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177D1" w14:textId="490DE53A" w:rsidR="009D7AA1" w:rsidRPr="00650F74" w:rsidRDefault="009D7AA1" w:rsidP="00C77057">
      <w:pPr>
        <w:tabs>
          <w:tab w:val="left" w:pos="90"/>
        </w:tabs>
        <w:ind w:right="-540"/>
        <w:rPr>
          <w:lang w:val="ro-RO"/>
        </w:rPr>
      </w:pPr>
    </w:p>
    <w:p w14:paraId="748E48B7" w14:textId="77777777" w:rsidR="009D7AA1" w:rsidRPr="00650F74" w:rsidRDefault="009D7AA1" w:rsidP="00CF4180">
      <w:pPr>
        <w:tabs>
          <w:tab w:val="left" w:pos="90"/>
        </w:tabs>
        <w:ind w:left="-270" w:right="-540"/>
        <w:rPr>
          <w:lang w:val="ro-RO"/>
        </w:rPr>
      </w:pPr>
    </w:p>
    <w:p w14:paraId="118892BD" w14:textId="77777777" w:rsidR="009D7AA1" w:rsidRPr="00650F74" w:rsidRDefault="006A409D" w:rsidP="00CF4180">
      <w:pPr>
        <w:tabs>
          <w:tab w:val="left" w:pos="90"/>
          <w:tab w:val="left" w:pos="2985"/>
        </w:tabs>
        <w:ind w:left="-270" w:right="-540"/>
        <w:rPr>
          <w:lang w:val="ro-RO"/>
        </w:rPr>
      </w:pPr>
      <w:r w:rsidRPr="00650F74">
        <w:rPr>
          <w:lang w:val="ro-RO"/>
        </w:rPr>
        <w:tab/>
      </w:r>
    </w:p>
    <w:p w14:paraId="3F7212AF" w14:textId="77777777" w:rsidR="009D7AA1" w:rsidRPr="00650F74" w:rsidRDefault="009D7AA1" w:rsidP="00CF4180">
      <w:pPr>
        <w:tabs>
          <w:tab w:val="left" w:pos="90"/>
        </w:tabs>
        <w:ind w:left="-270" w:right="-540"/>
        <w:rPr>
          <w:lang w:val="ro-RO"/>
        </w:rPr>
      </w:pPr>
    </w:p>
    <w:p w14:paraId="16439BFE" w14:textId="545991FD" w:rsidR="009D7AA1" w:rsidRPr="00650F74" w:rsidRDefault="009D7AA1" w:rsidP="00CF4180">
      <w:pPr>
        <w:tabs>
          <w:tab w:val="left" w:pos="90"/>
        </w:tabs>
        <w:ind w:left="-270" w:right="-540"/>
        <w:rPr>
          <w:lang w:val="ro-RO"/>
        </w:rPr>
      </w:pPr>
    </w:p>
    <w:p w14:paraId="3AC41FA3" w14:textId="77777777" w:rsidR="00850EF3" w:rsidRPr="00650F74" w:rsidRDefault="00850EF3" w:rsidP="00CF4180">
      <w:pPr>
        <w:tabs>
          <w:tab w:val="left" w:pos="90"/>
        </w:tabs>
        <w:ind w:left="-270" w:right="-540"/>
        <w:rPr>
          <w:lang w:val="ro-RO"/>
        </w:rPr>
      </w:pPr>
    </w:p>
    <w:p w14:paraId="10FE8B2E" w14:textId="77777777" w:rsidR="00850EF3" w:rsidRPr="00650F74" w:rsidRDefault="00850EF3" w:rsidP="00CF4180">
      <w:pPr>
        <w:tabs>
          <w:tab w:val="left" w:pos="90"/>
        </w:tabs>
        <w:ind w:left="-270" w:right="-540"/>
        <w:rPr>
          <w:lang w:val="ro-RO"/>
        </w:rPr>
      </w:pPr>
    </w:p>
    <w:p w14:paraId="102E2AD2" w14:textId="77777777" w:rsidR="009D7AA1" w:rsidRPr="00650F74" w:rsidRDefault="009D7AA1" w:rsidP="00CF4180">
      <w:pPr>
        <w:tabs>
          <w:tab w:val="left" w:pos="90"/>
        </w:tabs>
        <w:ind w:left="-270" w:right="-540"/>
        <w:rPr>
          <w:lang w:val="ro-RO"/>
        </w:rPr>
      </w:pPr>
    </w:p>
    <w:p w14:paraId="562D7C3A" w14:textId="77777777" w:rsidR="00892020" w:rsidRPr="001837BF" w:rsidRDefault="009D7AA1" w:rsidP="00CF4180">
      <w:pPr>
        <w:tabs>
          <w:tab w:val="left" w:pos="90"/>
        </w:tabs>
        <w:ind w:left="-270" w:right="-540"/>
        <w:jc w:val="center"/>
        <w:rPr>
          <w:b/>
          <w:sz w:val="48"/>
          <w:szCs w:val="48"/>
          <w:lang w:val="ro-RO"/>
        </w:rPr>
      </w:pPr>
      <w:r w:rsidRPr="001837BF">
        <w:rPr>
          <w:b/>
          <w:sz w:val="48"/>
          <w:szCs w:val="48"/>
          <w:lang w:val="ro-RO"/>
        </w:rPr>
        <w:t>GHIDUL SOLICITANTULUI</w:t>
      </w:r>
    </w:p>
    <w:p w14:paraId="2A0390EB" w14:textId="5B663369" w:rsidR="009D7AA1" w:rsidRPr="001837BF" w:rsidRDefault="00850EF3" w:rsidP="00B1494D">
      <w:pPr>
        <w:tabs>
          <w:tab w:val="left" w:pos="90"/>
          <w:tab w:val="center" w:pos="4635"/>
          <w:tab w:val="left" w:pos="8760"/>
        </w:tabs>
        <w:ind w:left="-270" w:right="-540"/>
        <w:jc w:val="center"/>
        <w:rPr>
          <w:b/>
          <w:sz w:val="44"/>
          <w:szCs w:val="44"/>
          <w:lang w:val="ro-RO"/>
        </w:rPr>
      </w:pPr>
      <w:r w:rsidRPr="001837BF">
        <w:rPr>
          <w:b/>
          <w:sz w:val="44"/>
          <w:szCs w:val="44"/>
          <w:lang w:val="ro-RO"/>
        </w:rPr>
        <w:t>pentru</w:t>
      </w:r>
    </w:p>
    <w:p w14:paraId="65DB44A9" w14:textId="0BAA750B" w:rsidR="009D7AA1" w:rsidRPr="001837BF" w:rsidRDefault="00330833" w:rsidP="00CF4180">
      <w:pPr>
        <w:tabs>
          <w:tab w:val="left" w:pos="90"/>
        </w:tabs>
        <w:ind w:left="-270" w:right="-540"/>
        <w:jc w:val="center"/>
        <w:rPr>
          <w:b/>
          <w:sz w:val="48"/>
          <w:szCs w:val="48"/>
          <w:lang w:val="ro-RO"/>
        </w:rPr>
      </w:pPr>
      <w:r w:rsidRPr="001837BF">
        <w:rPr>
          <w:b/>
          <w:sz w:val="48"/>
          <w:szCs w:val="48"/>
          <w:lang w:val="ro-RO"/>
        </w:rPr>
        <w:t>MĂSURA 9</w:t>
      </w:r>
      <w:r w:rsidR="009D7AA1" w:rsidRPr="001837BF">
        <w:rPr>
          <w:b/>
          <w:sz w:val="48"/>
          <w:szCs w:val="48"/>
          <w:lang w:val="ro-RO"/>
        </w:rPr>
        <w:t xml:space="preserve"> – </w:t>
      </w:r>
      <w:r w:rsidRPr="001837BF">
        <w:rPr>
          <w:b/>
          <w:sz w:val="48"/>
          <w:szCs w:val="48"/>
          <w:lang w:val="ro-RO"/>
        </w:rPr>
        <w:t>Dezvoltarea infrastructurii sociale</w:t>
      </w:r>
    </w:p>
    <w:p w14:paraId="27E5F790" w14:textId="77777777" w:rsidR="009D7AA1" w:rsidRPr="001837BF" w:rsidRDefault="009D7AA1" w:rsidP="00CF4180">
      <w:pPr>
        <w:tabs>
          <w:tab w:val="left" w:pos="90"/>
        </w:tabs>
        <w:ind w:left="-270" w:right="-540"/>
        <w:jc w:val="center"/>
        <w:rPr>
          <w:b/>
          <w:sz w:val="48"/>
          <w:szCs w:val="48"/>
          <w:lang w:val="ro-RO"/>
        </w:rPr>
      </w:pPr>
    </w:p>
    <w:p w14:paraId="3C5725EE" w14:textId="77777777" w:rsidR="009D7AA1" w:rsidRPr="001837BF" w:rsidRDefault="009D7AA1" w:rsidP="00CF4180">
      <w:pPr>
        <w:tabs>
          <w:tab w:val="left" w:pos="90"/>
        </w:tabs>
        <w:ind w:left="-270" w:right="-540"/>
        <w:jc w:val="center"/>
        <w:rPr>
          <w:b/>
          <w:sz w:val="48"/>
          <w:szCs w:val="48"/>
          <w:lang w:val="ro-RO"/>
        </w:rPr>
      </w:pPr>
    </w:p>
    <w:p w14:paraId="7656F466" w14:textId="77777777" w:rsidR="009D7AA1" w:rsidRPr="001837BF" w:rsidRDefault="009D7AA1" w:rsidP="00CF4180">
      <w:pPr>
        <w:tabs>
          <w:tab w:val="left" w:pos="90"/>
        </w:tabs>
        <w:ind w:left="-270" w:right="-540"/>
        <w:jc w:val="center"/>
        <w:rPr>
          <w:b/>
          <w:sz w:val="48"/>
          <w:szCs w:val="48"/>
          <w:lang w:val="ro-RO"/>
        </w:rPr>
      </w:pPr>
    </w:p>
    <w:p w14:paraId="00EADE33" w14:textId="77777777" w:rsidR="009D7AA1" w:rsidRPr="001837BF" w:rsidRDefault="009D7AA1" w:rsidP="00CF4180">
      <w:pPr>
        <w:tabs>
          <w:tab w:val="left" w:pos="90"/>
        </w:tabs>
        <w:ind w:left="-270" w:right="-540"/>
        <w:jc w:val="center"/>
        <w:rPr>
          <w:b/>
          <w:sz w:val="48"/>
          <w:szCs w:val="48"/>
          <w:lang w:val="ro-RO"/>
        </w:rPr>
      </w:pPr>
    </w:p>
    <w:p w14:paraId="4D5B08CB" w14:textId="77777777" w:rsidR="009D7AA1" w:rsidRPr="001837BF" w:rsidRDefault="009D7AA1" w:rsidP="00CF4180">
      <w:pPr>
        <w:tabs>
          <w:tab w:val="left" w:pos="90"/>
        </w:tabs>
        <w:spacing w:line="276" w:lineRule="auto"/>
        <w:ind w:left="-270" w:right="-540"/>
        <w:jc w:val="center"/>
        <w:rPr>
          <w:rFonts w:cstheme="minorHAnsi"/>
          <w:b/>
          <w:sz w:val="44"/>
          <w:lang w:val="ro-RO"/>
        </w:rPr>
      </w:pPr>
    </w:p>
    <w:p w14:paraId="386D2B6A" w14:textId="77777777" w:rsidR="009D7AA1" w:rsidRPr="001837BF" w:rsidRDefault="009D7AA1" w:rsidP="00CF4180">
      <w:pPr>
        <w:pBdr>
          <w:top w:val="single" w:sz="4" w:space="1" w:color="auto"/>
        </w:pBdr>
        <w:tabs>
          <w:tab w:val="left" w:pos="90"/>
        </w:tabs>
        <w:spacing w:line="276" w:lineRule="auto"/>
        <w:ind w:left="-270" w:right="-540"/>
        <w:jc w:val="center"/>
        <w:rPr>
          <w:rFonts w:cstheme="minorHAnsi"/>
          <w:b/>
          <w:sz w:val="36"/>
          <w:lang w:val="ro-RO"/>
        </w:rPr>
      </w:pPr>
      <w:r w:rsidRPr="001837BF">
        <w:rPr>
          <w:rFonts w:cstheme="minorHAnsi"/>
          <w:b/>
          <w:sz w:val="36"/>
          <w:lang w:val="ro-RO"/>
        </w:rPr>
        <w:t>STRATEGIA DE DEZVOLTARE LOCALĂ A ASOCIAȚIEI GRUPUL DE ACȚIUNE LOCALĂ „COLINELE IAȘILOR” 2014-2020</w:t>
      </w:r>
    </w:p>
    <w:p w14:paraId="4F275461" w14:textId="77777777" w:rsidR="009D7AA1" w:rsidRPr="001837BF" w:rsidRDefault="009D7AA1" w:rsidP="00CF4180">
      <w:pPr>
        <w:tabs>
          <w:tab w:val="left" w:pos="90"/>
        </w:tabs>
        <w:spacing w:line="276" w:lineRule="auto"/>
        <w:ind w:left="-270" w:right="-540"/>
        <w:jc w:val="center"/>
        <w:rPr>
          <w:rFonts w:cstheme="minorHAnsi"/>
          <w:b/>
          <w:sz w:val="32"/>
          <w:lang w:val="ro-RO"/>
        </w:rPr>
      </w:pPr>
      <w:r w:rsidRPr="001837BF">
        <w:rPr>
          <w:rFonts w:cstheme="minorHAnsi"/>
          <w:b/>
          <w:sz w:val="32"/>
          <w:lang w:val="ro-RO"/>
        </w:rPr>
        <w:t>Program finanțat de Uniunea Europeană și Guvernul României prin</w:t>
      </w:r>
    </w:p>
    <w:p w14:paraId="32DCE308" w14:textId="77777777" w:rsidR="009D7AA1" w:rsidRPr="001837BF" w:rsidRDefault="009D7AA1" w:rsidP="00CF4180">
      <w:pPr>
        <w:pBdr>
          <w:bottom w:val="single" w:sz="4" w:space="1" w:color="auto"/>
        </w:pBdr>
        <w:tabs>
          <w:tab w:val="left" w:pos="90"/>
        </w:tabs>
        <w:spacing w:line="276" w:lineRule="auto"/>
        <w:ind w:left="-270" w:right="-540"/>
        <w:jc w:val="center"/>
        <w:rPr>
          <w:rFonts w:cstheme="minorHAnsi"/>
          <w:b/>
          <w:sz w:val="36"/>
          <w:lang w:val="ro-RO"/>
        </w:rPr>
      </w:pPr>
      <w:r w:rsidRPr="001837BF">
        <w:rPr>
          <w:rFonts w:cstheme="minorHAnsi"/>
          <w:b/>
          <w:sz w:val="36"/>
          <w:lang w:val="ro-RO"/>
        </w:rPr>
        <w:t>FONDUL EUROPEAN AGRICOL PENTRU DEZVOLTARE RURALĂ</w:t>
      </w:r>
    </w:p>
    <w:p w14:paraId="5EFE82EB" w14:textId="77777777" w:rsidR="009D7AA1" w:rsidRPr="001837BF" w:rsidRDefault="009D7AA1" w:rsidP="00CF4180">
      <w:pPr>
        <w:tabs>
          <w:tab w:val="left" w:pos="90"/>
        </w:tabs>
        <w:spacing w:line="276" w:lineRule="auto"/>
        <w:ind w:left="-270" w:right="-540"/>
        <w:rPr>
          <w:rFonts w:cstheme="minorHAnsi"/>
          <w:lang w:val="ro-RO"/>
        </w:rPr>
      </w:pPr>
    </w:p>
    <w:p w14:paraId="4149E984" w14:textId="77777777" w:rsidR="00A26AC6" w:rsidRDefault="00A26AC6" w:rsidP="00CF4180">
      <w:pPr>
        <w:pStyle w:val="Default"/>
        <w:tabs>
          <w:tab w:val="left" w:pos="90"/>
        </w:tabs>
        <w:spacing w:line="276" w:lineRule="auto"/>
        <w:ind w:left="-270" w:right="-540"/>
        <w:rPr>
          <w:rFonts w:asciiTheme="minorHAnsi" w:hAnsiTheme="minorHAnsi" w:cstheme="minorHAnsi"/>
          <w:b/>
          <w:bCs/>
          <w:color w:val="auto"/>
          <w:sz w:val="32"/>
          <w:szCs w:val="32"/>
        </w:rPr>
      </w:pPr>
    </w:p>
    <w:p w14:paraId="64F1697B" w14:textId="47DE96BF" w:rsidR="00074517" w:rsidRPr="001837BF" w:rsidRDefault="00074517" w:rsidP="00CF4180">
      <w:pPr>
        <w:pStyle w:val="Default"/>
        <w:tabs>
          <w:tab w:val="left" w:pos="90"/>
        </w:tabs>
        <w:spacing w:line="276" w:lineRule="auto"/>
        <w:ind w:left="-270" w:right="-540"/>
        <w:rPr>
          <w:rFonts w:asciiTheme="minorHAnsi" w:hAnsiTheme="minorHAnsi" w:cstheme="minorHAnsi"/>
          <w:color w:val="auto"/>
          <w:sz w:val="32"/>
          <w:szCs w:val="32"/>
        </w:rPr>
      </w:pPr>
      <w:r w:rsidRPr="001837BF">
        <w:rPr>
          <w:rFonts w:asciiTheme="minorHAnsi" w:hAnsiTheme="minorHAnsi" w:cstheme="minorHAnsi"/>
          <w:b/>
          <w:bCs/>
          <w:color w:val="auto"/>
          <w:sz w:val="32"/>
          <w:szCs w:val="32"/>
        </w:rPr>
        <w:lastRenderedPageBreak/>
        <w:t xml:space="preserve">GHIDUL SOLICITANTULUI </w:t>
      </w:r>
    </w:p>
    <w:p w14:paraId="1C68740B" w14:textId="77777777" w:rsidR="00074517" w:rsidRPr="001837BF" w:rsidRDefault="00074517" w:rsidP="00CF4180">
      <w:pPr>
        <w:pStyle w:val="Default"/>
        <w:tabs>
          <w:tab w:val="left" w:pos="90"/>
        </w:tabs>
        <w:spacing w:line="276" w:lineRule="auto"/>
        <w:ind w:left="-270" w:right="-540"/>
        <w:rPr>
          <w:rFonts w:asciiTheme="minorHAnsi" w:hAnsiTheme="minorHAnsi" w:cstheme="minorHAnsi"/>
          <w:color w:val="auto"/>
          <w:sz w:val="32"/>
          <w:szCs w:val="32"/>
        </w:rPr>
      </w:pPr>
      <w:r w:rsidRPr="001837BF">
        <w:rPr>
          <w:rFonts w:asciiTheme="minorHAnsi" w:hAnsiTheme="minorHAnsi" w:cstheme="minorHAnsi"/>
          <w:color w:val="auto"/>
          <w:sz w:val="32"/>
          <w:szCs w:val="32"/>
        </w:rPr>
        <w:t xml:space="preserve">pentru accesarea </w:t>
      </w:r>
    </w:p>
    <w:p w14:paraId="6E389419" w14:textId="3E9119A4" w:rsidR="00074517" w:rsidRPr="001837BF" w:rsidRDefault="00E57EE0" w:rsidP="00CF4180">
      <w:pPr>
        <w:tabs>
          <w:tab w:val="left" w:pos="90"/>
        </w:tabs>
        <w:spacing w:line="276" w:lineRule="auto"/>
        <w:ind w:left="-270" w:right="-540"/>
        <w:rPr>
          <w:rFonts w:cstheme="minorHAnsi"/>
          <w:b/>
          <w:bCs/>
          <w:sz w:val="32"/>
          <w:szCs w:val="32"/>
          <w:lang w:val="ro-RO"/>
        </w:rPr>
      </w:pPr>
      <w:r w:rsidRPr="001837BF">
        <w:rPr>
          <w:rFonts w:cstheme="minorHAnsi"/>
          <w:b/>
          <w:bCs/>
          <w:sz w:val="32"/>
          <w:szCs w:val="32"/>
          <w:lang w:val="ro-RO"/>
        </w:rPr>
        <w:t>MĂSURII 9</w:t>
      </w:r>
      <w:r w:rsidR="00074517" w:rsidRPr="001837BF">
        <w:rPr>
          <w:rFonts w:cstheme="minorHAnsi"/>
          <w:b/>
          <w:bCs/>
          <w:sz w:val="32"/>
          <w:szCs w:val="32"/>
          <w:lang w:val="ro-RO"/>
        </w:rPr>
        <w:t xml:space="preserve"> – </w:t>
      </w:r>
      <w:r w:rsidRPr="001837BF">
        <w:rPr>
          <w:rFonts w:cstheme="minorHAnsi"/>
          <w:b/>
          <w:bCs/>
          <w:sz w:val="32"/>
          <w:szCs w:val="32"/>
          <w:lang w:val="ro-RO"/>
        </w:rPr>
        <w:t>„Dezvoltarea infrastructurii sociale”</w:t>
      </w:r>
    </w:p>
    <w:p w14:paraId="0B967593" w14:textId="33FD1453" w:rsidR="00074517" w:rsidRPr="001837BF" w:rsidRDefault="00074517" w:rsidP="00CF4180">
      <w:pPr>
        <w:pStyle w:val="Default"/>
        <w:tabs>
          <w:tab w:val="left" w:pos="90"/>
        </w:tabs>
        <w:spacing w:line="276" w:lineRule="auto"/>
        <w:ind w:left="-270" w:right="-540"/>
        <w:rPr>
          <w:rFonts w:asciiTheme="minorHAnsi" w:hAnsiTheme="minorHAnsi" w:cstheme="minorHAnsi"/>
          <w:b/>
          <w:bCs/>
          <w:i/>
          <w:iCs/>
          <w:color w:val="auto"/>
          <w:sz w:val="32"/>
          <w:szCs w:val="32"/>
        </w:rPr>
      </w:pPr>
      <w:r w:rsidRPr="001837BF">
        <w:rPr>
          <w:rFonts w:asciiTheme="minorHAnsi" w:hAnsiTheme="minorHAnsi" w:cstheme="minorHAnsi"/>
          <w:b/>
          <w:bCs/>
          <w:i/>
          <w:iCs/>
          <w:color w:val="auto"/>
          <w:sz w:val="32"/>
          <w:szCs w:val="32"/>
        </w:rPr>
        <w:t xml:space="preserve">Versiunea </w:t>
      </w:r>
      <w:r w:rsidR="006078D8">
        <w:rPr>
          <w:rFonts w:asciiTheme="minorHAnsi" w:hAnsiTheme="minorHAnsi" w:cstheme="minorHAnsi"/>
          <w:b/>
          <w:bCs/>
          <w:i/>
          <w:iCs/>
          <w:color w:val="auto"/>
          <w:sz w:val="32"/>
          <w:szCs w:val="32"/>
        </w:rPr>
        <w:t>4</w:t>
      </w:r>
      <w:r w:rsidR="00465A44" w:rsidRPr="001837BF">
        <w:rPr>
          <w:rFonts w:asciiTheme="minorHAnsi" w:hAnsiTheme="minorHAnsi" w:cstheme="minorHAnsi"/>
          <w:b/>
          <w:bCs/>
          <w:i/>
          <w:iCs/>
          <w:color w:val="auto"/>
          <w:sz w:val="32"/>
          <w:szCs w:val="32"/>
        </w:rPr>
        <w:t xml:space="preserve"> </w:t>
      </w:r>
      <w:r w:rsidRPr="001837BF">
        <w:rPr>
          <w:rFonts w:asciiTheme="minorHAnsi" w:hAnsiTheme="minorHAnsi" w:cstheme="minorHAnsi"/>
          <w:b/>
          <w:bCs/>
          <w:i/>
          <w:iCs/>
          <w:color w:val="auto"/>
          <w:sz w:val="32"/>
          <w:szCs w:val="32"/>
        </w:rPr>
        <w:t xml:space="preserve">– </w:t>
      </w:r>
      <w:r w:rsidR="006078D8">
        <w:rPr>
          <w:rFonts w:asciiTheme="minorHAnsi" w:hAnsiTheme="minorHAnsi" w:cstheme="minorHAnsi"/>
          <w:b/>
          <w:bCs/>
          <w:i/>
          <w:iCs/>
          <w:color w:val="auto"/>
          <w:sz w:val="32"/>
          <w:szCs w:val="32"/>
        </w:rPr>
        <w:t xml:space="preserve">septembrie </w:t>
      </w:r>
      <w:r w:rsidRPr="001837BF">
        <w:rPr>
          <w:rFonts w:asciiTheme="minorHAnsi" w:hAnsiTheme="minorHAnsi" w:cstheme="minorHAnsi"/>
          <w:b/>
          <w:bCs/>
          <w:i/>
          <w:iCs/>
          <w:color w:val="auto"/>
          <w:sz w:val="32"/>
          <w:szCs w:val="32"/>
        </w:rPr>
        <w:t>20</w:t>
      </w:r>
      <w:r w:rsidR="006078D8">
        <w:rPr>
          <w:rFonts w:asciiTheme="minorHAnsi" w:hAnsiTheme="minorHAnsi" w:cstheme="minorHAnsi"/>
          <w:b/>
          <w:bCs/>
          <w:i/>
          <w:iCs/>
          <w:color w:val="auto"/>
          <w:sz w:val="32"/>
          <w:szCs w:val="32"/>
        </w:rPr>
        <w:t>22</w:t>
      </w:r>
    </w:p>
    <w:p w14:paraId="262950DC" w14:textId="77777777" w:rsidR="00074517" w:rsidRPr="001837BF" w:rsidRDefault="00074517" w:rsidP="00CF4180">
      <w:pPr>
        <w:pStyle w:val="Default"/>
        <w:tabs>
          <w:tab w:val="left" w:pos="90"/>
        </w:tabs>
        <w:spacing w:line="276" w:lineRule="auto"/>
        <w:ind w:left="-270" w:right="-540"/>
        <w:rPr>
          <w:rFonts w:asciiTheme="minorHAnsi" w:hAnsiTheme="minorHAnsi" w:cstheme="minorHAnsi"/>
          <w:b/>
          <w:bCs/>
          <w:i/>
          <w:iCs/>
          <w:color w:val="auto"/>
          <w:sz w:val="32"/>
          <w:szCs w:val="32"/>
        </w:rPr>
      </w:pPr>
    </w:p>
    <w:p w14:paraId="1A0FD434" w14:textId="77777777" w:rsidR="00074517" w:rsidRPr="001837BF" w:rsidRDefault="00074517" w:rsidP="00CF4180">
      <w:pPr>
        <w:pStyle w:val="Default"/>
        <w:tabs>
          <w:tab w:val="left" w:pos="90"/>
        </w:tabs>
        <w:spacing w:line="276" w:lineRule="auto"/>
        <w:ind w:left="-270" w:right="-540"/>
        <w:rPr>
          <w:rFonts w:asciiTheme="minorHAnsi" w:hAnsiTheme="minorHAnsi" w:cstheme="minorHAnsi"/>
          <w:color w:val="auto"/>
          <w:sz w:val="32"/>
          <w:szCs w:val="32"/>
        </w:rPr>
      </w:pPr>
    </w:p>
    <w:p w14:paraId="6C4C7EEB" w14:textId="77777777" w:rsidR="00074517" w:rsidRPr="001837BF" w:rsidRDefault="00074517" w:rsidP="003646F1">
      <w:pPr>
        <w:pStyle w:val="Default"/>
        <w:tabs>
          <w:tab w:val="left" w:pos="90"/>
        </w:tabs>
        <w:spacing w:line="276" w:lineRule="auto"/>
        <w:ind w:left="2790" w:right="-540"/>
        <w:jc w:val="both"/>
        <w:rPr>
          <w:rFonts w:asciiTheme="minorHAnsi" w:hAnsiTheme="minorHAnsi" w:cstheme="minorHAnsi"/>
          <w:color w:val="auto"/>
          <w:sz w:val="27"/>
          <w:szCs w:val="27"/>
        </w:rPr>
      </w:pPr>
      <w:r w:rsidRPr="001837BF">
        <w:rPr>
          <w:rFonts w:asciiTheme="minorHAnsi" w:hAnsiTheme="minorHAnsi" w:cstheme="minorHAnsi"/>
          <w:i/>
          <w:iCs/>
          <w:color w:val="auto"/>
          <w:sz w:val="27"/>
          <w:szCs w:val="27"/>
        </w:rPr>
        <w:t xml:space="preserve">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 </w:t>
      </w:r>
    </w:p>
    <w:p w14:paraId="4DADE7C5" w14:textId="77777777" w:rsidR="00074517" w:rsidRPr="001837BF" w:rsidRDefault="00074517" w:rsidP="003646F1">
      <w:pPr>
        <w:pStyle w:val="Default"/>
        <w:tabs>
          <w:tab w:val="left" w:pos="90"/>
        </w:tabs>
        <w:spacing w:line="276" w:lineRule="auto"/>
        <w:ind w:left="2790" w:right="-540"/>
        <w:jc w:val="both"/>
        <w:rPr>
          <w:rFonts w:asciiTheme="minorHAnsi" w:hAnsiTheme="minorHAnsi" w:cstheme="minorHAnsi"/>
          <w:color w:val="auto"/>
          <w:sz w:val="27"/>
          <w:szCs w:val="27"/>
        </w:rPr>
      </w:pPr>
      <w:r w:rsidRPr="001837BF">
        <w:rPr>
          <w:rFonts w:asciiTheme="minorHAnsi" w:hAnsiTheme="minorHAnsi" w:cstheme="minorHAnsi"/>
          <w:i/>
          <w:iCs/>
          <w:color w:val="auto"/>
          <w:sz w:val="27"/>
          <w:szCs w:val="27"/>
        </w:rPr>
        <w:t xml:space="preserve">Ghidul Solicitantului prezintă regulile pentru pregătirea, elaborarea, editarea şi depunerea proiectului de investiţii, precum şi modalitatea de selecţie, aprobare şi derulare a implementării proiectului dumneavoastră. </w:t>
      </w:r>
    </w:p>
    <w:p w14:paraId="23A147B6" w14:textId="7A93E0F9" w:rsidR="00074517" w:rsidRPr="001837BF" w:rsidRDefault="00074517" w:rsidP="003646F1">
      <w:pPr>
        <w:pStyle w:val="Default"/>
        <w:tabs>
          <w:tab w:val="left" w:pos="90"/>
        </w:tabs>
        <w:spacing w:line="276" w:lineRule="auto"/>
        <w:ind w:left="2790" w:right="-540"/>
        <w:jc w:val="both"/>
        <w:rPr>
          <w:rFonts w:asciiTheme="minorHAnsi" w:hAnsiTheme="minorHAnsi" w:cstheme="minorHAnsi"/>
          <w:color w:val="auto"/>
          <w:sz w:val="26"/>
          <w:szCs w:val="26"/>
        </w:rPr>
      </w:pPr>
      <w:r w:rsidRPr="001837BF">
        <w:rPr>
          <w:rFonts w:asciiTheme="minorHAnsi" w:hAnsiTheme="minorHAnsi" w:cstheme="minorHAnsi"/>
          <w:i/>
          <w:iCs/>
          <w:color w:val="auto"/>
          <w:sz w:val="26"/>
          <w:szCs w:val="26"/>
        </w:rPr>
        <w:t>De asemenea, conţine lista indicativă a tipurilor de investiţii eligibile pentru finanţări din fonduri nerambursabile, documentele, avizele și acordurile care trebuie prezentate, modelul Cererii de Finanţare</w:t>
      </w:r>
      <w:r w:rsidR="00716E6F" w:rsidRPr="001837BF">
        <w:rPr>
          <w:rFonts w:asciiTheme="minorHAnsi" w:hAnsiTheme="minorHAnsi" w:cstheme="minorHAnsi"/>
          <w:i/>
          <w:iCs/>
          <w:color w:val="auto"/>
          <w:sz w:val="26"/>
          <w:szCs w:val="26"/>
        </w:rPr>
        <w:t xml:space="preserve">, al Studiului de Fezabilitate și/sau </w:t>
      </w:r>
      <w:r w:rsidRPr="001837BF">
        <w:rPr>
          <w:rFonts w:asciiTheme="minorHAnsi" w:hAnsiTheme="minorHAnsi" w:cstheme="minorHAnsi"/>
          <w:i/>
          <w:iCs/>
          <w:color w:val="auto"/>
          <w:sz w:val="26"/>
          <w:szCs w:val="26"/>
        </w:rPr>
        <w:t xml:space="preserve">Documentaţiei de Avizare a Lucrărilor de Intervenţie, al Contractului de Finanţare, precum și alte informaţii utile realizării proiectului şi completării corecte a documentelor necesare. </w:t>
      </w:r>
    </w:p>
    <w:p w14:paraId="7D48CE1B" w14:textId="77777777" w:rsidR="00074517" w:rsidRPr="001837BF" w:rsidRDefault="00074517" w:rsidP="003646F1">
      <w:pPr>
        <w:tabs>
          <w:tab w:val="left" w:pos="90"/>
        </w:tabs>
        <w:spacing w:line="276" w:lineRule="auto"/>
        <w:ind w:left="2790" w:right="-540"/>
        <w:jc w:val="both"/>
        <w:rPr>
          <w:rFonts w:cstheme="minorHAnsi"/>
          <w:i/>
          <w:iCs/>
          <w:sz w:val="26"/>
          <w:szCs w:val="26"/>
          <w:lang w:val="ro-RO"/>
        </w:rPr>
      </w:pPr>
      <w:r w:rsidRPr="001837BF">
        <w:rPr>
          <w:rFonts w:cstheme="minorHAnsi"/>
          <w:i/>
          <w:iCs/>
          <w:sz w:val="26"/>
          <w:szCs w:val="26"/>
          <w:lang w:val="ro-RO"/>
        </w:rPr>
        <w:t xml:space="preserve">Ghidul Solicitantului, precum şi documentele anexate pot suferi rectificări ca urmare a actualizării legislatiei naţionale și comunitare sau procedurale – varianta actualizată a ghidului urmând a fi publicată pe pagina de internet </w:t>
      </w:r>
      <w:hyperlink r:id="rId8" w:history="1">
        <w:r w:rsidRPr="001837BF">
          <w:rPr>
            <w:rStyle w:val="Hyperlink"/>
            <w:rFonts w:cstheme="minorHAnsi"/>
            <w:i/>
            <w:iCs/>
            <w:color w:val="auto"/>
            <w:sz w:val="26"/>
            <w:szCs w:val="26"/>
            <w:lang w:val="ro-RO"/>
          </w:rPr>
          <w:t>www.colineleiasilor.ro</w:t>
        </w:r>
      </w:hyperlink>
      <w:r w:rsidRPr="001837BF">
        <w:rPr>
          <w:rFonts w:cstheme="minorHAnsi"/>
          <w:i/>
          <w:iCs/>
          <w:sz w:val="26"/>
          <w:szCs w:val="26"/>
          <w:lang w:val="ro-RO"/>
        </w:rPr>
        <w:t xml:space="preserve"> </w:t>
      </w:r>
    </w:p>
    <w:p w14:paraId="6D17DC77" w14:textId="3189DFF7" w:rsidR="006A409D" w:rsidRPr="001837BF" w:rsidRDefault="006A409D" w:rsidP="00CF4180">
      <w:pPr>
        <w:tabs>
          <w:tab w:val="left" w:pos="90"/>
          <w:tab w:val="left" w:pos="1875"/>
        </w:tabs>
        <w:spacing w:line="276" w:lineRule="auto"/>
        <w:ind w:left="-270" w:right="-540"/>
        <w:rPr>
          <w:rFonts w:cstheme="minorHAnsi"/>
          <w:lang w:val="ro-RO"/>
        </w:rPr>
      </w:pPr>
    </w:p>
    <w:p w14:paraId="1161C9B8" w14:textId="4294570E" w:rsidR="00E57EE0" w:rsidRPr="001837BF" w:rsidRDefault="00E57EE0" w:rsidP="00CF4180">
      <w:pPr>
        <w:tabs>
          <w:tab w:val="left" w:pos="90"/>
          <w:tab w:val="left" w:pos="1875"/>
        </w:tabs>
        <w:spacing w:line="276" w:lineRule="auto"/>
        <w:ind w:left="-270" w:right="-540"/>
        <w:rPr>
          <w:rFonts w:cstheme="minorHAnsi"/>
          <w:lang w:val="ro-RO"/>
        </w:rPr>
      </w:pPr>
    </w:p>
    <w:p w14:paraId="4FDC9724" w14:textId="77777777" w:rsidR="00BD2995" w:rsidRPr="001837BF" w:rsidRDefault="00BD2995" w:rsidP="00CF4180">
      <w:pPr>
        <w:tabs>
          <w:tab w:val="left" w:pos="90"/>
          <w:tab w:val="left" w:pos="1875"/>
        </w:tabs>
        <w:spacing w:line="276" w:lineRule="auto"/>
        <w:ind w:left="-270" w:right="-540"/>
        <w:rPr>
          <w:rFonts w:cstheme="minorHAnsi"/>
          <w:lang w:val="ro-RO"/>
        </w:rPr>
      </w:pPr>
    </w:p>
    <w:p w14:paraId="08DE1106" w14:textId="6AD0E1B0" w:rsidR="00E57EE0" w:rsidRPr="001837BF" w:rsidRDefault="00E57EE0" w:rsidP="00CF4180">
      <w:pPr>
        <w:tabs>
          <w:tab w:val="left" w:pos="90"/>
          <w:tab w:val="left" w:pos="1875"/>
        </w:tabs>
        <w:spacing w:line="276" w:lineRule="auto"/>
        <w:ind w:left="-270" w:right="-540"/>
        <w:rPr>
          <w:rFonts w:cstheme="minorHAnsi"/>
          <w:lang w:val="ro-RO"/>
        </w:rPr>
      </w:pPr>
    </w:p>
    <w:sdt>
      <w:sdtPr>
        <w:rPr>
          <w:rFonts w:asciiTheme="minorHAnsi" w:eastAsiaTheme="minorHAnsi" w:hAnsiTheme="minorHAnsi" w:cstheme="minorBidi"/>
          <w:color w:val="auto"/>
          <w:sz w:val="22"/>
          <w:szCs w:val="22"/>
          <w:lang w:val="ro-RO"/>
        </w:rPr>
        <w:id w:val="1279293922"/>
        <w:docPartObj>
          <w:docPartGallery w:val="Table of Contents"/>
          <w:docPartUnique/>
        </w:docPartObj>
      </w:sdtPr>
      <w:sdtEndPr>
        <w:rPr>
          <w:b/>
          <w:bCs/>
          <w:noProof/>
        </w:rPr>
      </w:sdtEndPr>
      <w:sdtContent>
        <w:p w14:paraId="686AF54C" w14:textId="79CCB1B6" w:rsidR="00D51475" w:rsidRPr="001837BF" w:rsidRDefault="00C27D40" w:rsidP="00CF4180">
          <w:pPr>
            <w:pStyle w:val="TOCHeading"/>
            <w:tabs>
              <w:tab w:val="left" w:pos="90"/>
            </w:tabs>
            <w:ind w:left="-270" w:right="-540"/>
            <w:rPr>
              <w:color w:val="auto"/>
              <w:sz w:val="24"/>
              <w:szCs w:val="24"/>
              <w:lang w:val="ro-RO"/>
            </w:rPr>
          </w:pPr>
          <w:r w:rsidRPr="001837BF">
            <w:rPr>
              <w:color w:val="auto"/>
              <w:lang w:val="ro-RO"/>
            </w:rPr>
            <w:t>Cuprins</w:t>
          </w:r>
        </w:p>
        <w:p w14:paraId="3DC9C86C" w14:textId="7B53A061" w:rsidR="007375D3" w:rsidRPr="001837BF" w:rsidRDefault="00D51475" w:rsidP="00E57D6F">
          <w:pPr>
            <w:pStyle w:val="TOC1"/>
            <w:rPr>
              <w:rFonts w:eastAsiaTheme="minorEastAsia"/>
              <w:noProof/>
              <w:lang w:val="ro-RO" w:eastAsia="ro-RO"/>
            </w:rPr>
          </w:pPr>
          <w:r w:rsidRPr="001837BF">
            <w:rPr>
              <w:sz w:val="24"/>
              <w:szCs w:val="24"/>
              <w:lang w:val="ro-RO"/>
            </w:rPr>
            <w:fldChar w:fldCharType="begin"/>
          </w:r>
          <w:r w:rsidRPr="001837BF">
            <w:rPr>
              <w:sz w:val="24"/>
              <w:szCs w:val="24"/>
              <w:lang w:val="ro-RO"/>
            </w:rPr>
            <w:instrText xml:space="preserve"> TOC \o "1-3" \h \z \u </w:instrText>
          </w:r>
          <w:r w:rsidRPr="001837BF">
            <w:rPr>
              <w:sz w:val="24"/>
              <w:szCs w:val="24"/>
              <w:lang w:val="ro-RO"/>
            </w:rPr>
            <w:fldChar w:fldCharType="separate"/>
          </w:r>
          <w:hyperlink w:anchor="_Toc494783820" w:history="1">
            <w:r w:rsidR="007375D3" w:rsidRPr="001837BF">
              <w:rPr>
                <w:rStyle w:val="Hyperlink"/>
                <w:noProof/>
                <w:color w:val="auto"/>
                <w:lang w:val="ro-RO"/>
              </w:rPr>
              <w:t>CAPITOLUL 1 – PREVEDERI GENERALE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_Toc494783820 \h </w:instrText>
            </w:r>
            <w:r w:rsidR="007375D3" w:rsidRPr="001837BF">
              <w:rPr>
                <w:noProof/>
                <w:webHidden/>
              </w:rPr>
            </w:r>
            <w:r w:rsidR="007375D3" w:rsidRPr="001837BF">
              <w:rPr>
                <w:noProof/>
                <w:webHidden/>
              </w:rPr>
              <w:fldChar w:fldCharType="separate"/>
            </w:r>
            <w:r w:rsidR="00130997" w:rsidRPr="001837BF">
              <w:rPr>
                <w:noProof/>
                <w:webHidden/>
              </w:rPr>
              <w:t>5</w:t>
            </w:r>
            <w:r w:rsidR="007375D3" w:rsidRPr="001837BF">
              <w:rPr>
                <w:noProof/>
                <w:webHidden/>
              </w:rPr>
              <w:fldChar w:fldCharType="end"/>
            </w:r>
          </w:hyperlink>
        </w:p>
        <w:p w14:paraId="011AAAA3" w14:textId="515C57E5" w:rsidR="007375D3" w:rsidRPr="001837BF" w:rsidRDefault="002F2D3F">
          <w:pPr>
            <w:pStyle w:val="TOC2"/>
            <w:rPr>
              <w:rFonts w:eastAsiaTheme="minorEastAsia"/>
              <w:noProof/>
              <w:lang w:val="ro-RO" w:eastAsia="ro-RO"/>
            </w:rPr>
          </w:pPr>
          <w:hyperlink w:anchor="_Toc494783821" w:history="1">
            <w:r w:rsidR="007375D3" w:rsidRPr="001837BF">
              <w:rPr>
                <w:rStyle w:val="Hyperlink"/>
                <w:noProof/>
                <w:color w:val="auto"/>
                <w:lang w:val="ro-RO"/>
              </w:rPr>
              <w:t>1.1 Contribuția măsurii MĂSURII 9 – „Dezvoltarea infrastructurii sociale” la domeniile de intervenție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_Toc494783821 \h </w:instrText>
            </w:r>
            <w:r w:rsidR="007375D3" w:rsidRPr="001837BF">
              <w:rPr>
                <w:noProof/>
                <w:webHidden/>
              </w:rPr>
            </w:r>
            <w:r w:rsidR="007375D3" w:rsidRPr="001837BF">
              <w:rPr>
                <w:noProof/>
                <w:webHidden/>
              </w:rPr>
              <w:fldChar w:fldCharType="separate"/>
            </w:r>
            <w:r w:rsidR="00130997" w:rsidRPr="001837BF">
              <w:rPr>
                <w:noProof/>
                <w:webHidden/>
              </w:rPr>
              <w:t>5</w:t>
            </w:r>
            <w:r w:rsidR="007375D3" w:rsidRPr="001837BF">
              <w:rPr>
                <w:noProof/>
                <w:webHidden/>
              </w:rPr>
              <w:fldChar w:fldCharType="end"/>
            </w:r>
          </w:hyperlink>
        </w:p>
        <w:p w14:paraId="7710CE28" w14:textId="43138618" w:rsidR="007375D3" w:rsidRPr="001837BF" w:rsidRDefault="002F2D3F">
          <w:pPr>
            <w:pStyle w:val="TOC2"/>
            <w:rPr>
              <w:rFonts w:eastAsiaTheme="minorEastAsia"/>
              <w:noProof/>
              <w:lang w:val="ro-RO" w:eastAsia="ro-RO"/>
            </w:rPr>
          </w:pPr>
          <w:hyperlink w:anchor="_Toc494783822" w:history="1">
            <w:r w:rsidR="007375D3" w:rsidRPr="001837BF">
              <w:rPr>
                <w:rStyle w:val="Hyperlink"/>
                <w:noProof/>
                <w:color w:val="auto"/>
                <w:lang w:val="ro-RO"/>
              </w:rPr>
              <w:t>1.2 Obiectivele ale măsurii 9-„Dezvoltarea infrastructurii sociale”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_Toc494783822 \h </w:instrText>
            </w:r>
            <w:r w:rsidR="007375D3" w:rsidRPr="001837BF">
              <w:rPr>
                <w:noProof/>
                <w:webHidden/>
              </w:rPr>
            </w:r>
            <w:r w:rsidR="007375D3" w:rsidRPr="001837BF">
              <w:rPr>
                <w:noProof/>
                <w:webHidden/>
              </w:rPr>
              <w:fldChar w:fldCharType="separate"/>
            </w:r>
            <w:r w:rsidR="00130997" w:rsidRPr="001837BF">
              <w:rPr>
                <w:noProof/>
                <w:webHidden/>
              </w:rPr>
              <w:t>5</w:t>
            </w:r>
            <w:r w:rsidR="007375D3" w:rsidRPr="001837BF">
              <w:rPr>
                <w:noProof/>
                <w:webHidden/>
              </w:rPr>
              <w:fldChar w:fldCharType="end"/>
            </w:r>
          </w:hyperlink>
        </w:p>
        <w:p w14:paraId="5AC1D568" w14:textId="783AE5AE" w:rsidR="007375D3" w:rsidRPr="001837BF" w:rsidRDefault="002F2D3F">
          <w:pPr>
            <w:pStyle w:val="TOC2"/>
            <w:rPr>
              <w:rFonts w:eastAsiaTheme="minorEastAsia"/>
              <w:noProof/>
              <w:lang w:val="ro-RO" w:eastAsia="ro-RO"/>
            </w:rPr>
          </w:pPr>
          <w:hyperlink w:anchor="_Toc494783823" w:history="1">
            <w:r w:rsidR="007375D3" w:rsidRPr="001837BF">
              <w:rPr>
                <w:rStyle w:val="Hyperlink"/>
                <w:noProof/>
                <w:color w:val="auto"/>
                <w:lang w:val="ro-RO"/>
              </w:rPr>
              <w:t>1.3 Contribuţia publică totală a măsurii 9-„Dezvoltarea infrastructurii sociale”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_Toc494783823 \h </w:instrText>
            </w:r>
            <w:r w:rsidR="007375D3" w:rsidRPr="001837BF">
              <w:rPr>
                <w:noProof/>
                <w:webHidden/>
              </w:rPr>
            </w:r>
            <w:r w:rsidR="007375D3" w:rsidRPr="001837BF">
              <w:rPr>
                <w:noProof/>
                <w:webHidden/>
              </w:rPr>
              <w:fldChar w:fldCharType="separate"/>
            </w:r>
            <w:r w:rsidR="00130997" w:rsidRPr="001837BF">
              <w:rPr>
                <w:noProof/>
                <w:webHidden/>
              </w:rPr>
              <w:t>5</w:t>
            </w:r>
            <w:r w:rsidR="007375D3" w:rsidRPr="001837BF">
              <w:rPr>
                <w:noProof/>
                <w:webHidden/>
              </w:rPr>
              <w:fldChar w:fldCharType="end"/>
            </w:r>
          </w:hyperlink>
        </w:p>
        <w:p w14:paraId="5924EC58" w14:textId="2C62BE77" w:rsidR="007375D3" w:rsidRPr="001837BF" w:rsidRDefault="002F2D3F">
          <w:pPr>
            <w:pStyle w:val="TOC2"/>
            <w:rPr>
              <w:rFonts w:eastAsiaTheme="minorEastAsia"/>
              <w:noProof/>
              <w:lang w:val="ro-RO" w:eastAsia="ro-RO"/>
            </w:rPr>
          </w:pPr>
          <w:hyperlink w:anchor="_Toc494783824" w:history="1">
            <w:r w:rsidR="007375D3" w:rsidRPr="001837BF">
              <w:rPr>
                <w:rStyle w:val="Hyperlink"/>
                <w:noProof/>
                <w:color w:val="auto"/>
                <w:lang w:val="ro-RO"/>
              </w:rPr>
              <w:t>1.4 Tipul sprijinului, sumele aplicabile şi rata sprijinului</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_Toc494783824 \h </w:instrText>
            </w:r>
            <w:r w:rsidR="007375D3" w:rsidRPr="001837BF">
              <w:rPr>
                <w:noProof/>
                <w:webHidden/>
              </w:rPr>
            </w:r>
            <w:r w:rsidR="007375D3" w:rsidRPr="001837BF">
              <w:rPr>
                <w:noProof/>
                <w:webHidden/>
              </w:rPr>
              <w:fldChar w:fldCharType="separate"/>
            </w:r>
            <w:r w:rsidR="00130997" w:rsidRPr="001837BF">
              <w:rPr>
                <w:noProof/>
                <w:webHidden/>
              </w:rPr>
              <w:t>6</w:t>
            </w:r>
            <w:r w:rsidR="007375D3" w:rsidRPr="001837BF">
              <w:rPr>
                <w:noProof/>
                <w:webHidden/>
              </w:rPr>
              <w:fldChar w:fldCharType="end"/>
            </w:r>
          </w:hyperlink>
        </w:p>
        <w:p w14:paraId="788BC594" w14:textId="695A433E" w:rsidR="007375D3" w:rsidRPr="001837BF" w:rsidRDefault="002F2D3F">
          <w:pPr>
            <w:pStyle w:val="TOC2"/>
            <w:rPr>
              <w:rFonts w:eastAsiaTheme="minorEastAsia"/>
              <w:noProof/>
              <w:lang w:val="ro-RO" w:eastAsia="ro-RO"/>
            </w:rPr>
          </w:pPr>
          <w:hyperlink w:anchor="_Toc494783825" w:history="1">
            <w:r w:rsidR="007375D3" w:rsidRPr="001837BF">
              <w:rPr>
                <w:rStyle w:val="Hyperlink"/>
                <w:noProof/>
                <w:color w:val="auto"/>
                <w:lang w:val="ro-RO"/>
              </w:rPr>
              <w:t>1.5 Legislația națională și europeană aplicabilă măsurii 9-„Dezvoltarea infrastructurii sociale”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_Toc494783825 \h </w:instrText>
            </w:r>
            <w:r w:rsidR="007375D3" w:rsidRPr="001837BF">
              <w:rPr>
                <w:noProof/>
                <w:webHidden/>
              </w:rPr>
            </w:r>
            <w:r w:rsidR="007375D3" w:rsidRPr="001837BF">
              <w:rPr>
                <w:noProof/>
                <w:webHidden/>
              </w:rPr>
              <w:fldChar w:fldCharType="separate"/>
            </w:r>
            <w:r w:rsidR="00130997" w:rsidRPr="001837BF">
              <w:rPr>
                <w:noProof/>
                <w:webHidden/>
              </w:rPr>
              <w:t>6</w:t>
            </w:r>
            <w:r w:rsidR="007375D3" w:rsidRPr="001837BF">
              <w:rPr>
                <w:noProof/>
                <w:webHidden/>
              </w:rPr>
              <w:fldChar w:fldCharType="end"/>
            </w:r>
          </w:hyperlink>
        </w:p>
        <w:p w14:paraId="2527C843" w14:textId="5FDE2752" w:rsidR="007375D3" w:rsidRPr="001837BF" w:rsidRDefault="002F2D3F">
          <w:pPr>
            <w:pStyle w:val="TOC2"/>
            <w:rPr>
              <w:rFonts w:eastAsiaTheme="minorEastAsia"/>
              <w:noProof/>
              <w:lang w:val="ro-RO" w:eastAsia="ro-RO"/>
            </w:rPr>
          </w:pPr>
          <w:hyperlink w:anchor="_Toc494783826" w:history="1">
            <w:r w:rsidR="007375D3" w:rsidRPr="001837BF">
              <w:rPr>
                <w:rStyle w:val="Hyperlink"/>
                <w:noProof/>
                <w:color w:val="auto"/>
                <w:lang w:val="ro-RO"/>
              </w:rPr>
              <w:t>1.6  Teritoriul eligibil</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_Toc494783826 \h </w:instrText>
            </w:r>
            <w:r w:rsidR="007375D3" w:rsidRPr="001837BF">
              <w:rPr>
                <w:noProof/>
                <w:webHidden/>
              </w:rPr>
            </w:r>
            <w:r w:rsidR="007375D3" w:rsidRPr="001837BF">
              <w:rPr>
                <w:noProof/>
                <w:webHidden/>
              </w:rPr>
              <w:fldChar w:fldCharType="separate"/>
            </w:r>
            <w:r w:rsidR="00130997" w:rsidRPr="001837BF">
              <w:rPr>
                <w:noProof/>
                <w:webHidden/>
              </w:rPr>
              <w:t>9</w:t>
            </w:r>
            <w:r w:rsidR="007375D3" w:rsidRPr="001837BF">
              <w:rPr>
                <w:noProof/>
                <w:webHidden/>
              </w:rPr>
              <w:fldChar w:fldCharType="end"/>
            </w:r>
          </w:hyperlink>
        </w:p>
        <w:p w14:paraId="023A71CF" w14:textId="6A26A9A9" w:rsidR="007375D3" w:rsidRPr="001837BF" w:rsidRDefault="002F2D3F" w:rsidP="00E57D6F">
          <w:pPr>
            <w:pStyle w:val="TOC1"/>
            <w:rPr>
              <w:rFonts w:eastAsiaTheme="minorEastAsia"/>
              <w:noProof/>
              <w:lang w:val="ro-RO" w:eastAsia="ro-RO"/>
            </w:rPr>
          </w:pPr>
          <w:hyperlink w:anchor="_Toc494783827" w:history="1">
            <w:r w:rsidR="007375D3" w:rsidRPr="001837BF">
              <w:rPr>
                <w:rStyle w:val="Hyperlink"/>
                <w:noProof/>
                <w:color w:val="auto"/>
                <w:lang w:val="ro-RO"/>
              </w:rPr>
              <w:t>CAPITOLUL 2 – DEPUNEREA PROIECTELOR</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_Toc494783827 \h </w:instrText>
            </w:r>
            <w:r w:rsidR="007375D3" w:rsidRPr="001837BF">
              <w:rPr>
                <w:noProof/>
                <w:webHidden/>
              </w:rPr>
            </w:r>
            <w:r w:rsidR="007375D3" w:rsidRPr="001837BF">
              <w:rPr>
                <w:noProof/>
                <w:webHidden/>
              </w:rPr>
              <w:fldChar w:fldCharType="separate"/>
            </w:r>
            <w:r w:rsidR="00130997" w:rsidRPr="001837BF">
              <w:rPr>
                <w:noProof/>
                <w:webHidden/>
              </w:rPr>
              <w:t>10</w:t>
            </w:r>
            <w:r w:rsidR="007375D3" w:rsidRPr="001837BF">
              <w:rPr>
                <w:noProof/>
                <w:webHidden/>
              </w:rPr>
              <w:fldChar w:fldCharType="end"/>
            </w:r>
          </w:hyperlink>
        </w:p>
        <w:p w14:paraId="172CBFE9" w14:textId="128EFDBE" w:rsidR="007375D3" w:rsidRPr="001837BF" w:rsidRDefault="002F2D3F" w:rsidP="00E57D6F">
          <w:pPr>
            <w:pStyle w:val="TOC1"/>
            <w:rPr>
              <w:rFonts w:eastAsiaTheme="minorEastAsia"/>
              <w:noProof/>
              <w:lang w:val="ro-RO" w:eastAsia="ro-RO"/>
            </w:rPr>
          </w:pPr>
          <w:hyperlink w:anchor="_Toc494783828" w:history="1">
            <w:r w:rsidR="007375D3" w:rsidRPr="001837BF">
              <w:rPr>
                <w:rStyle w:val="Hyperlink"/>
                <w:noProof/>
                <w:color w:val="auto"/>
                <w:lang w:val="ro-RO"/>
              </w:rPr>
              <w:t>CAPITOLUL 3 – CATEGORIILE DE BENEFICIARI ELIGIBILI</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_Toc494783828 \h </w:instrText>
            </w:r>
            <w:r w:rsidR="007375D3" w:rsidRPr="001837BF">
              <w:rPr>
                <w:noProof/>
                <w:webHidden/>
              </w:rPr>
            </w:r>
            <w:r w:rsidR="007375D3" w:rsidRPr="001837BF">
              <w:rPr>
                <w:noProof/>
                <w:webHidden/>
              </w:rPr>
              <w:fldChar w:fldCharType="separate"/>
            </w:r>
            <w:r w:rsidR="00130997" w:rsidRPr="001837BF">
              <w:rPr>
                <w:noProof/>
                <w:webHidden/>
              </w:rPr>
              <w:t>11</w:t>
            </w:r>
            <w:r w:rsidR="007375D3" w:rsidRPr="001837BF">
              <w:rPr>
                <w:noProof/>
                <w:webHidden/>
              </w:rPr>
              <w:fldChar w:fldCharType="end"/>
            </w:r>
          </w:hyperlink>
        </w:p>
        <w:p w14:paraId="2ACAF97B" w14:textId="4487AC13" w:rsidR="007375D3" w:rsidRPr="001837BF" w:rsidRDefault="002F2D3F">
          <w:pPr>
            <w:pStyle w:val="TOC2"/>
            <w:rPr>
              <w:rFonts w:eastAsiaTheme="minorEastAsia"/>
              <w:noProof/>
              <w:lang w:val="ro-RO" w:eastAsia="ro-RO"/>
            </w:rPr>
          </w:pPr>
          <w:hyperlink w:anchor="_Toc494783829" w:history="1">
            <w:r w:rsidR="007375D3" w:rsidRPr="001837BF">
              <w:rPr>
                <w:rStyle w:val="Hyperlink"/>
                <w:noProof/>
                <w:color w:val="auto"/>
                <w:lang w:val="ro-RO"/>
              </w:rPr>
              <w:t>3.1 Cine poate beneficia de fonduri nerambursabile?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_Toc494783829 \h </w:instrText>
            </w:r>
            <w:r w:rsidR="007375D3" w:rsidRPr="001837BF">
              <w:rPr>
                <w:noProof/>
                <w:webHidden/>
              </w:rPr>
            </w:r>
            <w:r w:rsidR="007375D3" w:rsidRPr="001837BF">
              <w:rPr>
                <w:noProof/>
                <w:webHidden/>
              </w:rPr>
              <w:fldChar w:fldCharType="separate"/>
            </w:r>
            <w:r w:rsidR="00130997" w:rsidRPr="001837BF">
              <w:rPr>
                <w:noProof/>
                <w:webHidden/>
              </w:rPr>
              <w:t>11</w:t>
            </w:r>
            <w:r w:rsidR="007375D3" w:rsidRPr="001837BF">
              <w:rPr>
                <w:noProof/>
                <w:webHidden/>
              </w:rPr>
              <w:fldChar w:fldCharType="end"/>
            </w:r>
          </w:hyperlink>
        </w:p>
        <w:p w14:paraId="47D1B821" w14:textId="067DB94D" w:rsidR="007375D3" w:rsidRPr="001837BF" w:rsidRDefault="002F2D3F">
          <w:pPr>
            <w:pStyle w:val="TOC2"/>
            <w:rPr>
              <w:rFonts w:eastAsiaTheme="minorEastAsia"/>
              <w:noProof/>
              <w:lang w:val="ro-RO" w:eastAsia="ro-RO"/>
            </w:rPr>
          </w:pPr>
          <w:hyperlink w:anchor="_Toc494783830" w:history="1">
            <w:r w:rsidR="007375D3" w:rsidRPr="001837BF">
              <w:rPr>
                <w:rStyle w:val="Hyperlink"/>
                <w:noProof/>
                <w:color w:val="auto"/>
                <w:lang w:val="ro-RO"/>
              </w:rPr>
              <w:t>3.2 Condiții la depunerea, implementarea și monitorizarea proiectului</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_Toc494783830 \h </w:instrText>
            </w:r>
            <w:r w:rsidR="007375D3" w:rsidRPr="001837BF">
              <w:rPr>
                <w:noProof/>
                <w:webHidden/>
              </w:rPr>
            </w:r>
            <w:r w:rsidR="007375D3" w:rsidRPr="001837BF">
              <w:rPr>
                <w:noProof/>
                <w:webHidden/>
              </w:rPr>
              <w:fldChar w:fldCharType="separate"/>
            </w:r>
            <w:r w:rsidR="00130997" w:rsidRPr="001837BF">
              <w:rPr>
                <w:noProof/>
                <w:webHidden/>
              </w:rPr>
              <w:t>11</w:t>
            </w:r>
            <w:r w:rsidR="007375D3" w:rsidRPr="001837BF">
              <w:rPr>
                <w:noProof/>
                <w:webHidden/>
              </w:rPr>
              <w:fldChar w:fldCharType="end"/>
            </w:r>
          </w:hyperlink>
        </w:p>
        <w:p w14:paraId="539198AA" w14:textId="2FFDC35F" w:rsidR="007375D3" w:rsidRPr="001837BF" w:rsidRDefault="002F2D3F" w:rsidP="00E57D6F">
          <w:pPr>
            <w:pStyle w:val="TOC1"/>
            <w:rPr>
              <w:rFonts w:eastAsiaTheme="minorEastAsia"/>
              <w:noProof/>
              <w:lang w:val="ro-RO" w:eastAsia="ro-RO"/>
            </w:rPr>
          </w:pPr>
          <w:hyperlink w:anchor="_Toc494783831" w:history="1">
            <w:r w:rsidR="007375D3" w:rsidRPr="001837BF">
              <w:rPr>
                <w:rStyle w:val="Hyperlink"/>
                <w:noProof/>
                <w:color w:val="auto"/>
                <w:lang w:val="ro-RO"/>
              </w:rPr>
              <w:t>CAPITOLUL 4 – CONDIŢII MINIME OBLIGATORII PENTRU ACORDAREA SPRIJINULUI</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_Toc494783831 \h </w:instrText>
            </w:r>
            <w:r w:rsidR="007375D3" w:rsidRPr="001837BF">
              <w:rPr>
                <w:noProof/>
                <w:webHidden/>
              </w:rPr>
            </w:r>
            <w:r w:rsidR="007375D3" w:rsidRPr="001837BF">
              <w:rPr>
                <w:noProof/>
                <w:webHidden/>
              </w:rPr>
              <w:fldChar w:fldCharType="separate"/>
            </w:r>
            <w:r w:rsidR="00130997" w:rsidRPr="001837BF">
              <w:rPr>
                <w:noProof/>
                <w:webHidden/>
              </w:rPr>
              <w:t>13</w:t>
            </w:r>
            <w:r w:rsidR="007375D3" w:rsidRPr="001837BF">
              <w:rPr>
                <w:noProof/>
                <w:webHidden/>
              </w:rPr>
              <w:fldChar w:fldCharType="end"/>
            </w:r>
          </w:hyperlink>
        </w:p>
        <w:p w14:paraId="139A80F6" w14:textId="5CD65147" w:rsidR="007375D3" w:rsidRPr="001837BF" w:rsidRDefault="002F2D3F" w:rsidP="00E57D6F">
          <w:pPr>
            <w:pStyle w:val="TOC1"/>
            <w:rPr>
              <w:rFonts w:eastAsiaTheme="minorEastAsia"/>
              <w:noProof/>
              <w:lang w:val="ro-RO" w:eastAsia="ro-RO"/>
            </w:rPr>
          </w:pPr>
          <w:hyperlink w:anchor="_Toc494783832" w:history="1">
            <w:r w:rsidR="007375D3" w:rsidRPr="001837BF">
              <w:rPr>
                <w:rStyle w:val="Hyperlink"/>
                <w:noProof/>
                <w:color w:val="auto"/>
                <w:lang w:val="ro-RO"/>
              </w:rPr>
              <w:t>CAPITOLUL 5 – CHELTUIELI ELIGIBILE ŞI NEELIGIBILE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_Toc494783832 \h </w:instrText>
            </w:r>
            <w:r w:rsidR="007375D3" w:rsidRPr="001837BF">
              <w:rPr>
                <w:noProof/>
                <w:webHidden/>
              </w:rPr>
            </w:r>
            <w:r w:rsidR="007375D3" w:rsidRPr="001837BF">
              <w:rPr>
                <w:noProof/>
                <w:webHidden/>
              </w:rPr>
              <w:fldChar w:fldCharType="separate"/>
            </w:r>
            <w:r w:rsidR="00130997" w:rsidRPr="001837BF">
              <w:rPr>
                <w:noProof/>
                <w:webHidden/>
              </w:rPr>
              <w:t>15</w:t>
            </w:r>
            <w:r w:rsidR="007375D3" w:rsidRPr="001837BF">
              <w:rPr>
                <w:noProof/>
                <w:webHidden/>
              </w:rPr>
              <w:fldChar w:fldCharType="end"/>
            </w:r>
          </w:hyperlink>
        </w:p>
        <w:p w14:paraId="2952109F" w14:textId="2D6DD6AD" w:rsidR="007375D3" w:rsidRPr="001837BF" w:rsidRDefault="002F2D3F">
          <w:pPr>
            <w:pStyle w:val="TOC2"/>
            <w:rPr>
              <w:rFonts w:eastAsiaTheme="minorEastAsia"/>
              <w:noProof/>
              <w:lang w:val="ro-RO" w:eastAsia="ro-RO"/>
            </w:rPr>
          </w:pPr>
          <w:hyperlink w:anchor="_Toc494783833" w:history="1">
            <w:r w:rsidR="007375D3" w:rsidRPr="001837BF">
              <w:rPr>
                <w:rStyle w:val="Hyperlink"/>
                <w:noProof/>
                <w:color w:val="auto"/>
                <w:lang w:val="ro-RO"/>
              </w:rPr>
              <w:t>5.1 Tipuri de investiții și cheltuieli eligibile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_Toc494783833 \h </w:instrText>
            </w:r>
            <w:r w:rsidR="007375D3" w:rsidRPr="001837BF">
              <w:rPr>
                <w:noProof/>
                <w:webHidden/>
              </w:rPr>
            </w:r>
            <w:r w:rsidR="007375D3" w:rsidRPr="001837BF">
              <w:rPr>
                <w:noProof/>
                <w:webHidden/>
              </w:rPr>
              <w:fldChar w:fldCharType="separate"/>
            </w:r>
            <w:r w:rsidR="00130997" w:rsidRPr="001837BF">
              <w:rPr>
                <w:noProof/>
                <w:webHidden/>
              </w:rPr>
              <w:t>15</w:t>
            </w:r>
            <w:r w:rsidR="007375D3" w:rsidRPr="001837BF">
              <w:rPr>
                <w:noProof/>
                <w:webHidden/>
              </w:rPr>
              <w:fldChar w:fldCharType="end"/>
            </w:r>
          </w:hyperlink>
        </w:p>
        <w:p w14:paraId="4C546087" w14:textId="3AFD6E27" w:rsidR="007375D3" w:rsidRPr="001837BF" w:rsidRDefault="002F2D3F">
          <w:pPr>
            <w:pStyle w:val="TOC2"/>
            <w:rPr>
              <w:rFonts w:eastAsiaTheme="minorEastAsia"/>
              <w:noProof/>
              <w:lang w:val="ro-RO" w:eastAsia="ro-RO"/>
            </w:rPr>
          </w:pPr>
          <w:hyperlink w:anchor="_Toc494783834" w:history="1">
            <w:r w:rsidR="007375D3" w:rsidRPr="001837BF">
              <w:rPr>
                <w:rStyle w:val="Hyperlink"/>
                <w:noProof/>
                <w:color w:val="auto"/>
                <w:lang w:val="ro-RO"/>
              </w:rPr>
              <w:t>5.2 Tipuri de investiții și cheltuieli neeligibile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_Toc494783834 \h </w:instrText>
            </w:r>
            <w:r w:rsidR="007375D3" w:rsidRPr="001837BF">
              <w:rPr>
                <w:noProof/>
                <w:webHidden/>
              </w:rPr>
            </w:r>
            <w:r w:rsidR="007375D3" w:rsidRPr="001837BF">
              <w:rPr>
                <w:noProof/>
                <w:webHidden/>
              </w:rPr>
              <w:fldChar w:fldCharType="separate"/>
            </w:r>
            <w:r w:rsidR="00130997" w:rsidRPr="001837BF">
              <w:rPr>
                <w:noProof/>
                <w:webHidden/>
              </w:rPr>
              <w:t>17</w:t>
            </w:r>
            <w:r w:rsidR="007375D3" w:rsidRPr="001837BF">
              <w:rPr>
                <w:noProof/>
                <w:webHidden/>
              </w:rPr>
              <w:fldChar w:fldCharType="end"/>
            </w:r>
          </w:hyperlink>
        </w:p>
        <w:p w14:paraId="5C0800CB" w14:textId="699D8A02" w:rsidR="007375D3" w:rsidRPr="001837BF" w:rsidRDefault="002F2D3F" w:rsidP="00E57D6F">
          <w:pPr>
            <w:pStyle w:val="TOC1"/>
            <w:rPr>
              <w:rFonts w:eastAsiaTheme="minorEastAsia"/>
              <w:noProof/>
              <w:lang w:val="ro-RO" w:eastAsia="ro-RO"/>
            </w:rPr>
          </w:pPr>
          <w:hyperlink w:anchor="_Toc494783835" w:history="1">
            <w:r w:rsidR="007375D3" w:rsidRPr="001837BF">
              <w:rPr>
                <w:rStyle w:val="Hyperlink"/>
                <w:noProof/>
                <w:color w:val="auto"/>
                <w:lang w:val="ro-RO"/>
              </w:rPr>
              <w:t>CAPITOLUL 6 – VALOAREA SPRIJINULUI NERAMBURSABIL</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_Toc494783835 \h </w:instrText>
            </w:r>
            <w:r w:rsidR="007375D3" w:rsidRPr="001837BF">
              <w:rPr>
                <w:noProof/>
                <w:webHidden/>
              </w:rPr>
            </w:r>
            <w:r w:rsidR="007375D3" w:rsidRPr="001837BF">
              <w:rPr>
                <w:noProof/>
                <w:webHidden/>
              </w:rPr>
              <w:fldChar w:fldCharType="separate"/>
            </w:r>
            <w:r w:rsidR="00130997" w:rsidRPr="001837BF">
              <w:rPr>
                <w:noProof/>
                <w:webHidden/>
              </w:rPr>
              <w:t>19</w:t>
            </w:r>
            <w:r w:rsidR="007375D3" w:rsidRPr="001837BF">
              <w:rPr>
                <w:noProof/>
                <w:webHidden/>
              </w:rPr>
              <w:fldChar w:fldCharType="end"/>
            </w:r>
          </w:hyperlink>
        </w:p>
        <w:p w14:paraId="3A135F36" w14:textId="4E9A7681" w:rsidR="007375D3" w:rsidRPr="001837BF" w:rsidRDefault="002F2D3F" w:rsidP="00E57D6F">
          <w:pPr>
            <w:pStyle w:val="TOC1"/>
            <w:rPr>
              <w:rFonts w:eastAsiaTheme="minorEastAsia"/>
              <w:noProof/>
              <w:lang w:val="ro-RO" w:eastAsia="ro-RO"/>
            </w:rPr>
          </w:pPr>
          <w:hyperlink w:anchor="_Toc494783836" w:history="1">
            <w:r w:rsidR="007375D3" w:rsidRPr="001837BF">
              <w:rPr>
                <w:rStyle w:val="Hyperlink"/>
                <w:noProof/>
                <w:color w:val="auto"/>
                <w:lang w:val="ro-RO"/>
              </w:rPr>
              <w:t>CAPITOLUL 7 – COMPLETAREA, DEPUNEREA ŞI VERIFICAREA DOSARULUI CERERII DE FINANŢARE LA GAL</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_Toc494783836 \h </w:instrText>
            </w:r>
            <w:r w:rsidR="007375D3" w:rsidRPr="001837BF">
              <w:rPr>
                <w:noProof/>
                <w:webHidden/>
              </w:rPr>
            </w:r>
            <w:r w:rsidR="007375D3" w:rsidRPr="001837BF">
              <w:rPr>
                <w:noProof/>
                <w:webHidden/>
              </w:rPr>
              <w:fldChar w:fldCharType="separate"/>
            </w:r>
            <w:r w:rsidR="00130997" w:rsidRPr="001837BF">
              <w:rPr>
                <w:noProof/>
                <w:webHidden/>
              </w:rPr>
              <w:t>20</w:t>
            </w:r>
            <w:r w:rsidR="007375D3" w:rsidRPr="001837BF">
              <w:rPr>
                <w:noProof/>
                <w:webHidden/>
              </w:rPr>
              <w:fldChar w:fldCharType="end"/>
            </w:r>
          </w:hyperlink>
        </w:p>
        <w:p w14:paraId="143870F0" w14:textId="6CA59AFE" w:rsidR="007375D3" w:rsidRPr="001837BF" w:rsidRDefault="002F2D3F">
          <w:pPr>
            <w:pStyle w:val="TOC2"/>
            <w:rPr>
              <w:rFonts w:eastAsiaTheme="minorEastAsia"/>
              <w:noProof/>
              <w:lang w:val="ro-RO" w:eastAsia="ro-RO"/>
            </w:rPr>
          </w:pPr>
          <w:hyperlink w:anchor="_Toc494783837" w:history="1">
            <w:r w:rsidR="007375D3" w:rsidRPr="001837BF">
              <w:rPr>
                <w:rStyle w:val="Hyperlink"/>
                <w:noProof/>
                <w:color w:val="auto"/>
                <w:lang w:val="ro-RO"/>
              </w:rPr>
              <w:t>7.1 Completarea Cererii de Finanțare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_Toc494783837 \h </w:instrText>
            </w:r>
            <w:r w:rsidR="007375D3" w:rsidRPr="001837BF">
              <w:rPr>
                <w:noProof/>
                <w:webHidden/>
              </w:rPr>
            </w:r>
            <w:r w:rsidR="007375D3" w:rsidRPr="001837BF">
              <w:rPr>
                <w:noProof/>
                <w:webHidden/>
              </w:rPr>
              <w:fldChar w:fldCharType="separate"/>
            </w:r>
            <w:r w:rsidR="00130997" w:rsidRPr="001837BF">
              <w:rPr>
                <w:noProof/>
                <w:webHidden/>
              </w:rPr>
              <w:t>20</w:t>
            </w:r>
            <w:r w:rsidR="007375D3" w:rsidRPr="001837BF">
              <w:rPr>
                <w:noProof/>
                <w:webHidden/>
              </w:rPr>
              <w:fldChar w:fldCharType="end"/>
            </w:r>
          </w:hyperlink>
        </w:p>
        <w:p w14:paraId="54516441" w14:textId="1A66CF43" w:rsidR="007375D3" w:rsidRPr="001837BF" w:rsidRDefault="002F2D3F">
          <w:pPr>
            <w:pStyle w:val="TOC2"/>
            <w:rPr>
              <w:rFonts w:eastAsiaTheme="minorEastAsia"/>
              <w:noProof/>
              <w:lang w:val="ro-RO" w:eastAsia="ro-RO"/>
            </w:rPr>
          </w:pPr>
          <w:hyperlink w:anchor="_Toc494783838" w:history="1">
            <w:r w:rsidR="007375D3" w:rsidRPr="001837BF">
              <w:rPr>
                <w:rStyle w:val="Hyperlink"/>
                <w:noProof/>
                <w:color w:val="auto"/>
                <w:lang w:val="ro-RO"/>
              </w:rPr>
              <w:t>7.2 Depunerea Dosarului Cererii de Finanțare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_Toc494783838 \h </w:instrText>
            </w:r>
            <w:r w:rsidR="007375D3" w:rsidRPr="001837BF">
              <w:rPr>
                <w:noProof/>
                <w:webHidden/>
              </w:rPr>
            </w:r>
            <w:r w:rsidR="007375D3" w:rsidRPr="001837BF">
              <w:rPr>
                <w:noProof/>
                <w:webHidden/>
              </w:rPr>
              <w:fldChar w:fldCharType="separate"/>
            </w:r>
            <w:r w:rsidR="00130997" w:rsidRPr="001837BF">
              <w:rPr>
                <w:noProof/>
                <w:webHidden/>
              </w:rPr>
              <w:t>21</w:t>
            </w:r>
            <w:r w:rsidR="007375D3" w:rsidRPr="001837BF">
              <w:rPr>
                <w:noProof/>
                <w:webHidden/>
              </w:rPr>
              <w:fldChar w:fldCharType="end"/>
            </w:r>
          </w:hyperlink>
        </w:p>
        <w:p w14:paraId="517FECE0" w14:textId="08DA5B45" w:rsidR="007375D3" w:rsidRPr="001837BF" w:rsidRDefault="002F2D3F">
          <w:pPr>
            <w:pStyle w:val="TOC2"/>
            <w:rPr>
              <w:rFonts w:eastAsiaTheme="minorEastAsia"/>
              <w:noProof/>
              <w:lang w:val="ro-RO" w:eastAsia="ro-RO"/>
            </w:rPr>
          </w:pPr>
          <w:hyperlink w:anchor="_Toc494783839" w:history="1">
            <w:r w:rsidR="007375D3" w:rsidRPr="001837BF">
              <w:rPr>
                <w:rStyle w:val="Hyperlink"/>
                <w:noProof/>
                <w:color w:val="auto"/>
                <w:lang w:val="ro-RO"/>
              </w:rPr>
              <w:t>7.3 Verificarea Dosarului Cererii de Finanțare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_Toc494783839 \h </w:instrText>
            </w:r>
            <w:r w:rsidR="007375D3" w:rsidRPr="001837BF">
              <w:rPr>
                <w:noProof/>
                <w:webHidden/>
              </w:rPr>
            </w:r>
            <w:r w:rsidR="007375D3" w:rsidRPr="001837BF">
              <w:rPr>
                <w:noProof/>
                <w:webHidden/>
              </w:rPr>
              <w:fldChar w:fldCharType="separate"/>
            </w:r>
            <w:r w:rsidR="00130997" w:rsidRPr="001837BF">
              <w:rPr>
                <w:noProof/>
                <w:webHidden/>
              </w:rPr>
              <w:t>22</w:t>
            </w:r>
            <w:r w:rsidR="007375D3" w:rsidRPr="001837BF">
              <w:rPr>
                <w:noProof/>
                <w:webHidden/>
              </w:rPr>
              <w:fldChar w:fldCharType="end"/>
            </w:r>
          </w:hyperlink>
        </w:p>
        <w:p w14:paraId="33AF305B" w14:textId="7E7FE75F" w:rsidR="007375D3" w:rsidRPr="001837BF" w:rsidRDefault="002F2D3F" w:rsidP="00E57D6F">
          <w:pPr>
            <w:pStyle w:val="TOC1"/>
            <w:rPr>
              <w:rFonts w:eastAsiaTheme="minorEastAsia"/>
              <w:noProof/>
              <w:lang w:val="ro-RO" w:eastAsia="ro-RO"/>
            </w:rPr>
          </w:pPr>
          <w:hyperlink w:anchor="_Toc494783840" w:history="1">
            <w:r w:rsidR="007375D3" w:rsidRPr="001837BF">
              <w:rPr>
                <w:rStyle w:val="Hyperlink"/>
                <w:noProof/>
                <w:color w:val="auto"/>
                <w:lang w:val="ro-RO"/>
              </w:rPr>
              <w:t>CAPITOLUL 8 – SELECŢIA PROIECTELOR</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_Toc494783840 \h </w:instrText>
            </w:r>
            <w:r w:rsidR="007375D3" w:rsidRPr="001837BF">
              <w:rPr>
                <w:noProof/>
                <w:webHidden/>
              </w:rPr>
            </w:r>
            <w:r w:rsidR="007375D3" w:rsidRPr="001837BF">
              <w:rPr>
                <w:noProof/>
                <w:webHidden/>
              </w:rPr>
              <w:fldChar w:fldCharType="separate"/>
            </w:r>
            <w:r w:rsidR="00130997" w:rsidRPr="001837BF">
              <w:rPr>
                <w:noProof/>
                <w:webHidden/>
              </w:rPr>
              <w:t>25</w:t>
            </w:r>
            <w:r w:rsidR="007375D3" w:rsidRPr="001837BF">
              <w:rPr>
                <w:noProof/>
                <w:webHidden/>
              </w:rPr>
              <w:fldChar w:fldCharType="end"/>
            </w:r>
          </w:hyperlink>
        </w:p>
        <w:p w14:paraId="62DEEADF" w14:textId="38BD342B" w:rsidR="007375D3" w:rsidRPr="001837BF" w:rsidRDefault="002F2D3F">
          <w:pPr>
            <w:pStyle w:val="TOC2"/>
            <w:rPr>
              <w:rFonts w:eastAsiaTheme="minorEastAsia"/>
              <w:noProof/>
              <w:lang w:val="ro-RO" w:eastAsia="ro-RO"/>
            </w:rPr>
          </w:pPr>
          <w:hyperlink w:anchor="_Toc494783841" w:history="1">
            <w:r w:rsidR="007375D3" w:rsidRPr="001837BF">
              <w:rPr>
                <w:rStyle w:val="Hyperlink"/>
                <w:noProof/>
                <w:color w:val="auto"/>
                <w:lang w:val="ro-RO"/>
              </w:rPr>
              <w:t>8.1 Procedura de evaluare și selecție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_Toc494783841 \h </w:instrText>
            </w:r>
            <w:r w:rsidR="007375D3" w:rsidRPr="001837BF">
              <w:rPr>
                <w:noProof/>
                <w:webHidden/>
              </w:rPr>
            </w:r>
            <w:r w:rsidR="007375D3" w:rsidRPr="001837BF">
              <w:rPr>
                <w:noProof/>
                <w:webHidden/>
              </w:rPr>
              <w:fldChar w:fldCharType="separate"/>
            </w:r>
            <w:r w:rsidR="00130997" w:rsidRPr="001837BF">
              <w:rPr>
                <w:noProof/>
                <w:webHidden/>
              </w:rPr>
              <w:t>25</w:t>
            </w:r>
            <w:r w:rsidR="007375D3" w:rsidRPr="001837BF">
              <w:rPr>
                <w:noProof/>
                <w:webHidden/>
              </w:rPr>
              <w:fldChar w:fldCharType="end"/>
            </w:r>
          </w:hyperlink>
        </w:p>
        <w:p w14:paraId="1CE568B9" w14:textId="14B2DE3E" w:rsidR="007375D3" w:rsidRPr="001837BF" w:rsidRDefault="002F2D3F">
          <w:pPr>
            <w:pStyle w:val="TOC2"/>
            <w:rPr>
              <w:rFonts w:eastAsiaTheme="minorEastAsia"/>
              <w:noProof/>
              <w:lang w:val="ro-RO" w:eastAsia="ro-RO"/>
            </w:rPr>
          </w:pPr>
          <w:hyperlink w:anchor="_Toc494783842" w:history="1">
            <w:r w:rsidR="007375D3" w:rsidRPr="001837BF">
              <w:rPr>
                <w:rStyle w:val="Hyperlink"/>
                <w:noProof/>
                <w:color w:val="auto"/>
                <w:lang w:val="ro-RO"/>
              </w:rPr>
              <w:t>8.2 Criterii de selecție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_Toc494783842 \h </w:instrText>
            </w:r>
            <w:r w:rsidR="007375D3" w:rsidRPr="001837BF">
              <w:rPr>
                <w:noProof/>
                <w:webHidden/>
              </w:rPr>
            </w:r>
            <w:r w:rsidR="007375D3" w:rsidRPr="001837BF">
              <w:rPr>
                <w:noProof/>
                <w:webHidden/>
              </w:rPr>
              <w:fldChar w:fldCharType="separate"/>
            </w:r>
            <w:r w:rsidR="00130997" w:rsidRPr="001837BF">
              <w:rPr>
                <w:noProof/>
                <w:webHidden/>
              </w:rPr>
              <w:t>27</w:t>
            </w:r>
            <w:r w:rsidR="007375D3" w:rsidRPr="001837BF">
              <w:rPr>
                <w:noProof/>
                <w:webHidden/>
              </w:rPr>
              <w:fldChar w:fldCharType="end"/>
            </w:r>
          </w:hyperlink>
        </w:p>
        <w:p w14:paraId="27EF306A" w14:textId="04FCAA6F" w:rsidR="007375D3" w:rsidRPr="001837BF" w:rsidRDefault="002F2D3F" w:rsidP="00E57D6F">
          <w:pPr>
            <w:pStyle w:val="TOC1"/>
            <w:rPr>
              <w:rFonts w:eastAsiaTheme="minorEastAsia"/>
              <w:noProof/>
              <w:lang w:val="ro-RO" w:eastAsia="ro-RO"/>
            </w:rPr>
          </w:pPr>
          <w:hyperlink w:anchor="_Toc494783843" w:history="1">
            <w:r w:rsidR="007375D3" w:rsidRPr="001837BF">
              <w:rPr>
                <w:rStyle w:val="Hyperlink"/>
                <w:noProof/>
                <w:color w:val="auto"/>
                <w:lang w:val="ro-RO"/>
              </w:rPr>
              <w:t>CAPITOLUL 9 - DEPUNEREA ȘI VERIFICAREA CERERII DE FINANȚARE LA OJFIR/CRFIR</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_Toc494783843 \h </w:instrText>
            </w:r>
            <w:r w:rsidR="007375D3" w:rsidRPr="001837BF">
              <w:rPr>
                <w:noProof/>
                <w:webHidden/>
              </w:rPr>
            </w:r>
            <w:r w:rsidR="007375D3" w:rsidRPr="001837BF">
              <w:rPr>
                <w:noProof/>
                <w:webHidden/>
              </w:rPr>
              <w:fldChar w:fldCharType="separate"/>
            </w:r>
            <w:r w:rsidR="00130997" w:rsidRPr="001837BF">
              <w:rPr>
                <w:noProof/>
                <w:webHidden/>
              </w:rPr>
              <w:t>30</w:t>
            </w:r>
            <w:r w:rsidR="007375D3" w:rsidRPr="001837BF">
              <w:rPr>
                <w:noProof/>
                <w:webHidden/>
              </w:rPr>
              <w:fldChar w:fldCharType="end"/>
            </w:r>
          </w:hyperlink>
        </w:p>
        <w:p w14:paraId="1E21169F" w14:textId="4DCAA8A9" w:rsidR="007375D3" w:rsidRPr="001837BF" w:rsidRDefault="002F2D3F">
          <w:pPr>
            <w:pStyle w:val="TOC2"/>
            <w:rPr>
              <w:rFonts w:eastAsiaTheme="minorEastAsia"/>
              <w:noProof/>
              <w:lang w:val="ro-RO" w:eastAsia="ro-RO"/>
            </w:rPr>
          </w:pPr>
          <w:hyperlink w:anchor="_Toc494783844" w:history="1">
            <w:r w:rsidR="007375D3" w:rsidRPr="001837BF">
              <w:rPr>
                <w:rStyle w:val="Hyperlink"/>
                <w:noProof/>
                <w:color w:val="auto"/>
                <w:lang w:val="ro-RO"/>
              </w:rPr>
              <w:t>9.1 Depunerea Dosarului Cererii de Finanțare la OJFIR</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_Toc494783844 \h </w:instrText>
            </w:r>
            <w:r w:rsidR="007375D3" w:rsidRPr="001837BF">
              <w:rPr>
                <w:noProof/>
                <w:webHidden/>
              </w:rPr>
            </w:r>
            <w:r w:rsidR="007375D3" w:rsidRPr="001837BF">
              <w:rPr>
                <w:noProof/>
                <w:webHidden/>
              </w:rPr>
              <w:fldChar w:fldCharType="separate"/>
            </w:r>
            <w:r w:rsidR="00130997" w:rsidRPr="001837BF">
              <w:rPr>
                <w:noProof/>
                <w:webHidden/>
              </w:rPr>
              <w:t>31</w:t>
            </w:r>
            <w:r w:rsidR="007375D3" w:rsidRPr="001837BF">
              <w:rPr>
                <w:noProof/>
                <w:webHidden/>
              </w:rPr>
              <w:fldChar w:fldCharType="end"/>
            </w:r>
          </w:hyperlink>
        </w:p>
        <w:p w14:paraId="766D8981" w14:textId="7ECA6518" w:rsidR="007375D3" w:rsidRPr="001837BF" w:rsidRDefault="002F2D3F">
          <w:pPr>
            <w:pStyle w:val="TOC2"/>
            <w:rPr>
              <w:rFonts w:eastAsiaTheme="minorEastAsia"/>
              <w:noProof/>
              <w:lang w:val="ro-RO" w:eastAsia="ro-RO"/>
            </w:rPr>
          </w:pPr>
          <w:hyperlink w:anchor="_Toc494783845" w:history="1">
            <w:r w:rsidR="007375D3" w:rsidRPr="001837BF">
              <w:rPr>
                <w:rStyle w:val="Hyperlink"/>
                <w:noProof/>
                <w:color w:val="auto"/>
                <w:lang w:val="ro-RO"/>
              </w:rPr>
              <w:t>9.2 Verificarea Dosarului Cererii de Finanțare la OJFIR/CRFIR</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_Toc494783845 \h </w:instrText>
            </w:r>
            <w:r w:rsidR="007375D3" w:rsidRPr="001837BF">
              <w:rPr>
                <w:noProof/>
                <w:webHidden/>
              </w:rPr>
            </w:r>
            <w:r w:rsidR="007375D3" w:rsidRPr="001837BF">
              <w:rPr>
                <w:noProof/>
                <w:webHidden/>
              </w:rPr>
              <w:fldChar w:fldCharType="separate"/>
            </w:r>
            <w:r w:rsidR="00130997" w:rsidRPr="001837BF">
              <w:rPr>
                <w:noProof/>
                <w:webHidden/>
              </w:rPr>
              <w:t>32</w:t>
            </w:r>
            <w:r w:rsidR="007375D3" w:rsidRPr="001837BF">
              <w:rPr>
                <w:noProof/>
                <w:webHidden/>
              </w:rPr>
              <w:fldChar w:fldCharType="end"/>
            </w:r>
          </w:hyperlink>
        </w:p>
        <w:p w14:paraId="63411F75" w14:textId="66617E31" w:rsidR="007375D3" w:rsidRPr="001837BF" w:rsidRDefault="002F2D3F" w:rsidP="00E57D6F">
          <w:pPr>
            <w:pStyle w:val="TOC1"/>
            <w:rPr>
              <w:rFonts w:eastAsiaTheme="minorEastAsia"/>
              <w:noProof/>
              <w:lang w:val="ro-RO" w:eastAsia="ro-RO"/>
            </w:rPr>
          </w:pPr>
          <w:hyperlink w:anchor="_Toc494783846" w:history="1">
            <w:r w:rsidR="007375D3" w:rsidRPr="001837BF">
              <w:rPr>
                <w:rStyle w:val="Hyperlink"/>
                <w:noProof/>
                <w:color w:val="auto"/>
                <w:lang w:val="ro-RO"/>
              </w:rPr>
              <w:t>CAPITOLUL 10 – CONTRACTAREA FONDURILOR</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_Toc494783846 \h </w:instrText>
            </w:r>
            <w:r w:rsidR="007375D3" w:rsidRPr="001837BF">
              <w:rPr>
                <w:noProof/>
                <w:webHidden/>
              </w:rPr>
            </w:r>
            <w:r w:rsidR="007375D3" w:rsidRPr="001837BF">
              <w:rPr>
                <w:noProof/>
                <w:webHidden/>
              </w:rPr>
              <w:fldChar w:fldCharType="separate"/>
            </w:r>
            <w:r w:rsidR="00130997" w:rsidRPr="001837BF">
              <w:rPr>
                <w:noProof/>
                <w:webHidden/>
              </w:rPr>
              <w:t>37</w:t>
            </w:r>
            <w:r w:rsidR="007375D3" w:rsidRPr="001837BF">
              <w:rPr>
                <w:noProof/>
                <w:webHidden/>
              </w:rPr>
              <w:fldChar w:fldCharType="end"/>
            </w:r>
          </w:hyperlink>
        </w:p>
        <w:p w14:paraId="5460C69C" w14:textId="03FC82AD" w:rsidR="007375D3" w:rsidRPr="001837BF" w:rsidRDefault="002F2D3F" w:rsidP="00E57D6F">
          <w:pPr>
            <w:pStyle w:val="TOC1"/>
            <w:rPr>
              <w:rFonts w:eastAsiaTheme="minorEastAsia"/>
              <w:noProof/>
              <w:lang w:val="ro-RO" w:eastAsia="ro-RO"/>
            </w:rPr>
          </w:pPr>
          <w:hyperlink w:anchor="_Toc494783847" w:history="1">
            <w:r w:rsidR="007375D3" w:rsidRPr="001837BF">
              <w:rPr>
                <w:rStyle w:val="Hyperlink"/>
                <w:noProof/>
                <w:color w:val="auto"/>
                <w:lang w:val="ro-RO"/>
              </w:rPr>
              <w:t>CAPITOLUL 11 - AVANSURILE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_Toc494783847 \h </w:instrText>
            </w:r>
            <w:r w:rsidR="007375D3" w:rsidRPr="001837BF">
              <w:rPr>
                <w:noProof/>
                <w:webHidden/>
              </w:rPr>
            </w:r>
            <w:r w:rsidR="007375D3" w:rsidRPr="001837BF">
              <w:rPr>
                <w:noProof/>
                <w:webHidden/>
              </w:rPr>
              <w:fldChar w:fldCharType="separate"/>
            </w:r>
            <w:r w:rsidR="00130997" w:rsidRPr="001837BF">
              <w:rPr>
                <w:noProof/>
                <w:webHidden/>
              </w:rPr>
              <w:t>41</w:t>
            </w:r>
            <w:r w:rsidR="007375D3" w:rsidRPr="001837BF">
              <w:rPr>
                <w:noProof/>
                <w:webHidden/>
              </w:rPr>
              <w:fldChar w:fldCharType="end"/>
            </w:r>
          </w:hyperlink>
        </w:p>
        <w:p w14:paraId="1FB03939" w14:textId="68105C26" w:rsidR="007375D3" w:rsidRPr="001837BF" w:rsidRDefault="002F2D3F" w:rsidP="00E57D6F">
          <w:pPr>
            <w:pStyle w:val="TOC1"/>
            <w:rPr>
              <w:rFonts w:eastAsiaTheme="minorEastAsia"/>
              <w:noProof/>
              <w:lang w:val="ro-RO" w:eastAsia="ro-RO"/>
            </w:rPr>
          </w:pPr>
          <w:hyperlink w:anchor="_Toc494783848" w:history="1">
            <w:r w:rsidR="007375D3" w:rsidRPr="001837BF">
              <w:rPr>
                <w:rStyle w:val="Hyperlink"/>
                <w:noProof/>
                <w:color w:val="auto"/>
                <w:lang w:val="ro-RO"/>
              </w:rPr>
              <w:t>CAPITOLUL 12 - ACHIZIŢIILE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_Toc494783848 \h </w:instrText>
            </w:r>
            <w:r w:rsidR="007375D3" w:rsidRPr="001837BF">
              <w:rPr>
                <w:noProof/>
                <w:webHidden/>
              </w:rPr>
            </w:r>
            <w:r w:rsidR="007375D3" w:rsidRPr="001837BF">
              <w:rPr>
                <w:noProof/>
                <w:webHidden/>
              </w:rPr>
              <w:fldChar w:fldCharType="separate"/>
            </w:r>
            <w:r w:rsidR="00130997" w:rsidRPr="001837BF">
              <w:rPr>
                <w:noProof/>
                <w:webHidden/>
              </w:rPr>
              <w:t>43</w:t>
            </w:r>
            <w:r w:rsidR="007375D3" w:rsidRPr="001837BF">
              <w:rPr>
                <w:noProof/>
                <w:webHidden/>
              </w:rPr>
              <w:fldChar w:fldCharType="end"/>
            </w:r>
          </w:hyperlink>
        </w:p>
        <w:p w14:paraId="468FFE6C" w14:textId="1E970AEE" w:rsidR="007375D3" w:rsidRPr="001837BF" w:rsidRDefault="002F2D3F" w:rsidP="00E57D6F">
          <w:pPr>
            <w:pStyle w:val="TOC1"/>
            <w:rPr>
              <w:rFonts w:eastAsiaTheme="minorEastAsia"/>
              <w:noProof/>
              <w:lang w:val="ro-RO" w:eastAsia="ro-RO"/>
            </w:rPr>
          </w:pPr>
          <w:hyperlink w:anchor="_Toc494783849" w:history="1">
            <w:r w:rsidR="007375D3" w:rsidRPr="001837BF">
              <w:rPr>
                <w:rStyle w:val="Hyperlink"/>
                <w:noProof/>
                <w:color w:val="auto"/>
                <w:lang w:val="ro-RO"/>
              </w:rPr>
              <w:t>CAPITOLUL 13– TERMENELE LIMITĂ ŞI CONDIŢIILE PENTRU DEPUNEREA CERERILOR DE PLATĂ A AVANSULUI ŞI A CELOR AFERENTE TRANŞELOR DE PLATĂ</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_Toc494783849 \h </w:instrText>
            </w:r>
            <w:r w:rsidR="007375D3" w:rsidRPr="001837BF">
              <w:rPr>
                <w:noProof/>
                <w:webHidden/>
              </w:rPr>
            </w:r>
            <w:r w:rsidR="007375D3" w:rsidRPr="001837BF">
              <w:rPr>
                <w:noProof/>
                <w:webHidden/>
              </w:rPr>
              <w:fldChar w:fldCharType="separate"/>
            </w:r>
            <w:r w:rsidR="00130997" w:rsidRPr="001837BF">
              <w:rPr>
                <w:noProof/>
                <w:webHidden/>
              </w:rPr>
              <w:t>45</w:t>
            </w:r>
            <w:r w:rsidR="007375D3" w:rsidRPr="001837BF">
              <w:rPr>
                <w:noProof/>
                <w:webHidden/>
              </w:rPr>
              <w:fldChar w:fldCharType="end"/>
            </w:r>
          </w:hyperlink>
        </w:p>
        <w:p w14:paraId="1D20505A" w14:textId="285BC1C4" w:rsidR="007375D3" w:rsidRPr="001837BF" w:rsidRDefault="002F2D3F">
          <w:pPr>
            <w:pStyle w:val="TOC2"/>
            <w:rPr>
              <w:rFonts w:eastAsiaTheme="minorEastAsia"/>
              <w:noProof/>
              <w:lang w:val="ro-RO" w:eastAsia="ro-RO"/>
            </w:rPr>
          </w:pPr>
          <w:hyperlink w:anchor="_Toc494783850" w:history="1">
            <w:r w:rsidR="007375D3" w:rsidRPr="001837BF">
              <w:rPr>
                <w:rStyle w:val="Hyperlink"/>
                <w:noProof/>
                <w:color w:val="auto"/>
                <w:lang w:val="ro-RO"/>
              </w:rPr>
              <w:t>13.1 Plata</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_Toc494783850 \h </w:instrText>
            </w:r>
            <w:r w:rsidR="007375D3" w:rsidRPr="001837BF">
              <w:rPr>
                <w:noProof/>
                <w:webHidden/>
              </w:rPr>
            </w:r>
            <w:r w:rsidR="007375D3" w:rsidRPr="001837BF">
              <w:rPr>
                <w:noProof/>
                <w:webHidden/>
              </w:rPr>
              <w:fldChar w:fldCharType="separate"/>
            </w:r>
            <w:r w:rsidR="00130997" w:rsidRPr="001837BF">
              <w:rPr>
                <w:noProof/>
                <w:webHidden/>
              </w:rPr>
              <w:t>45</w:t>
            </w:r>
            <w:r w:rsidR="007375D3" w:rsidRPr="001837BF">
              <w:rPr>
                <w:noProof/>
                <w:webHidden/>
              </w:rPr>
              <w:fldChar w:fldCharType="end"/>
            </w:r>
          </w:hyperlink>
        </w:p>
        <w:p w14:paraId="7BB73B5F" w14:textId="281E74BA" w:rsidR="007375D3" w:rsidRPr="001837BF" w:rsidRDefault="002F2D3F" w:rsidP="00E57D6F">
          <w:pPr>
            <w:pStyle w:val="TOC1"/>
            <w:rPr>
              <w:rFonts w:eastAsiaTheme="minorEastAsia"/>
              <w:noProof/>
              <w:lang w:val="ro-RO" w:eastAsia="ro-RO"/>
            </w:rPr>
          </w:pPr>
          <w:hyperlink w:anchor="_Toc494783851" w:history="1">
            <w:r w:rsidR="007375D3" w:rsidRPr="001837BF">
              <w:rPr>
                <w:rStyle w:val="Hyperlink"/>
                <w:noProof/>
                <w:color w:val="auto"/>
                <w:lang w:val="ro-RO"/>
              </w:rPr>
              <w:t>CAPITOLUL 14 – MONITORIZAREA PROIECTULUI</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_Toc494783851 \h </w:instrText>
            </w:r>
            <w:r w:rsidR="007375D3" w:rsidRPr="001837BF">
              <w:rPr>
                <w:noProof/>
                <w:webHidden/>
              </w:rPr>
            </w:r>
            <w:r w:rsidR="007375D3" w:rsidRPr="001837BF">
              <w:rPr>
                <w:noProof/>
                <w:webHidden/>
              </w:rPr>
              <w:fldChar w:fldCharType="separate"/>
            </w:r>
            <w:r w:rsidR="00130997" w:rsidRPr="001837BF">
              <w:rPr>
                <w:noProof/>
                <w:webHidden/>
              </w:rPr>
              <w:t>47</w:t>
            </w:r>
            <w:r w:rsidR="007375D3" w:rsidRPr="001837BF">
              <w:rPr>
                <w:noProof/>
                <w:webHidden/>
              </w:rPr>
              <w:fldChar w:fldCharType="end"/>
            </w:r>
          </w:hyperlink>
        </w:p>
        <w:p w14:paraId="3F6DB1EF" w14:textId="14A8B75B" w:rsidR="007375D3" w:rsidRPr="001837BF" w:rsidRDefault="002F2D3F" w:rsidP="00E57D6F">
          <w:pPr>
            <w:pStyle w:val="TOC1"/>
            <w:rPr>
              <w:rFonts w:eastAsiaTheme="minorEastAsia"/>
              <w:noProof/>
              <w:lang w:val="ro-RO" w:eastAsia="ro-RO"/>
            </w:rPr>
          </w:pPr>
          <w:hyperlink w:anchor="_Toc494783852" w:history="1">
            <w:r w:rsidR="007375D3" w:rsidRPr="001837BF">
              <w:rPr>
                <w:rStyle w:val="Hyperlink"/>
                <w:noProof/>
                <w:color w:val="auto"/>
                <w:lang w:val="ro-RO"/>
              </w:rPr>
              <w:t>CAPITOLUL 15 – DEFINIŢII ŞI ABREVIERI</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_Toc494783852 \h </w:instrText>
            </w:r>
            <w:r w:rsidR="007375D3" w:rsidRPr="001837BF">
              <w:rPr>
                <w:noProof/>
                <w:webHidden/>
              </w:rPr>
            </w:r>
            <w:r w:rsidR="007375D3" w:rsidRPr="001837BF">
              <w:rPr>
                <w:noProof/>
                <w:webHidden/>
              </w:rPr>
              <w:fldChar w:fldCharType="separate"/>
            </w:r>
            <w:r w:rsidR="00130997" w:rsidRPr="001837BF">
              <w:rPr>
                <w:noProof/>
                <w:webHidden/>
              </w:rPr>
              <w:t>48</w:t>
            </w:r>
            <w:r w:rsidR="007375D3" w:rsidRPr="001837BF">
              <w:rPr>
                <w:noProof/>
                <w:webHidden/>
              </w:rPr>
              <w:fldChar w:fldCharType="end"/>
            </w:r>
          </w:hyperlink>
        </w:p>
        <w:p w14:paraId="6E4FF291" w14:textId="28C577A0" w:rsidR="007375D3" w:rsidRPr="001837BF" w:rsidRDefault="002F2D3F" w:rsidP="00E57D6F">
          <w:pPr>
            <w:pStyle w:val="TOC1"/>
            <w:rPr>
              <w:rFonts w:eastAsiaTheme="minorEastAsia"/>
              <w:noProof/>
              <w:lang w:val="ro-RO" w:eastAsia="ro-RO"/>
            </w:rPr>
          </w:pPr>
          <w:hyperlink w:anchor="_Toc494783853" w:history="1">
            <w:r w:rsidR="007375D3" w:rsidRPr="001837BF">
              <w:rPr>
                <w:rStyle w:val="Hyperlink"/>
                <w:noProof/>
                <w:color w:val="auto"/>
                <w:lang w:val="ro-RO"/>
              </w:rPr>
              <w:t>CAPITOLUL 16 – INFORMAȚII UTILE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_Toc494783853 \h </w:instrText>
            </w:r>
            <w:r w:rsidR="007375D3" w:rsidRPr="001837BF">
              <w:rPr>
                <w:noProof/>
                <w:webHidden/>
              </w:rPr>
            </w:r>
            <w:r w:rsidR="007375D3" w:rsidRPr="001837BF">
              <w:rPr>
                <w:noProof/>
                <w:webHidden/>
              </w:rPr>
              <w:fldChar w:fldCharType="separate"/>
            </w:r>
            <w:r w:rsidR="00130997" w:rsidRPr="001837BF">
              <w:rPr>
                <w:noProof/>
                <w:webHidden/>
              </w:rPr>
              <w:t>52</w:t>
            </w:r>
            <w:r w:rsidR="007375D3" w:rsidRPr="001837BF">
              <w:rPr>
                <w:noProof/>
                <w:webHidden/>
              </w:rPr>
              <w:fldChar w:fldCharType="end"/>
            </w:r>
          </w:hyperlink>
        </w:p>
        <w:p w14:paraId="0C198F3A" w14:textId="510498B2" w:rsidR="007375D3" w:rsidRPr="001837BF" w:rsidRDefault="002F2D3F">
          <w:pPr>
            <w:pStyle w:val="TOC2"/>
            <w:rPr>
              <w:rFonts w:eastAsiaTheme="minorEastAsia"/>
              <w:noProof/>
              <w:lang w:val="ro-RO" w:eastAsia="ro-RO"/>
            </w:rPr>
          </w:pPr>
          <w:hyperlink w:anchor="_Toc494783854" w:history="1">
            <w:r w:rsidR="007375D3" w:rsidRPr="001837BF">
              <w:rPr>
                <w:rStyle w:val="Hyperlink"/>
                <w:noProof/>
                <w:color w:val="auto"/>
                <w:lang w:val="ro-RO"/>
              </w:rPr>
              <w:t>16.1 Documente necesare întocmirii Cererii de Finanțare</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_Toc494783854 \h </w:instrText>
            </w:r>
            <w:r w:rsidR="007375D3" w:rsidRPr="001837BF">
              <w:rPr>
                <w:noProof/>
                <w:webHidden/>
              </w:rPr>
            </w:r>
            <w:r w:rsidR="007375D3" w:rsidRPr="001837BF">
              <w:rPr>
                <w:noProof/>
                <w:webHidden/>
              </w:rPr>
              <w:fldChar w:fldCharType="separate"/>
            </w:r>
            <w:r w:rsidR="00130997" w:rsidRPr="001837BF">
              <w:rPr>
                <w:noProof/>
                <w:webHidden/>
              </w:rPr>
              <w:t>52</w:t>
            </w:r>
            <w:r w:rsidR="007375D3" w:rsidRPr="001837BF">
              <w:rPr>
                <w:noProof/>
                <w:webHidden/>
              </w:rPr>
              <w:fldChar w:fldCharType="end"/>
            </w:r>
          </w:hyperlink>
        </w:p>
        <w:p w14:paraId="4B9862EF" w14:textId="444034DD" w:rsidR="007375D3" w:rsidRPr="001837BF" w:rsidRDefault="002F2D3F">
          <w:pPr>
            <w:pStyle w:val="TOC2"/>
            <w:rPr>
              <w:rFonts w:eastAsiaTheme="minorEastAsia"/>
              <w:noProof/>
              <w:lang w:val="ro-RO" w:eastAsia="ro-RO"/>
            </w:rPr>
          </w:pPr>
          <w:hyperlink w:anchor="_Toc494783855" w:history="1">
            <w:r w:rsidR="007375D3" w:rsidRPr="001837BF">
              <w:rPr>
                <w:rStyle w:val="Hyperlink"/>
                <w:noProof/>
                <w:color w:val="auto"/>
                <w:lang w:val="ro-RO"/>
              </w:rPr>
              <w:t>16.2 Lista formularelor disponibile pe site-ul GAL și site-ul AFIR</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_Toc494783855 \h </w:instrText>
            </w:r>
            <w:r w:rsidR="007375D3" w:rsidRPr="001837BF">
              <w:rPr>
                <w:noProof/>
                <w:webHidden/>
              </w:rPr>
            </w:r>
            <w:r w:rsidR="007375D3" w:rsidRPr="001837BF">
              <w:rPr>
                <w:noProof/>
                <w:webHidden/>
              </w:rPr>
              <w:fldChar w:fldCharType="separate"/>
            </w:r>
            <w:r w:rsidR="00130997" w:rsidRPr="001837BF">
              <w:rPr>
                <w:noProof/>
                <w:webHidden/>
              </w:rPr>
              <w:t>54</w:t>
            </w:r>
            <w:r w:rsidR="007375D3" w:rsidRPr="001837BF">
              <w:rPr>
                <w:noProof/>
                <w:webHidden/>
              </w:rPr>
              <w:fldChar w:fldCharType="end"/>
            </w:r>
          </w:hyperlink>
        </w:p>
        <w:p w14:paraId="301853E0" w14:textId="25044EC9" w:rsidR="007375D3" w:rsidRPr="001837BF" w:rsidRDefault="002F2D3F">
          <w:pPr>
            <w:pStyle w:val="TOC2"/>
            <w:rPr>
              <w:rFonts w:eastAsiaTheme="minorEastAsia"/>
              <w:noProof/>
              <w:lang w:val="ro-RO" w:eastAsia="ro-RO"/>
            </w:rPr>
          </w:pPr>
          <w:hyperlink w:anchor="_Toc494783856" w:history="1">
            <w:r w:rsidR="007375D3" w:rsidRPr="001837BF">
              <w:rPr>
                <w:rStyle w:val="Hyperlink"/>
                <w:noProof/>
                <w:color w:val="auto"/>
                <w:lang w:val="ro-RO"/>
              </w:rPr>
              <w:t>16.3 GAL în sprijinul dumneavoastră</w:t>
            </w:r>
            <w:r w:rsidR="007375D3" w:rsidRPr="001837BF">
              <w:rPr>
                <w:noProof/>
                <w:webHidden/>
              </w:rPr>
              <w:tab/>
            </w:r>
            <w:r w:rsidR="007375D3" w:rsidRPr="001837BF">
              <w:rPr>
                <w:noProof/>
                <w:webHidden/>
              </w:rPr>
              <w:fldChar w:fldCharType="begin"/>
            </w:r>
            <w:r w:rsidR="007375D3" w:rsidRPr="001837BF">
              <w:rPr>
                <w:noProof/>
                <w:webHidden/>
              </w:rPr>
              <w:instrText xml:space="preserve"> PAGEREF _Toc494783856 \h </w:instrText>
            </w:r>
            <w:r w:rsidR="007375D3" w:rsidRPr="001837BF">
              <w:rPr>
                <w:noProof/>
                <w:webHidden/>
              </w:rPr>
            </w:r>
            <w:r w:rsidR="007375D3" w:rsidRPr="001837BF">
              <w:rPr>
                <w:noProof/>
                <w:webHidden/>
              </w:rPr>
              <w:fldChar w:fldCharType="separate"/>
            </w:r>
            <w:r w:rsidR="00130997" w:rsidRPr="001837BF">
              <w:rPr>
                <w:noProof/>
                <w:webHidden/>
              </w:rPr>
              <w:t>56</w:t>
            </w:r>
            <w:r w:rsidR="007375D3" w:rsidRPr="001837BF">
              <w:rPr>
                <w:noProof/>
                <w:webHidden/>
              </w:rPr>
              <w:fldChar w:fldCharType="end"/>
            </w:r>
          </w:hyperlink>
        </w:p>
        <w:p w14:paraId="6A516628" w14:textId="01809B13" w:rsidR="00D51475" w:rsidRPr="001837BF" w:rsidRDefault="00D51475" w:rsidP="00CF4180">
          <w:pPr>
            <w:tabs>
              <w:tab w:val="left" w:pos="90"/>
            </w:tabs>
            <w:ind w:left="-270" w:right="-540"/>
            <w:rPr>
              <w:lang w:val="ro-RO"/>
            </w:rPr>
          </w:pPr>
          <w:r w:rsidRPr="001837BF">
            <w:rPr>
              <w:b/>
              <w:bCs/>
              <w:noProof/>
              <w:sz w:val="24"/>
              <w:szCs w:val="24"/>
              <w:lang w:val="ro-RO"/>
            </w:rPr>
            <w:fldChar w:fldCharType="end"/>
          </w:r>
        </w:p>
      </w:sdtContent>
    </w:sdt>
    <w:p w14:paraId="15BDF99D" w14:textId="77777777" w:rsidR="006A409D" w:rsidRPr="001837BF" w:rsidRDefault="006A409D" w:rsidP="00CF4180">
      <w:pPr>
        <w:tabs>
          <w:tab w:val="left" w:pos="90"/>
          <w:tab w:val="left" w:pos="1875"/>
        </w:tabs>
        <w:spacing w:line="276" w:lineRule="auto"/>
        <w:ind w:left="-270" w:right="-540"/>
        <w:rPr>
          <w:rFonts w:cstheme="minorHAnsi"/>
          <w:lang w:val="ro-RO"/>
        </w:rPr>
      </w:pPr>
    </w:p>
    <w:p w14:paraId="44503B0C" w14:textId="6927F489" w:rsidR="00BE6B0C" w:rsidRPr="001837BF" w:rsidRDefault="006A409D" w:rsidP="00CF4180">
      <w:pPr>
        <w:tabs>
          <w:tab w:val="left" w:pos="90"/>
        </w:tabs>
        <w:ind w:left="-270" w:right="-540"/>
        <w:rPr>
          <w:rFonts w:cstheme="minorHAnsi"/>
          <w:lang w:val="ro-RO"/>
        </w:rPr>
      </w:pPr>
      <w:r w:rsidRPr="001837BF">
        <w:rPr>
          <w:rFonts w:cstheme="minorHAnsi"/>
          <w:lang w:val="ro-RO"/>
        </w:rPr>
        <w:br w:type="page"/>
      </w:r>
    </w:p>
    <w:p w14:paraId="56606432" w14:textId="7D13C969" w:rsidR="006A409D" w:rsidRPr="001837BF" w:rsidRDefault="006A409D" w:rsidP="00CF4180">
      <w:pPr>
        <w:pStyle w:val="Capitol"/>
        <w:tabs>
          <w:tab w:val="left" w:pos="90"/>
        </w:tabs>
        <w:ind w:left="-270" w:right="-540"/>
        <w:rPr>
          <w:color w:val="auto"/>
          <w:lang w:val="ro-RO"/>
        </w:rPr>
      </w:pPr>
      <w:bookmarkStart w:id="0" w:name="_Toc494783820"/>
      <w:r w:rsidRPr="001837BF">
        <w:rPr>
          <w:color w:val="auto"/>
          <w:lang w:val="ro-RO"/>
        </w:rPr>
        <w:lastRenderedPageBreak/>
        <w:t xml:space="preserve">CAPITOLUL </w:t>
      </w:r>
      <w:r w:rsidR="00E63F35" w:rsidRPr="001837BF">
        <w:rPr>
          <w:color w:val="auto"/>
          <w:lang w:val="ro-RO"/>
        </w:rPr>
        <w:t>1</w:t>
      </w:r>
      <w:r w:rsidRPr="001837BF">
        <w:rPr>
          <w:color w:val="auto"/>
          <w:lang w:val="ro-RO"/>
        </w:rPr>
        <w:t xml:space="preserve"> – PREVEDERI GENERALE</w:t>
      </w:r>
      <w:bookmarkEnd w:id="0"/>
    </w:p>
    <w:p w14:paraId="4AF0A69C" w14:textId="77777777" w:rsidR="006A409D" w:rsidRPr="001837BF" w:rsidRDefault="006A409D" w:rsidP="00CF4180">
      <w:pPr>
        <w:tabs>
          <w:tab w:val="left" w:pos="90"/>
        </w:tabs>
        <w:ind w:left="-270" w:right="-540"/>
        <w:rPr>
          <w:lang w:val="ro-RO"/>
        </w:rPr>
      </w:pPr>
    </w:p>
    <w:p w14:paraId="0D347D5A" w14:textId="772FC589" w:rsidR="002A1564" w:rsidRPr="001837BF" w:rsidRDefault="00E63F35" w:rsidP="00CF4180">
      <w:pPr>
        <w:pStyle w:val="subcapitolghid"/>
        <w:tabs>
          <w:tab w:val="left" w:pos="90"/>
        </w:tabs>
        <w:ind w:left="-270" w:right="-540"/>
        <w:rPr>
          <w:color w:val="auto"/>
          <w:lang w:val="ro-RO"/>
        </w:rPr>
      </w:pPr>
      <w:bookmarkStart w:id="1" w:name="_Toc494783821"/>
      <w:r w:rsidRPr="001837BF">
        <w:rPr>
          <w:color w:val="auto"/>
          <w:lang w:val="ro-RO"/>
        </w:rPr>
        <w:t>1</w:t>
      </w:r>
      <w:r w:rsidR="00330833" w:rsidRPr="001837BF">
        <w:rPr>
          <w:color w:val="auto"/>
          <w:lang w:val="ro-RO"/>
        </w:rPr>
        <w:t xml:space="preserve">.1 </w:t>
      </w:r>
      <w:r w:rsidR="00E31AA9" w:rsidRPr="001837BF">
        <w:rPr>
          <w:color w:val="auto"/>
          <w:lang w:val="ro-RO"/>
        </w:rPr>
        <w:t>Contribuția</w:t>
      </w:r>
      <w:r w:rsidR="00330833" w:rsidRPr="001837BF">
        <w:rPr>
          <w:color w:val="auto"/>
          <w:lang w:val="ro-RO"/>
        </w:rPr>
        <w:t xml:space="preserve"> măsurii MĂSURII 9 – „Dezvoltarea infrastructurii sociale” la domeniile de intervenție</w:t>
      </w:r>
      <w:bookmarkEnd w:id="1"/>
      <w:r w:rsidR="002A1564" w:rsidRPr="001837BF">
        <w:rPr>
          <w:color w:val="auto"/>
          <w:lang w:val="ro-RO"/>
        </w:rPr>
        <w:t xml:space="preserve"> </w:t>
      </w:r>
    </w:p>
    <w:p w14:paraId="7E3BE5DF" w14:textId="79047913" w:rsidR="00330833" w:rsidRPr="001837BF" w:rsidRDefault="00330833" w:rsidP="00CF4180">
      <w:pPr>
        <w:pStyle w:val="Default"/>
        <w:tabs>
          <w:tab w:val="left" w:pos="90"/>
        </w:tabs>
        <w:spacing w:line="276" w:lineRule="auto"/>
        <w:ind w:left="-270" w:right="-540"/>
        <w:jc w:val="both"/>
        <w:rPr>
          <w:rFonts w:asciiTheme="minorHAnsi" w:hAnsiTheme="minorHAnsi" w:cstheme="minorHAnsi"/>
          <w:color w:val="auto"/>
        </w:rPr>
      </w:pPr>
      <w:r w:rsidRPr="001837BF">
        <w:rPr>
          <w:rFonts w:asciiTheme="minorHAnsi" w:hAnsiTheme="minorHAnsi" w:cstheme="minorHAnsi"/>
          <w:b/>
          <w:bCs/>
          <w:i/>
          <w:iCs/>
          <w:color w:val="auto"/>
        </w:rPr>
        <w:t xml:space="preserve">Măsura 9 „Dezvoltarea infrastructurii sociale” </w:t>
      </w:r>
      <w:r w:rsidRPr="001837BF">
        <w:rPr>
          <w:rFonts w:asciiTheme="minorHAnsi" w:hAnsiTheme="minorHAnsi" w:cstheme="minorHAnsi"/>
          <w:b/>
          <w:bCs/>
          <w:iCs/>
          <w:color w:val="auto"/>
        </w:rPr>
        <w:t xml:space="preserve">corespunde obiectivelor art. 20 din </w:t>
      </w:r>
      <w:r w:rsidRPr="001837BF">
        <w:rPr>
          <w:rFonts w:asciiTheme="minorHAnsi" w:hAnsiTheme="minorHAnsi" w:cstheme="minorHAnsi"/>
          <w:b/>
          <w:bCs/>
          <w:i/>
          <w:iCs/>
          <w:color w:val="auto"/>
        </w:rPr>
        <w:t xml:space="preserve">Regulamentul (CE) 1305/ 2013, contribuie la prioritatea P6: Promovarea incluziunii sociale, a reducerii sărăciei și a dezvoltării economice în zonele rurale și la domeniul de intervenție DI 6B - Încurajarea dezvoltării locale în zonele rurale </w:t>
      </w:r>
    </w:p>
    <w:p w14:paraId="5AEE965E" w14:textId="77777777" w:rsidR="00330833" w:rsidRPr="001837BF" w:rsidRDefault="00330833" w:rsidP="00CF4180">
      <w:pPr>
        <w:pStyle w:val="Default"/>
        <w:tabs>
          <w:tab w:val="left" w:pos="90"/>
        </w:tabs>
        <w:spacing w:line="276" w:lineRule="auto"/>
        <w:ind w:left="-270" w:right="-540"/>
        <w:jc w:val="both"/>
        <w:rPr>
          <w:rFonts w:asciiTheme="minorHAnsi" w:hAnsiTheme="minorHAnsi" w:cstheme="minorHAnsi"/>
          <w:b/>
          <w:bCs/>
          <w:i/>
          <w:iCs/>
          <w:color w:val="auto"/>
        </w:rPr>
      </w:pPr>
    </w:p>
    <w:p w14:paraId="0E0B85D1" w14:textId="3BA5B741" w:rsidR="00330833" w:rsidRPr="001837BF" w:rsidRDefault="007B4408" w:rsidP="00CF4180">
      <w:pPr>
        <w:pStyle w:val="Default"/>
        <w:tabs>
          <w:tab w:val="left" w:pos="90"/>
        </w:tabs>
        <w:spacing w:line="276" w:lineRule="auto"/>
        <w:ind w:left="-270" w:right="-540"/>
        <w:jc w:val="both"/>
        <w:rPr>
          <w:rFonts w:asciiTheme="minorHAnsi" w:hAnsiTheme="minorHAnsi" w:cstheme="minorHAnsi"/>
          <w:color w:val="auto"/>
        </w:rPr>
      </w:pPr>
      <w:r w:rsidRPr="001837BF">
        <w:rPr>
          <w:rFonts w:asciiTheme="minorHAnsi" w:hAnsiTheme="minorHAnsi" w:cstheme="minorHAnsi"/>
          <w:b/>
          <w:bCs/>
          <w:i/>
          <w:iCs/>
          <w:noProof/>
          <w:color w:val="auto"/>
          <w:sz w:val="28"/>
          <w:szCs w:val="28"/>
          <w:lang w:val="en-US"/>
        </w:rPr>
        <mc:AlternateContent>
          <mc:Choice Requires="wps">
            <w:drawing>
              <wp:anchor distT="91440" distB="91440" distL="137160" distR="137160" simplePos="0" relativeHeight="251659264" behindDoc="0" locked="0" layoutInCell="0" allowOverlap="1" wp14:anchorId="26A6AA19" wp14:editId="08A445E9">
                <wp:simplePos x="0" y="0"/>
                <wp:positionH relativeFrom="margin">
                  <wp:posOffset>3836670</wp:posOffset>
                </wp:positionH>
                <wp:positionV relativeFrom="margin">
                  <wp:posOffset>2222500</wp:posOffset>
                </wp:positionV>
                <wp:extent cx="2033270" cy="2329815"/>
                <wp:effectExtent l="4127" t="0" r="9208" b="9207"/>
                <wp:wrapSquare wrapText="bothSides"/>
                <wp:docPr id="30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33270" cy="2329815"/>
                        </a:xfrm>
                        <a:prstGeom prst="roundRect">
                          <a:avLst>
                            <a:gd name="adj" fmla="val 13032"/>
                          </a:avLst>
                        </a:prstGeom>
                        <a:solidFill>
                          <a:schemeClr val="accent6">
                            <a:lumMod val="60000"/>
                            <a:lumOff val="40000"/>
                          </a:schemeClr>
                        </a:solidFill>
                      </wps:spPr>
                      <wps:txbx>
                        <w:txbxContent>
                          <w:p w14:paraId="0C665E15" w14:textId="77777777" w:rsidR="007469EA" w:rsidRPr="00CA4A5E" w:rsidRDefault="007469EA" w:rsidP="00330833">
                            <w:pPr>
                              <w:pStyle w:val="Default"/>
                              <w:jc w:val="center"/>
                              <w:rPr>
                                <w:b/>
                                <w:bCs/>
                                <w:i/>
                                <w:iCs/>
                              </w:rPr>
                            </w:pPr>
                            <w:r w:rsidRPr="00CA4A5E">
                              <w:rPr>
                                <w:b/>
                                <w:bCs/>
                                <w:i/>
                                <w:iCs/>
                              </w:rPr>
                              <w:t>Important!</w:t>
                            </w:r>
                          </w:p>
                          <w:p w14:paraId="4E341356" w14:textId="77777777" w:rsidR="007469EA" w:rsidRPr="006078D8" w:rsidRDefault="007469EA" w:rsidP="00330833">
                            <w:pPr>
                              <w:jc w:val="center"/>
                              <w:rPr>
                                <w:sz w:val="24"/>
                                <w:szCs w:val="24"/>
                                <w:lang w:val="pt-BR"/>
                              </w:rPr>
                            </w:pPr>
                            <w:r w:rsidRPr="006078D8">
                              <w:rPr>
                                <w:b/>
                                <w:bCs/>
                                <w:i/>
                                <w:iCs/>
                                <w:sz w:val="24"/>
                                <w:szCs w:val="24"/>
                                <w:lang w:val="pt-BR"/>
                              </w:rPr>
                              <w:t xml:space="preserve">Spaţiul rural eligibil </w:t>
                            </w:r>
                            <w:r w:rsidRPr="006078D8">
                              <w:rPr>
                                <w:i/>
                                <w:iCs/>
                                <w:sz w:val="24"/>
                                <w:szCs w:val="24"/>
                                <w:lang w:val="pt-BR"/>
                              </w:rPr>
                              <w:t>în accepţiunea acestei măsuri, cuprinde totalitatea comunelor, ca unităţi administrativ- teritoriale membre ale Asociației GAL „Colinele Iașilor”  împreună cu satele componente.</w:t>
                            </w:r>
                          </w:p>
                          <w:p w14:paraId="3ED69D90" w14:textId="77777777" w:rsidR="007469EA" w:rsidRPr="006078D8" w:rsidRDefault="007469EA" w:rsidP="00330833">
                            <w:pPr>
                              <w:jc w:val="center"/>
                              <w:rPr>
                                <w:rFonts w:asciiTheme="majorHAnsi" w:eastAsiaTheme="majorEastAsia" w:hAnsiTheme="majorHAnsi" w:cstheme="majorBidi"/>
                                <w:i/>
                                <w:iCs/>
                                <w:color w:val="FFFFFF" w:themeColor="background1"/>
                                <w:sz w:val="28"/>
                                <w:szCs w:val="28"/>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6A6AA19" id="AutoShape 2" o:spid="_x0000_s1026" style="position:absolute;left:0;text-align:left;margin-left:302.1pt;margin-top:175pt;width:160.1pt;height:183.45pt;rotation:90;z-index:25165926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" o:allowincell="f" fillcolor="#a8d08d [1945]" stroked="f">
                <v:textbox>
                  <w:txbxContent>
                    <w:p w14:paraId="0C665E15" w14:textId="77777777" w:rsidR="007469EA" w:rsidRPr="00CA4A5E" w:rsidRDefault="007469EA" w:rsidP="00330833">
                      <w:pPr>
                        <w:pStyle w:val="Default"/>
                        <w:jc w:val="center"/>
                        <w:rPr>
                          <w:b/>
                          <w:bCs/>
                          <w:i/>
                          <w:iCs/>
                        </w:rPr>
                      </w:pPr>
                      <w:r w:rsidRPr="00CA4A5E">
                        <w:rPr>
                          <w:b/>
                          <w:bCs/>
                          <w:i/>
                          <w:iCs/>
                        </w:rPr>
                        <w:t>Important!</w:t>
                      </w:r>
                    </w:p>
                    <w:p w14:paraId="4E341356" w14:textId="77777777" w:rsidR="007469EA" w:rsidRPr="006078D8" w:rsidRDefault="007469EA" w:rsidP="00330833">
                      <w:pPr>
                        <w:jc w:val="center"/>
                        <w:rPr>
                          <w:sz w:val="24"/>
                          <w:szCs w:val="24"/>
                          <w:lang w:val="pt-BR"/>
                        </w:rPr>
                      </w:pPr>
                      <w:r w:rsidRPr="006078D8">
                        <w:rPr>
                          <w:b/>
                          <w:bCs/>
                          <w:i/>
                          <w:iCs/>
                          <w:sz w:val="24"/>
                          <w:szCs w:val="24"/>
                          <w:lang w:val="pt-BR"/>
                        </w:rPr>
                        <w:t xml:space="preserve">Spaţiul rural eligibil </w:t>
                      </w:r>
                      <w:r w:rsidRPr="006078D8">
                        <w:rPr>
                          <w:i/>
                          <w:iCs/>
                          <w:sz w:val="24"/>
                          <w:szCs w:val="24"/>
                          <w:lang w:val="pt-BR"/>
                        </w:rPr>
                        <w:t>în accepţiunea acestei măsuri, cuprinde totalitatea comunelor, ca unităţi administrativ- teritoriale membre ale Asociației GAL „Colinele Iașilor”  împreună cu satele componente.</w:t>
                      </w:r>
                    </w:p>
                    <w:p w14:paraId="3ED69D90" w14:textId="77777777" w:rsidR="007469EA" w:rsidRPr="006078D8" w:rsidRDefault="007469EA" w:rsidP="00330833">
                      <w:pPr>
                        <w:jc w:val="center"/>
                        <w:rPr>
                          <w:rFonts w:asciiTheme="majorHAnsi" w:eastAsiaTheme="majorEastAsia" w:hAnsiTheme="majorHAnsi" w:cstheme="majorBidi"/>
                          <w:i/>
                          <w:iCs/>
                          <w:color w:val="FFFFFF" w:themeColor="background1"/>
                          <w:sz w:val="28"/>
                          <w:szCs w:val="28"/>
                          <w:lang w:val="pt-BR"/>
                        </w:rPr>
                      </w:pPr>
                    </w:p>
                  </w:txbxContent>
                </v:textbox>
                <w10:wrap type="square" anchorx="margin" anchory="margin"/>
              </v:roundrect>
            </w:pict>
          </mc:Fallback>
        </mc:AlternateContent>
      </w:r>
      <w:r w:rsidR="00330833" w:rsidRPr="001837BF">
        <w:rPr>
          <w:rFonts w:asciiTheme="minorHAnsi" w:hAnsiTheme="minorHAnsi" w:cstheme="minorHAnsi"/>
          <w:color w:val="auto"/>
        </w:rPr>
        <w:t xml:space="preserve">Încadrarea cererii de finanțare se va face pe domeniul de intervenție DI 6B – „Încurajarea dezvoltării locale în zonele rurale”. </w:t>
      </w:r>
    </w:p>
    <w:p w14:paraId="6B196B74" w14:textId="3102AEA3" w:rsidR="00330833" w:rsidRPr="001837BF" w:rsidRDefault="00330833" w:rsidP="00CF4180">
      <w:pPr>
        <w:pStyle w:val="Default"/>
        <w:tabs>
          <w:tab w:val="left" w:pos="90"/>
        </w:tabs>
        <w:spacing w:line="276" w:lineRule="auto"/>
        <w:ind w:left="-270" w:right="-540"/>
        <w:jc w:val="both"/>
        <w:rPr>
          <w:rFonts w:asciiTheme="minorHAnsi" w:hAnsiTheme="minorHAnsi" w:cstheme="minorHAnsi"/>
          <w:color w:val="auto"/>
        </w:rPr>
      </w:pPr>
    </w:p>
    <w:p w14:paraId="493C3AC0" w14:textId="26334414" w:rsidR="00330833" w:rsidRDefault="00330833" w:rsidP="00CF4180">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Sprijinul acordat prin măsura 9, pentru investițiile în infrastructura socială, va contribui la îmbunătățirea condițiilor de trai pentru populația rurală și la stoparea fenomenului de depopulare din mediul rural prin reducerea decalajelor rural-urban. Proiectele vor ține cont de specificul local și de nevoile identificate în teritoriul Asociației GAL „Colinele Iașilor”.</w:t>
      </w:r>
    </w:p>
    <w:p w14:paraId="4F9FF1BA" w14:textId="77777777" w:rsidR="00D049EF" w:rsidRPr="001D4455" w:rsidRDefault="00D049EF" w:rsidP="00D049EF">
      <w:pPr>
        <w:autoSpaceDE w:val="0"/>
        <w:autoSpaceDN w:val="0"/>
        <w:adjustRightInd w:val="0"/>
        <w:spacing w:after="0" w:line="276" w:lineRule="auto"/>
        <w:ind w:left="-284"/>
        <w:jc w:val="both"/>
        <w:rPr>
          <w:rFonts w:ascii="Calibri" w:eastAsia="Calibri" w:hAnsi="Calibri" w:cs="Calibri"/>
          <w:sz w:val="24"/>
          <w:szCs w:val="24"/>
          <w:lang w:val="ro-RO"/>
        </w:rPr>
      </w:pPr>
    </w:p>
    <w:p w14:paraId="46095492" w14:textId="77777777" w:rsidR="00D049EF" w:rsidRPr="001D4455" w:rsidRDefault="00D049EF" w:rsidP="00D049EF">
      <w:pPr>
        <w:autoSpaceDE w:val="0"/>
        <w:autoSpaceDN w:val="0"/>
        <w:adjustRightInd w:val="0"/>
        <w:spacing w:after="0" w:line="276" w:lineRule="auto"/>
        <w:ind w:left="-284"/>
        <w:jc w:val="both"/>
        <w:rPr>
          <w:rFonts w:ascii="Calibri" w:eastAsia="Calibri" w:hAnsi="Calibri" w:cs="Calibri"/>
          <w:sz w:val="24"/>
          <w:szCs w:val="24"/>
          <w:lang w:val="ro-RO"/>
        </w:rPr>
      </w:pPr>
      <w:bookmarkStart w:id="2" w:name="_Hlk115862613"/>
      <w:r w:rsidRPr="001D4455">
        <w:rPr>
          <w:rFonts w:ascii="Calibri" w:eastAsia="Calibri" w:hAnsi="Calibri" w:cs="Calibri"/>
          <w:sz w:val="24"/>
          <w:szCs w:val="24"/>
          <w:lang w:val="ro-RO"/>
        </w:rPr>
        <w:t>În cadrul acestei măsuri se acordă sprijin:</w:t>
      </w:r>
    </w:p>
    <w:bookmarkEnd w:id="2"/>
    <w:p w14:paraId="6EFE435F" w14:textId="77777777" w:rsidR="00D049EF" w:rsidRPr="001D4455" w:rsidRDefault="00D049EF" w:rsidP="00D049EF">
      <w:pPr>
        <w:pStyle w:val="ListParagraph"/>
        <w:numPr>
          <w:ilvl w:val="0"/>
          <w:numId w:val="32"/>
        </w:numPr>
        <w:autoSpaceDE w:val="0"/>
        <w:autoSpaceDN w:val="0"/>
        <w:adjustRightInd w:val="0"/>
        <w:spacing w:after="0" w:line="276" w:lineRule="auto"/>
        <w:jc w:val="both"/>
        <w:rPr>
          <w:rFonts w:ascii="Calibri" w:eastAsia="Calibri" w:hAnsi="Calibri" w:cs="Calibri"/>
          <w:sz w:val="24"/>
          <w:szCs w:val="24"/>
        </w:rPr>
      </w:pPr>
      <w:r w:rsidRPr="001D4455">
        <w:rPr>
          <w:rFonts w:ascii="Calibri" w:eastAsia="Calibri" w:hAnsi="Calibri" w:cs="Calibri"/>
          <w:sz w:val="24"/>
          <w:szCs w:val="24"/>
        </w:rPr>
        <w:t xml:space="preserve">din Fondul European Agricol pentru Dezvoltare Rurală. </w:t>
      </w:r>
    </w:p>
    <w:p w14:paraId="2B6B87A7" w14:textId="16DCA049" w:rsidR="00D049EF" w:rsidRPr="001D4455" w:rsidRDefault="00D049EF" w:rsidP="00D049EF">
      <w:pPr>
        <w:pStyle w:val="ListParagraph"/>
        <w:autoSpaceDE w:val="0"/>
        <w:autoSpaceDN w:val="0"/>
        <w:adjustRightInd w:val="0"/>
        <w:spacing w:after="0" w:line="276" w:lineRule="auto"/>
        <w:ind w:left="436"/>
        <w:jc w:val="both"/>
        <w:rPr>
          <w:rFonts w:ascii="Calibri" w:eastAsia="Calibri" w:hAnsi="Calibri" w:cs="Calibri"/>
          <w:b/>
          <w:bCs/>
          <w:sz w:val="24"/>
          <w:szCs w:val="24"/>
        </w:rPr>
      </w:pPr>
      <w:r w:rsidRPr="001D4455">
        <w:rPr>
          <w:rFonts w:ascii="Calibri" w:eastAsia="Calibri" w:hAnsi="Calibri" w:cs="Calibri"/>
          <w:b/>
          <w:bCs/>
          <w:sz w:val="24"/>
          <w:szCs w:val="24"/>
        </w:rPr>
        <w:t xml:space="preserve">Fondurile aferente FEADR sunt în cuantum de </w:t>
      </w:r>
      <w:r w:rsidRPr="00D049EF">
        <w:rPr>
          <w:rFonts w:ascii="Calibri" w:eastAsia="Calibri" w:hAnsi="Calibri" w:cs="Calibri"/>
          <w:b/>
          <w:bCs/>
          <w:sz w:val="24"/>
          <w:szCs w:val="24"/>
        </w:rPr>
        <w:t>81.535,22</w:t>
      </w:r>
      <w:r>
        <w:rPr>
          <w:rFonts w:ascii="Calibri" w:eastAsia="Calibri" w:hAnsi="Calibri" w:cs="Calibri"/>
          <w:b/>
          <w:bCs/>
          <w:sz w:val="24"/>
          <w:szCs w:val="24"/>
        </w:rPr>
        <w:t xml:space="preserve"> </w:t>
      </w:r>
      <w:r w:rsidRPr="001D4455">
        <w:rPr>
          <w:rFonts w:ascii="Calibri" w:eastAsia="Calibri" w:hAnsi="Calibri" w:cs="Calibri"/>
          <w:b/>
          <w:bCs/>
          <w:sz w:val="24"/>
          <w:szCs w:val="24"/>
        </w:rPr>
        <w:t>euro.</w:t>
      </w:r>
    </w:p>
    <w:p w14:paraId="573FDA1F" w14:textId="77777777" w:rsidR="00D049EF" w:rsidRPr="001D4455" w:rsidRDefault="00D049EF" w:rsidP="00D049EF">
      <w:pPr>
        <w:pStyle w:val="ListParagraph"/>
        <w:numPr>
          <w:ilvl w:val="0"/>
          <w:numId w:val="32"/>
        </w:numPr>
        <w:autoSpaceDE w:val="0"/>
        <w:autoSpaceDN w:val="0"/>
        <w:adjustRightInd w:val="0"/>
        <w:spacing w:after="0" w:line="276" w:lineRule="auto"/>
        <w:jc w:val="both"/>
        <w:rPr>
          <w:rFonts w:ascii="Calibri" w:eastAsia="Calibri" w:hAnsi="Calibri" w:cs="Calibri"/>
          <w:sz w:val="24"/>
          <w:szCs w:val="24"/>
        </w:rPr>
      </w:pPr>
      <w:bookmarkStart w:id="3" w:name="_Hlk115862620"/>
      <w:r w:rsidRPr="001D4455">
        <w:rPr>
          <w:rFonts w:ascii="Calibri" w:eastAsia="Calibri" w:hAnsi="Calibri" w:cs="Calibri"/>
          <w:sz w:val="24"/>
          <w:szCs w:val="24"/>
        </w:rPr>
        <w:t>prin Instrumentul de Redresare al Uniunii Europene (EURI), în baza Regulamentului (UE) 2020/2094 al Consiliului din 14 decembrie 2020 pentru investiții microîntreprinderilor şi întreprinderilor mici din mediul rural care creează sau dezvoltă activităţi non-agricole în zonele rurale.</w:t>
      </w:r>
    </w:p>
    <w:p w14:paraId="479FC9E7" w14:textId="768523CF" w:rsidR="00D049EF" w:rsidRDefault="00D049EF" w:rsidP="00D049EF">
      <w:pPr>
        <w:pStyle w:val="ListParagraph"/>
        <w:autoSpaceDE w:val="0"/>
        <w:autoSpaceDN w:val="0"/>
        <w:adjustRightInd w:val="0"/>
        <w:spacing w:after="0" w:line="276" w:lineRule="auto"/>
        <w:ind w:left="436"/>
        <w:jc w:val="both"/>
        <w:rPr>
          <w:rFonts w:ascii="Calibri" w:eastAsia="Calibri" w:hAnsi="Calibri" w:cs="Calibri"/>
          <w:b/>
          <w:bCs/>
          <w:sz w:val="24"/>
          <w:szCs w:val="24"/>
        </w:rPr>
      </w:pPr>
      <w:r w:rsidRPr="001D4455">
        <w:rPr>
          <w:rFonts w:ascii="Calibri" w:eastAsia="Calibri" w:hAnsi="Calibri" w:cs="Calibri"/>
          <w:b/>
          <w:bCs/>
          <w:sz w:val="24"/>
          <w:szCs w:val="24"/>
        </w:rPr>
        <w:t xml:space="preserve">Fondurile aferente EURI sunt în cuantum de </w:t>
      </w:r>
      <w:r w:rsidRPr="00D049EF">
        <w:rPr>
          <w:rFonts w:ascii="Calibri" w:eastAsia="Calibri" w:hAnsi="Calibri" w:cs="Calibri"/>
          <w:b/>
          <w:bCs/>
          <w:sz w:val="24"/>
          <w:szCs w:val="24"/>
        </w:rPr>
        <w:t>10.000,00</w:t>
      </w:r>
      <w:r>
        <w:rPr>
          <w:rFonts w:ascii="Calibri" w:eastAsia="Calibri" w:hAnsi="Calibri" w:cs="Calibri"/>
          <w:b/>
          <w:bCs/>
          <w:sz w:val="24"/>
          <w:szCs w:val="24"/>
        </w:rPr>
        <w:t xml:space="preserve"> </w:t>
      </w:r>
      <w:r w:rsidRPr="001D4455">
        <w:rPr>
          <w:rFonts w:ascii="Calibri" w:eastAsia="Calibri" w:hAnsi="Calibri" w:cs="Calibri"/>
          <w:b/>
          <w:bCs/>
          <w:sz w:val="24"/>
          <w:szCs w:val="24"/>
        </w:rPr>
        <w:t>euro.</w:t>
      </w:r>
    </w:p>
    <w:p w14:paraId="6CBBB069" w14:textId="77777777" w:rsidR="00D049EF" w:rsidRPr="001D4455" w:rsidRDefault="00D049EF" w:rsidP="00D049EF">
      <w:pPr>
        <w:pStyle w:val="ListParagraph"/>
        <w:autoSpaceDE w:val="0"/>
        <w:autoSpaceDN w:val="0"/>
        <w:adjustRightInd w:val="0"/>
        <w:spacing w:after="0" w:line="276" w:lineRule="auto"/>
        <w:ind w:left="436"/>
        <w:jc w:val="both"/>
        <w:rPr>
          <w:rFonts w:ascii="Calibri" w:eastAsia="Calibri" w:hAnsi="Calibri" w:cs="Calibri"/>
          <w:b/>
          <w:bCs/>
          <w:sz w:val="24"/>
          <w:szCs w:val="24"/>
        </w:rPr>
      </w:pPr>
    </w:p>
    <w:p w14:paraId="0816177E" w14:textId="552F2C26" w:rsidR="007B4408" w:rsidRPr="001837BF" w:rsidRDefault="00E63F35" w:rsidP="00CF4180">
      <w:pPr>
        <w:pStyle w:val="subcapitolghid"/>
        <w:tabs>
          <w:tab w:val="left" w:pos="90"/>
        </w:tabs>
        <w:ind w:left="-270" w:right="-540"/>
        <w:rPr>
          <w:color w:val="auto"/>
          <w:lang w:val="ro-RO"/>
        </w:rPr>
      </w:pPr>
      <w:bookmarkStart w:id="4" w:name="_Toc494783822"/>
      <w:bookmarkEnd w:id="3"/>
      <w:r w:rsidRPr="001837BF">
        <w:rPr>
          <w:color w:val="auto"/>
          <w:lang w:val="ro-RO"/>
        </w:rPr>
        <w:t>1</w:t>
      </w:r>
      <w:r w:rsidR="00074517" w:rsidRPr="001837BF">
        <w:rPr>
          <w:color w:val="auto"/>
          <w:lang w:val="ro-RO"/>
        </w:rPr>
        <w:t>.2</w:t>
      </w:r>
      <w:r w:rsidR="002A1564" w:rsidRPr="001837BF">
        <w:rPr>
          <w:color w:val="auto"/>
          <w:lang w:val="ro-RO"/>
        </w:rPr>
        <w:t xml:space="preserve"> Obiectivele ale măsurii </w:t>
      </w:r>
      <w:r w:rsidR="007B4408" w:rsidRPr="001837BF">
        <w:rPr>
          <w:color w:val="auto"/>
          <w:lang w:val="ro-RO"/>
        </w:rPr>
        <w:t>9-„Dezvoltarea infrastructurii sociale”</w:t>
      </w:r>
      <w:bookmarkEnd w:id="4"/>
    </w:p>
    <w:p w14:paraId="35AAD79D" w14:textId="0EB184A6" w:rsidR="007B4408" w:rsidRPr="001837BF" w:rsidRDefault="007B4408" w:rsidP="00CF4180">
      <w:pPr>
        <w:pStyle w:val="Default"/>
        <w:tabs>
          <w:tab w:val="left" w:pos="90"/>
        </w:tabs>
        <w:spacing w:before="240" w:after="240" w:line="276" w:lineRule="auto"/>
        <w:ind w:left="-270" w:right="-540"/>
        <w:jc w:val="both"/>
        <w:rPr>
          <w:rFonts w:asciiTheme="minorHAnsi" w:hAnsiTheme="minorHAnsi" w:cstheme="minorHAnsi"/>
          <w:color w:val="auto"/>
        </w:rPr>
      </w:pPr>
      <w:r w:rsidRPr="001837BF">
        <w:rPr>
          <w:rFonts w:asciiTheme="minorHAnsi" w:hAnsiTheme="minorHAnsi" w:cstheme="minorHAnsi"/>
          <w:b/>
          <w:color w:val="auto"/>
        </w:rPr>
        <w:t>Obiectiv de dezvoltare rurală</w:t>
      </w:r>
      <w:r w:rsidRPr="001837BF">
        <w:rPr>
          <w:rFonts w:asciiTheme="minorHAnsi" w:hAnsiTheme="minorHAnsi" w:cstheme="minorHAnsi"/>
          <w:color w:val="auto"/>
        </w:rPr>
        <w:t xml:space="preserve"> : Obținerea unei dezvoltări teritoriale echilibrate a economiilor și comunităților rurale, inclusiv crearea și menținerea de locuri de muncă.</w:t>
      </w:r>
    </w:p>
    <w:p w14:paraId="761E6ACA" w14:textId="07CCCE0F" w:rsidR="007B4408" w:rsidRPr="001837BF" w:rsidRDefault="007B4408" w:rsidP="00CF4180">
      <w:pPr>
        <w:tabs>
          <w:tab w:val="left" w:pos="90"/>
          <w:tab w:val="left" w:pos="2917"/>
        </w:tabs>
        <w:spacing w:after="0" w:line="276" w:lineRule="auto"/>
        <w:ind w:left="-270" w:right="-540"/>
        <w:jc w:val="both"/>
        <w:rPr>
          <w:rFonts w:cstheme="minorHAnsi"/>
          <w:b/>
          <w:sz w:val="24"/>
          <w:szCs w:val="24"/>
          <w:lang w:val="ro-RO"/>
        </w:rPr>
      </w:pPr>
      <w:r w:rsidRPr="001837BF">
        <w:rPr>
          <w:rFonts w:cstheme="minorHAnsi"/>
          <w:b/>
          <w:sz w:val="24"/>
          <w:szCs w:val="24"/>
          <w:lang w:val="ro-RO"/>
        </w:rPr>
        <w:t xml:space="preserve">Obiectivele specifice ale măsurii M9:  </w:t>
      </w:r>
    </w:p>
    <w:p w14:paraId="07F3AF89" w14:textId="77777777" w:rsidR="007B4408" w:rsidRPr="001837BF" w:rsidRDefault="007B4408" w:rsidP="00CF4180">
      <w:pPr>
        <w:pStyle w:val="ListParagraph"/>
        <w:numPr>
          <w:ilvl w:val="0"/>
          <w:numId w:val="4"/>
        </w:numPr>
        <w:tabs>
          <w:tab w:val="left" w:pos="90"/>
          <w:tab w:val="left" w:pos="2917"/>
        </w:tabs>
        <w:spacing w:after="0" w:line="276" w:lineRule="auto"/>
        <w:ind w:left="-270" w:right="-540" w:firstLine="0"/>
        <w:jc w:val="both"/>
        <w:rPr>
          <w:rFonts w:cstheme="minorHAnsi"/>
          <w:sz w:val="24"/>
          <w:szCs w:val="24"/>
        </w:rPr>
      </w:pPr>
      <w:r w:rsidRPr="001837BF">
        <w:rPr>
          <w:rFonts w:cstheme="minorHAnsi"/>
          <w:sz w:val="24"/>
          <w:szCs w:val="24"/>
        </w:rPr>
        <w:t>Reducerea sărăciei și îmbunătățirea calității vieții prin dezvoltarea infrastructurii sociale</w:t>
      </w:r>
    </w:p>
    <w:p w14:paraId="5F688FF2" w14:textId="3587E335" w:rsidR="00074517" w:rsidRPr="001837BF" w:rsidRDefault="007B4408" w:rsidP="00CF4180">
      <w:pPr>
        <w:pStyle w:val="ListParagraph"/>
        <w:numPr>
          <w:ilvl w:val="0"/>
          <w:numId w:val="4"/>
        </w:numPr>
        <w:tabs>
          <w:tab w:val="left" w:pos="90"/>
          <w:tab w:val="left" w:pos="2917"/>
        </w:tabs>
        <w:spacing w:line="276" w:lineRule="auto"/>
        <w:ind w:left="-270" w:right="-540" w:firstLine="0"/>
        <w:jc w:val="both"/>
        <w:rPr>
          <w:rFonts w:cstheme="minorHAnsi"/>
          <w:sz w:val="24"/>
          <w:szCs w:val="24"/>
        </w:rPr>
      </w:pPr>
      <w:r w:rsidRPr="001837BF">
        <w:rPr>
          <w:rFonts w:cstheme="minorHAnsi"/>
          <w:sz w:val="24"/>
          <w:szCs w:val="24"/>
        </w:rPr>
        <w:t>Creșterea numărului de locuitori din teritoriul GAL „Colinele Iașilor” care beneficiază de servicii sociale.</w:t>
      </w:r>
    </w:p>
    <w:p w14:paraId="49671CAB" w14:textId="2D02503C" w:rsidR="00074517" w:rsidRPr="001837BF" w:rsidRDefault="00E63F35" w:rsidP="00CF4180">
      <w:pPr>
        <w:pStyle w:val="subcapitolghid"/>
        <w:tabs>
          <w:tab w:val="left" w:pos="90"/>
        </w:tabs>
        <w:ind w:left="-270" w:right="-540"/>
        <w:rPr>
          <w:color w:val="auto"/>
          <w:lang w:val="ro-RO"/>
        </w:rPr>
      </w:pPr>
      <w:bookmarkStart w:id="5" w:name="_Toc494783823"/>
      <w:r w:rsidRPr="001837BF">
        <w:rPr>
          <w:color w:val="auto"/>
          <w:lang w:val="ro-RO"/>
        </w:rPr>
        <w:lastRenderedPageBreak/>
        <w:t>1</w:t>
      </w:r>
      <w:r w:rsidR="00074517" w:rsidRPr="001837BF">
        <w:rPr>
          <w:color w:val="auto"/>
          <w:lang w:val="ro-RO"/>
        </w:rPr>
        <w:t>.3</w:t>
      </w:r>
      <w:r w:rsidR="002A1564" w:rsidRPr="001837BF">
        <w:rPr>
          <w:color w:val="auto"/>
          <w:lang w:val="ro-RO"/>
        </w:rPr>
        <w:t xml:space="preserve"> Contribuţia publică totală a măsurii </w:t>
      </w:r>
      <w:r w:rsidR="007C1B4C" w:rsidRPr="001837BF">
        <w:rPr>
          <w:color w:val="auto"/>
          <w:lang w:val="ro-RO"/>
        </w:rPr>
        <w:t>9-„Dezvoltarea infrastructurii sociale</w:t>
      </w:r>
      <w:r w:rsidR="00417AED" w:rsidRPr="001837BF">
        <w:rPr>
          <w:color w:val="auto"/>
          <w:lang w:val="ro-RO"/>
        </w:rPr>
        <w:t>”</w:t>
      </w:r>
      <w:bookmarkEnd w:id="5"/>
    </w:p>
    <w:p w14:paraId="322DF578" w14:textId="77777777" w:rsidR="009A65AB" w:rsidRPr="001D4455" w:rsidRDefault="009A65AB" w:rsidP="009A65AB">
      <w:pPr>
        <w:pStyle w:val="ListParagraph"/>
        <w:numPr>
          <w:ilvl w:val="0"/>
          <w:numId w:val="33"/>
        </w:numPr>
        <w:spacing w:before="240" w:after="0" w:line="240" w:lineRule="auto"/>
        <w:ind w:left="426"/>
        <w:jc w:val="both"/>
        <w:rPr>
          <w:rFonts w:ascii="Calibri" w:eastAsia="Trebuchet MS" w:hAnsi="Calibri" w:cs="Calibri"/>
          <w:b/>
          <w:bCs/>
          <w:sz w:val="24"/>
          <w:szCs w:val="24"/>
        </w:rPr>
      </w:pPr>
      <w:r w:rsidRPr="001D4455">
        <w:rPr>
          <w:rFonts w:ascii="Calibri" w:eastAsia="Trebuchet MS" w:hAnsi="Calibri" w:cs="Calibri"/>
          <w:b/>
          <w:bCs/>
          <w:sz w:val="24"/>
          <w:szCs w:val="24"/>
        </w:rPr>
        <w:t>FONDURI FEADR</w:t>
      </w:r>
    </w:p>
    <w:p w14:paraId="282EC67A" w14:textId="2E3339AA" w:rsidR="009A65AB" w:rsidRPr="001D4455" w:rsidRDefault="009A65AB" w:rsidP="009A65AB">
      <w:pPr>
        <w:spacing w:before="240" w:line="276" w:lineRule="auto"/>
        <w:ind w:left="-360"/>
        <w:rPr>
          <w:rFonts w:ascii="Calibri" w:hAnsi="Calibri" w:cs="Calibri"/>
          <w:sz w:val="24"/>
          <w:lang w:val="ro-RO"/>
        </w:rPr>
      </w:pPr>
      <w:r w:rsidRPr="001D4455">
        <w:rPr>
          <w:rFonts w:ascii="Calibri" w:hAnsi="Calibri" w:cs="Calibri"/>
          <w:sz w:val="24"/>
          <w:lang w:val="ro-RO"/>
        </w:rPr>
        <w:t>Contribuția publică totală a măsurii M</w:t>
      </w:r>
      <w:r>
        <w:rPr>
          <w:rFonts w:ascii="Calibri" w:hAnsi="Calibri" w:cs="Calibri"/>
          <w:sz w:val="24"/>
          <w:lang w:val="ro-RO"/>
        </w:rPr>
        <w:t xml:space="preserve">9 </w:t>
      </w:r>
      <w:r w:rsidRPr="001D4455">
        <w:rPr>
          <w:rFonts w:ascii="Calibri" w:hAnsi="Calibri" w:cs="Calibri"/>
          <w:sz w:val="24"/>
          <w:lang w:val="ro-RO"/>
        </w:rPr>
        <w:t xml:space="preserve">din fonduri FEADR este de </w:t>
      </w:r>
      <w:r w:rsidRPr="00B800D0">
        <w:rPr>
          <w:rFonts w:ascii="Calibri" w:eastAsia="Calibri" w:hAnsi="Calibri" w:cs="Calibri"/>
          <w:b/>
          <w:bCs/>
          <w:sz w:val="24"/>
          <w:szCs w:val="24"/>
          <w:lang w:val="pt-BR"/>
        </w:rPr>
        <w:t xml:space="preserve">81.535,22 </w:t>
      </w:r>
      <w:r w:rsidRPr="001D4455">
        <w:rPr>
          <w:rFonts w:ascii="Calibri" w:hAnsi="Calibri" w:cs="Calibri"/>
          <w:b/>
          <w:bCs/>
          <w:sz w:val="24"/>
          <w:lang w:val="ro-RO"/>
        </w:rPr>
        <w:t>euro.</w:t>
      </w:r>
    </w:p>
    <w:p w14:paraId="2580ED8B" w14:textId="77777777" w:rsidR="009A65AB" w:rsidRPr="001D4455" w:rsidRDefault="009A65AB" w:rsidP="009A65AB">
      <w:pPr>
        <w:pStyle w:val="ListParagraph"/>
        <w:numPr>
          <w:ilvl w:val="0"/>
          <w:numId w:val="33"/>
        </w:numPr>
        <w:spacing w:before="240" w:after="0" w:line="240" w:lineRule="auto"/>
        <w:ind w:left="426"/>
        <w:jc w:val="both"/>
        <w:rPr>
          <w:rFonts w:ascii="Calibri" w:eastAsia="Trebuchet MS" w:hAnsi="Calibri" w:cs="Calibri"/>
          <w:b/>
          <w:bCs/>
          <w:sz w:val="24"/>
          <w:szCs w:val="24"/>
        </w:rPr>
      </w:pPr>
      <w:r w:rsidRPr="001D4455">
        <w:rPr>
          <w:rFonts w:ascii="Calibri" w:eastAsia="Trebuchet MS" w:hAnsi="Calibri" w:cs="Calibri"/>
          <w:b/>
          <w:bCs/>
          <w:sz w:val="24"/>
          <w:szCs w:val="24"/>
        </w:rPr>
        <w:t>FONDURI EURI</w:t>
      </w:r>
    </w:p>
    <w:p w14:paraId="5E25C250" w14:textId="41D4DF1F" w:rsidR="009A65AB" w:rsidRPr="001D4455" w:rsidRDefault="009A65AB" w:rsidP="009A65AB">
      <w:pPr>
        <w:spacing w:before="240" w:line="276" w:lineRule="auto"/>
        <w:ind w:left="-360"/>
        <w:rPr>
          <w:rFonts w:ascii="Calibri" w:hAnsi="Calibri" w:cs="Calibri"/>
          <w:sz w:val="24"/>
          <w:lang w:val="ro-RO"/>
        </w:rPr>
      </w:pPr>
      <w:r w:rsidRPr="001D4455">
        <w:rPr>
          <w:rFonts w:ascii="Calibri" w:hAnsi="Calibri" w:cs="Calibri"/>
          <w:sz w:val="24"/>
          <w:lang w:val="ro-RO"/>
        </w:rPr>
        <w:t>Contribuția publică totală a măsurii M</w:t>
      </w:r>
      <w:r>
        <w:rPr>
          <w:rFonts w:ascii="Calibri" w:hAnsi="Calibri" w:cs="Calibri"/>
          <w:sz w:val="24"/>
          <w:lang w:val="ro-RO"/>
        </w:rPr>
        <w:t>9</w:t>
      </w:r>
      <w:r w:rsidRPr="001D4455">
        <w:rPr>
          <w:rFonts w:ascii="Calibri" w:hAnsi="Calibri" w:cs="Calibri"/>
          <w:sz w:val="24"/>
          <w:lang w:val="ro-RO"/>
        </w:rPr>
        <w:t xml:space="preserve"> din fonduri EURI este de </w:t>
      </w:r>
      <w:r w:rsidRPr="00D049EF">
        <w:rPr>
          <w:rFonts w:ascii="Calibri" w:eastAsia="Calibri" w:hAnsi="Calibri" w:cs="Calibri"/>
          <w:b/>
          <w:bCs/>
          <w:sz w:val="24"/>
          <w:szCs w:val="24"/>
        </w:rPr>
        <w:t>10.000,00</w:t>
      </w:r>
      <w:r>
        <w:rPr>
          <w:rFonts w:ascii="Calibri" w:eastAsia="Calibri" w:hAnsi="Calibri" w:cs="Calibri"/>
          <w:b/>
          <w:bCs/>
          <w:sz w:val="24"/>
          <w:szCs w:val="24"/>
        </w:rPr>
        <w:t xml:space="preserve"> </w:t>
      </w:r>
      <w:r w:rsidRPr="001D4455">
        <w:rPr>
          <w:rFonts w:ascii="Calibri" w:hAnsi="Calibri" w:cs="Calibri"/>
          <w:b/>
          <w:bCs/>
          <w:sz w:val="24"/>
          <w:lang w:val="ro-RO"/>
        </w:rPr>
        <w:t>euro.</w:t>
      </w:r>
    </w:p>
    <w:p w14:paraId="13C3993A" w14:textId="77777777" w:rsidR="00074517" w:rsidRPr="001837BF" w:rsidRDefault="00074517" w:rsidP="00CF4180">
      <w:pPr>
        <w:tabs>
          <w:tab w:val="left" w:pos="90"/>
        </w:tabs>
        <w:ind w:left="-270" w:right="-540"/>
        <w:rPr>
          <w:lang w:val="ro-RO"/>
        </w:rPr>
      </w:pPr>
    </w:p>
    <w:p w14:paraId="51D9F606" w14:textId="7CD1E65B" w:rsidR="00074517" w:rsidRPr="001837BF" w:rsidRDefault="00E63F35" w:rsidP="00CF4180">
      <w:pPr>
        <w:pStyle w:val="subcapitolghid"/>
        <w:tabs>
          <w:tab w:val="left" w:pos="90"/>
        </w:tabs>
        <w:ind w:left="-270" w:right="-540"/>
        <w:rPr>
          <w:color w:val="auto"/>
          <w:lang w:val="ro-RO"/>
        </w:rPr>
      </w:pPr>
      <w:bookmarkStart w:id="6" w:name="_Toc494783824"/>
      <w:r w:rsidRPr="001837BF">
        <w:rPr>
          <w:color w:val="auto"/>
          <w:lang w:val="ro-RO"/>
        </w:rPr>
        <w:t>1</w:t>
      </w:r>
      <w:r w:rsidR="00074517" w:rsidRPr="001837BF">
        <w:rPr>
          <w:color w:val="auto"/>
          <w:lang w:val="ro-RO"/>
        </w:rPr>
        <w:t>.4</w:t>
      </w:r>
      <w:r w:rsidR="002A1564" w:rsidRPr="001837BF">
        <w:rPr>
          <w:color w:val="auto"/>
          <w:lang w:val="ro-RO"/>
        </w:rPr>
        <w:t xml:space="preserve"> Tipul sprijinului, sumele aplicabile şi rata sprijinului</w:t>
      </w:r>
      <w:bookmarkEnd w:id="6"/>
    </w:p>
    <w:p w14:paraId="455656BC" w14:textId="24A7C321" w:rsidR="009A65AB" w:rsidRPr="009A65AB" w:rsidRDefault="009A65AB" w:rsidP="009A65AB">
      <w:pPr>
        <w:pStyle w:val="ListParagraph"/>
        <w:numPr>
          <w:ilvl w:val="0"/>
          <w:numId w:val="33"/>
        </w:numPr>
        <w:spacing w:before="240" w:after="0" w:line="276" w:lineRule="auto"/>
        <w:ind w:left="0"/>
        <w:jc w:val="both"/>
        <w:rPr>
          <w:rFonts w:ascii="Calibri" w:hAnsi="Calibri" w:cs="Calibri"/>
          <w:b/>
          <w:bCs/>
          <w:sz w:val="24"/>
        </w:rPr>
      </w:pPr>
      <w:r w:rsidRPr="001D4455">
        <w:rPr>
          <w:rFonts w:ascii="Calibri" w:eastAsia="Trebuchet MS" w:hAnsi="Calibri" w:cs="Calibri"/>
          <w:b/>
          <w:bCs/>
          <w:sz w:val="24"/>
          <w:szCs w:val="24"/>
        </w:rPr>
        <w:t>FONDURI FEADR</w:t>
      </w:r>
    </w:p>
    <w:p w14:paraId="67CE427C" w14:textId="1E809163" w:rsidR="00B47DFC" w:rsidRPr="001837BF" w:rsidRDefault="00BD2995" w:rsidP="00BD2995">
      <w:pPr>
        <w:tabs>
          <w:tab w:val="left" w:pos="90"/>
        </w:tabs>
        <w:ind w:right="-540"/>
        <w:rPr>
          <w:sz w:val="24"/>
          <w:lang w:val="ro-RO"/>
        </w:rPr>
      </w:pPr>
      <w:r w:rsidRPr="001837BF">
        <w:rPr>
          <w:sz w:val="24"/>
          <w:lang w:val="ro-RO"/>
        </w:rPr>
        <w:t>Tip de sprijin:</w:t>
      </w:r>
    </w:p>
    <w:p w14:paraId="2A0DFF28" w14:textId="77777777" w:rsidR="003E1D1D" w:rsidRPr="001837BF" w:rsidRDefault="003E1D1D" w:rsidP="003E1D1D">
      <w:pPr>
        <w:pStyle w:val="ListParagraph"/>
        <w:numPr>
          <w:ilvl w:val="0"/>
          <w:numId w:val="24"/>
        </w:numPr>
        <w:rPr>
          <w:rFonts w:ascii="Calibri" w:eastAsia="Calibri" w:hAnsi="Calibri" w:cs="Times New Roman"/>
          <w:sz w:val="24"/>
        </w:rPr>
      </w:pPr>
      <w:r w:rsidRPr="001837BF">
        <w:rPr>
          <w:rFonts w:ascii="Calibri" w:eastAsia="Calibri" w:hAnsi="Calibri" w:cs="Times New Roman"/>
          <w:sz w:val="24"/>
        </w:rPr>
        <w:t>Rambursarea costurilor eligibile suportate și plătite efectiv în prealabil de beneficiar</w:t>
      </w:r>
    </w:p>
    <w:p w14:paraId="1FDBABDF" w14:textId="575954CF" w:rsidR="00BD2995" w:rsidRPr="001837BF" w:rsidRDefault="00BD2995" w:rsidP="00BD2995">
      <w:pPr>
        <w:pStyle w:val="Default"/>
        <w:numPr>
          <w:ilvl w:val="0"/>
          <w:numId w:val="24"/>
        </w:numPr>
        <w:spacing w:line="276" w:lineRule="auto"/>
        <w:jc w:val="both"/>
        <w:rPr>
          <w:rFonts w:eastAsia="Calibri" w:cs="Times New Roman"/>
          <w:color w:val="auto"/>
          <w:szCs w:val="22"/>
        </w:rPr>
      </w:pPr>
      <w:r w:rsidRPr="001837BF">
        <w:rPr>
          <w:rFonts w:eastAsia="Calibri" w:cs="Times New Roman"/>
          <w:color w:val="auto"/>
          <w:szCs w:val="22"/>
        </w:rPr>
        <w:t>Plăți în avans, cu condiția constituirii unei garanții bancare sau a unei garanții echivalente corespunzătoare procentului de 100 % din valoarea avansului, în conformitate cu art. 45 (4) și art. 63 ale Reg. (UE) nr. 1305/2013.</w:t>
      </w:r>
    </w:p>
    <w:p w14:paraId="1A092C2C" w14:textId="77777777" w:rsidR="00641912" w:rsidRPr="001837BF" w:rsidRDefault="00641912" w:rsidP="00641912">
      <w:pPr>
        <w:autoSpaceDE w:val="0"/>
        <w:autoSpaceDN w:val="0"/>
        <w:adjustRightInd w:val="0"/>
        <w:spacing w:after="0" w:line="240" w:lineRule="auto"/>
        <w:rPr>
          <w:rFonts w:ascii="Calibri" w:hAnsi="Calibri" w:cs="Calibri"/>
          <w:bCs/>
          <w:sz w:val="23"/>
          <w:szCs w:val="23"/>
          <w:lang w:val="ro-RO"/>
        </w:rPr>
      </w:pPr>
    </w:p>
    <w:p w14:paraId="574DE082" w14:textId="0C3178B7" w:rsidR="00AA43D5" w:rsidRPr="001837BF" w:rsidRDefault="00AA43D5" w:rsidP="00AA43D5">
      <w:pPr>
        <w:tabs>
          <w:tab w:val="left" w:pos="90"/>
        </w:tabs>
        <w:ind w:right="-540"/>
        <w:jc w:val="both"/>
        <w:rPr>
          <w:rFonts w:ascii="Calibri" w:hAnsi="Calibri" w:cs="Calibri"/>
          <w:bCs/>
          <w:sz w:val="24"/>
          <w:szCs w:val="24"/>
          <w:lang w:val="ro-RO"/>
        </w:rPr>
      </w:pPr>
      <w:r w:rsidRPr="001837BF">
        <w:rPr>
          <w:rFonts w:ascii="Calibri" w:hAnsi="Calibri" w:cs="Calibri"/>
          <w:bCs/>
          <w:sz w:val="24"/>
          <w:szCs w:val="24"/>
          <w:lang w:val="ro-RO"/>
        </w:rPr>
        <w:t>Sprijinul public nerambursabil acordat în cadrul acestei măsuri va fi 100% din totalul cheltuielilor</w:t>
      </w:r>
      <w:r w:rsidRPr="001837BF">
        <w:rPr>
          <w:rFonts w:ascii="Calibri" w:hAnsi="Calibri" w:cs="Calibri"/>
          <w:b/>
          <w:bCs/>
          <w:sz w:val="24"/>
          <w:szCs w:val="24"/>
          <w:lang w:val="ro-RO"/>
        </w:rPr>
        <w:t xml:space="preserve"> </w:t>
      </w:r>
      <w:r w:rsidRPr="001837BF">
        <w:rPr>
          <w:rFonts w:ascii="Calibri" w:hAnsi="Calibri" w:cs="Calibri"/>
          <w:bCs/>
          <w:sz w:val="24"/>
          <w:szCs w:val="24"/>
          <w:lang w:val="ro-RO"/>
        </w:rPr>
        <w:t xml:space="preserve">eligibile pentru proiectele negeneratoare de venit aplicate de autoritățile publice locale și ONG-uri, sub rezerva aplicării art. 61 din R (UE) nr. 1303/2013 și nu va depăși: valoarea maximă nerambursabilă pe proiect stabilită în cadrul apelului de selecție, în limita a maxim </w:t>
      </w:r>
      <w:r w:rsidR="00B800D0">
        <w:rPr>
          <w:rFonts w:ascii="Calibri" w:hAnsi="Calibri" w:cs="Calibri"/>
          <w:b/>
          <w:bCs/>
          <w:sz w:val="24"/>
          <w:szCs w:val="24"/>
          <w:lang w:val="ro-RO"/>
        </w:rPr>
        <w:t xml:space="preserve">81.535,22 </w:t>
      </w:r>
      <w:r w:rsidRPr="001837BF">
        <w:rPr>
          <w:rFonts w:ascii="Calibri" w:hAnsi="Calibri" w:cs="Calibri"/>
          <w:b/>
          <w:bCs/>
          <w:sz w:val="24"/>
          <w:szCs w:val="24"/>
          <w:lang w:val="ro-RO"/>
        </w:rPr>
        <w:t>Euro/proiect</w:t>
      </w:r>
      <w:r w:rsidR="00125E26" w:rsidRPr="001837BF">
        <w:rPr>
          <w:rFonts w:ascii="Calibri" w:hAnsi="Calibri" w:cs="Calibri"/>
          <w:b/>
          <w:bCs/>
          <w:sz w:val="24"/>
          <w:szCs w:val="24"/>
          <w:lang w:val="ro-RO"/>
        </w:rPr>
        <w:t>.</w:t>
      </w:r>
    </w:p>
    <w:p w14:paraId="61AABD4E" w14:textId="295050E5" w:rsidR="00AA43D5" w:rsidRPr="001837BF" w:rsidRDefault="00AA43D5" w:rsidP="00AA43D5">
      <w:pPr>
        <w:tabs>
          <w:tab w:val="left" w:pos="90"/>
        </w:tabs>
        <w:ind w:right="-540"/>
        <w:jc w:val="both"/>
        <w:rPr>
          <w:rFonts w:ascii="Calibri" w:hAnsi="Calibri" w:cs="Calibri"/>
          <w:bCs/>
          <w:sz w:val="24"/>
          <w:szCs w:val="24"/>
          <w:lang w:val="ro-RO"/>
        </w:rPr>
      </w:pPr>
      <w:r w:rsidRPr="001837BF">
        <w:rPr>
          <w:rFonts w:ascii="Calibri" w:hAnsi="Calibri" w:cs="Calibri"/>
          <w:bCs/>
          <w:sz w:val="24"/>
          <w:szCs w:val="24"/>
          <w:lang w:val="ro-RO"/>
        </w:rPr>
        <w:t>Sprijinul pentru proiectele generatoare de venit se va acorda conform R(UE) nr. 1407/2013 privind aplicarea articolelor 107 și 108 din Tratatul privind funcționarea Uniunii Europene ajutoarelor de minimis, iar valoarea totală a ajutoarelor de minimis primite pe perioada a 3 ani fiscali de către un beneficiar nu va depăși plafonul maxim al ajutorului public de</w:t>
      </w:r>
      <w:r w:rsidR="001E7F1B" w:rsidRPr="001837BF">
        <w:rPr>
          <w:rFonts w:ascii="Calibri" w:hAnsi="Calibri" w:cs="Calibri"/>
          <w:bCs/>
          <w:sz w:val="24"/>
          <w:szCs w:val="24"/>
          <w:lang w:val="ro-RO"/>
        </w:rPr>
        <w:t xml:space="preserve"> 20</w:t>
      </w:r>
      <w:r w:rsidR="000851DD" w:rsidRPr="001837BF">
        <w:rPr>
          <w:rFonts w:ascii="Calibri" w:hAnsi="Calibri" w:cs="Calibri"/>
          <w:bCs/>
          <w:sz w:val="24"/>
          <w:szCs w:val="24"/>
          <w:lang w:val="ro-RO"/>
        </w:rPr>
        <w:t>0</w:t>
      </w:r>
      <w:r w:rsidRPr="001837BF">
        <w:rPr>
          <w:rFonts w:ascii="Calibri" w:hAnsi="Calibri" w:cs="Calibri"/>
          <w:bCs/>
          <w:sz w:val="24"/>
          <w:szCs w:val="24"/>
          <w:lang w:val="ro-RO"/>
        </w:rPr>
        <w:t>.000 Euro/ beneficiar.</w:t>
      </w:r>
    </w:p>
    <w:p w14:paraId="381E4588" w14:textId="60F0C4EB" w:rsidR="0006685E" w:rsidRDefault="00AA43D5" w:rsidP="00AA43D5">
      <w:pPr>
        <w:tabs>
          <w:tab w:val="left" w:pos="90"/>
        </w:tabs>
        <w:ind w:right="-540"/>
        <w:jc w:val="both"/>
        <w:rPr>
          <w:rFonts w:ascii="Calibri" w:hAnsi="Calibri" w:cs="Calibri"/>
          <w:b/>
          <w:bCs/>
          <w:sz w:val="24"/>
          <w:szCs w:val="24"/>
          <w:lang w:val="ro-RO"/>
        </w:rPr>
      </w:pPr>
      <w:r w:rsidRPr="001837BF">
        <w:rPr>
          <w:rFonts w:ascii="Calibri" w:hAnsi="Calibri" w:cs="Calibri"/>
          <w:bCs/>
          <w:sz w:val="24"/>
          <w:szCs w:val="24"/>
          <w:lang w:val="ro-RO"/>
        </w:rPr>
        <w:t xml:space="preserve">Sprijinul public nerambursabil acordat în cadrul acestei Sub‐Măsuri va fi de max. 80% din totalul cheltuielilor eligibile pentru proiectele generatoare de venit aplicate de ONG și nu va depăși valoarea maximă nerambursabilă pe proiect stabilită în cadrul apelului de selecție, în limita a maxim </w:t>
      </w:r>
      <w:r w:rsidR="00B800D0">
        <w:rPr>
          <w:rFonts w:ascii="Calibri" w:hAnsi="Calibri" w:cs="Calibri"/>
          <w:b/>
          <w:bCs/>
          <w:sz w:val="24"/>
          <w:szCs w:val="24"/>
          <w:lang w:val="ro-RO"/>
        </w:rPr>
        <w:t xml:space="preserve">81.535,22 </w:t>
      </w:r>
      <w:r w:rsidRPr="001837BF">
        <w:rPr>
          <w:rFonts w:ascii="Calibri" w:hAnsi="Calibri" w:cs="Calibri"/>
          <w:b/>
          <w:bCs/>
          <w:sz w:val="24"/>
          <w:szCs w:val="24"/>
          <w:lang w:val="ro-RO"/>
        </w:rPr>
        <w:t>Euro.</w:t>
      </w:r>
    </w:p>
    <w:p w14:paraId="615B9031" w14:textId="77777777" w:rsidR="009A65AB" w:rsidRPr="001D4455" w:rsidRDefault="009A65AB" w:rsidP="009A65AB">
      <w:pPr>
        <w:pStyle w:val="ListParagraph"/>
        <w:numPr>
          <w:ilvl w:val="0"/>
          <w:numId w:val="33"/>
        </w:numPr>
        <w:spacing w:before="240" w:after="0" w:line="276" w:lineRule="auto"/>
        <w:ind w:left="0"/>
        <w:jc w:val="both"/>
        <w:rPr>
          <w:rFonts w:ascii="Calibri" w:hAnsi="Calibri" w:cs="Calibri"/>
          <w:b/>
          <w:bCs/>
          <w:sz w:val="24"/>
        </w:rPr>
      </w:pPr>
      <w:r w:rsidRPr="001D4455">
        <w:rPr>
          <w:rFonts w:ascii="Calibri" w:eastAsia="Trebuchet MS" w:hAnsi="Calibri" w:cs="Calibri"/>
          <w:b/>
          <w:bCs/>
          <w:sz w:val="24"/>
          <w:szCs w:val="24"/>
        </w:rPr>
        <w:t>FONDURI EURI</w:t>
      </w:r>
    </w:p>
    <w:p w14:paraId="79B42BD1" w14:textId="77777777" w:rsidR="009A65AB" w:rsidRPr="009A65AB" w:rsidRDefault="009A65AB" w:rsidP="009A65AB">
      <w:pPr>
        <w:pStyle w:val="ListParagraph"/>
        <w:numPr>
          <w:ilvl w:val="0"/>
          <w:numId w:val="36"/>
        </w:numPr>
        <w:spacing w:before="240" w:line="276" w:lineRule="auto"/>
        <w:jc w:val="both"/>
        <w:rPr>
          <w:rFonts w:ascii="Calibri" w:hAnsi="Calibri" w:cs="Calibri"/>
          <w:sz w:val="24"/>
        </w:rPr>
      </w:pPr>
      <w:r w:rsidRPr="009A65AB">
        <w:rPr>
          <w:rFonts w:ascii="Calibri" w:hAnsi="Calibri" w:cs="Calibri"/>
          <w:sz w:val="24"/>
        </w:rPr>
        <w:t>Tipul sprijinului constă în rambursarea costurilor eligibile suportate și plătite efectiv de beneficiar.</w:t>
      </w:r>
    </w:p>
    <w:p w14:paraId="1001E24C" w14:textId="687D441B" w:rsidR="009A65AB" w:rsidRPr="00B800D0" w:rsidRDefault="009A65AB" w:rsidP="009A65AB">
      <w:pPr>
        <w:pStyle w:val="ListParagraph"/>
        <w:numPr>
          <w:ilvl w:val="0"/>
          <w:numId w:val="36"/>
        </w:numPr>
        <w:spacing w:before="240" w:line="276" w:lineRule="auto"/>
        <w:jc w:val="both"/>
        <w:rPr>
          <w:rFonts w:ascii="Calibri" w:hAnsi="Calibri" w:cs="Calibri"/>
          <w:b/>
          <w:bCs/>
          <w:sz w:val="24"/>
        </w:rPr>
      </w:pPr>
      <w:r w:rsidRPr="00B800D0">
        <w:rPr>
          <w:rFonts w:ascii="Calibri" w:hAnsi="Calibri" w:cs="Calibri"/>
          <w:b/>
          <w:bCs/>
          <w:sz w:val="24"/>
        </w:rPr>
        <w:t>Intensitatea sprijinului public nerambursabil este de 100%.</w:t>
      </w:r>
    </w:p>
    <w:p w14:paraId="33532A58" w14:textId="3D2C9447" w:rsidR="009A65AB" w:rsidRPr="00B800D0" w:rsidRDefault="009A65AB" w:rsidP="009A65AB">
      <w:pPr>
        <w:pStyle w:val="ListParagraph"/>
        <w:numPr>
          <w:ilvl w:val="0"/>
          <w:numId w:val="36"/>
        </w:numPr>
        <w:spacing w:before="240" w:line="276" w:lineRule="auto"/>
        <w:jc w:val="both"/>
        <w:rPr>
          <w:rFonts w:ascii="Calibri" w:hAnsi="Calibri" w:cs="Calibri"/>
          <w:b/>
          <w:bCs/>
          <w:sz w:val="24"/>
        </w:rPr>
      </w:pPr>
      <w:r w:rsidRPr="00B800D0">
        <w:rPr>
          <w:rFonts w:ascii="Calibri" w:hAnsi="Calibri" w:cs="Calibri"/>
          <w:b/>
          <w:bCs/>
          <w:sz w:val="24"/>
        </w:rPr>
        <w:t xml:space="preserve">Valoarea maximă nerambursabilă pe proiect este de </w:t>
      </w:r>
      <w:r w:rsidRPr="00B800D0">
        <w:rPr>
          <w:rFonts w:ascii="Calibri" w:eastAsia="Calibri" w:hAnsi="Calibri" w:cs="Calibri"/>
          <w:b/>
          <w:bCs/>
          <w:sz w:val="24"/>
          <w:szCs w:val="24"/>
        </w:rPr>
        <w:t xml:space="preserve">10.000,00 </w:t>
      </w:r>
      <w:r w:rsidRPr="00B800D0">
        <w:rPr>
          <w:rFonts w:ascii="Calibri" w:hAnsi="Calibri" w:cs="Calibri"/>
          <w:b/>
          <w:bCs/>
          <w:sz w:val="24"/>
        </w:rPr>
        <w:t>euro.</w:t>
      </w:r>
    </w:p>
    <w:p w14:paraId="188C364E" w14:textId="20196E77" w:rsidR="009A65AB" w:rsidRPr="00B800D0" w:rsidRDefault="009A65AB" w:rsidP="009A65AB">
      <w:pPr>
        <w:pStyle w:val="ListParagraph"/>
        <w:numPr>
          <w:ilvl w:val="0"/>
          <w:numId w:val="36"/>
        </w:numPr>
        <w:spacing w:before="240" w:line="276" w:lineRule="auto"/>
        <w:jc w:val="both"/>
        <w:rPr>
          <w:rFonts w:ascii="Calibri" w:hAnsi="Calibri" w:cs="Calibri"/>
          <w:sz w:val="24"/>
        </w:rPr>
      </w:pPr>
      <w:r w:rsidRPr="00B800D0">
        <w:rPr>
          <w:rFonts w:ascii="Calibri" w:hAnsi="Calibri" w:cs="Calibri"/>
          <w:sz w:val="24"/>
        </w:rPr>
        <w:t>Plafonul minim acceptat pentru un proiect finanțat prin această măsură este de</w:t>
      </w:r>
      <w:r w:rsidRPr="00B800D0">
        <w:rPr>
          <w:rFonts w:ascii="Calibri" w:hAnsi="Calibri" w:cs="Calibri"/>
          <w:b/>
          <w:bCs/>
          <w:sz w:val="24"/>
        </w:rPr>
        <w:t xml:space="preserve"> </w:t>
      </w:r>
      <w:r w:rsidR="00B800D0" w:rsidRPr="00B800D0">
        <w:rPr>
          <w:rFonts w:ascii="Calibri" w:hAnsi="Calibri" w:cs="Calibri"/>
          <w:sz w:val="24"/>
        </w:rPr>
        <w:t>5</w:t>
      </w:r>
      <w:r w:rsidRPr="00B800D0">
        <w:rPr>
          <w:rFonts w:ascii="Calibri" w:hAnsi="Calibri" w:cs="Calibri"/>
          <w:sz w:val="24"/>
        </w:rPr>
        <w:t>.000 euro, această sumă reprezentând valoarea totală eligibilă a proiectului.</w:t>
      </w:r>
    </w:p>
    <w:p w14:paraId="5F69CBD5" w14:textId="77777777" w:rsidR="001951CF" w:rsidRPr="001951CF" w:rsidRDefault="001951CF" w:rsidP="001951CF">
      <w:pPr>
        <w:pStyle w:val="ListParagraph"/>
        <w:numPr>
          <w:ilvl w:val="0"/>
          <w:numId w:val="36"/>
        </w:numPr>
        <w:spacing w:after="0" w:line="240" w:lineRule="auto"/>
        <w:jc w:val="both"/>
        <w:rPr>
          <w:rFonts w:ascii="Calibri" w:eastAsia="Trebuchet MS" w:hAnsi="Calibri" w:cs="Calibri"/>
          <w:sz w:val="28"/>
          <w:szCs w:val="28"/>
        </w:rPr>
      </w:pPr>
      <w:r w:rsidRPr="001951CF">
        <w:rPr>
          <w:rFonts w:ascii="Calibri" w:eastAsia="Calibri" w:hAnsi="Calibri" w:cs="Calibri"/>
          <w:sz w:val="24"/>
          <w:szCs w:val="24"/>
        </w:rPr>
        <w:lastRenderedPageBreak/>
        <w:t>Sprijinul public nerambursabil acordat în cadrul acestei măsuri va fi 100% din totalul cheltuielilor eligibile pentru proiectele negeneratoare de venit aplicate de autoritățile publice locale și ONG-uri, sub rezerva aplicării art. 61 din R (UE) nr. 1303/2013 și nu va depăși: valoarea maximă nerambursabilă pe proiect stabilită în cadrul apelului de selecție, în limita a maxim 10.000 Euro/proiect.</w:t>
      </w:r>
    </w:p>
    <w:p w14:paraId="78BD89FC" w14:textId="77777777" w:rsidR="001951CF" w:rsidRPr="001951CF" w:rsidRDefault="001951CF" w:rsidP="001951CF">
      <w:pPr>
        <w:pStyle w:val="ListParagraph"/>
        <w:numPr>
          <w:ilvl w:val="0"/>
          <w:numId w:val="36"/>
        </w:numPr>
        <w:spacing w:after="0" w:line="240" w:lineRule="auto"/>
        <w:jc w:val="both"/>
        <w:rPr>
          <w:rFonts w:ascii="Calibri" w:eastAsia="Trebuchet MS" w:hAnsi="Calibri" w:cs="Calibri"/>
          <w:sz w:val="28"/>
          <w:szCs w:val="28"/>
        </w:rPr>
      </w:pPr>
      <w:r w:rsidRPr="001951CF">
        <w:rPr>
          <w:rFonts w:ascii="Calibri" w:hAnsi="Calibri" w:cs="Calibri"/>
          <w:bCs/>
          <w:sz w:val="24"/>
          <w:szCs w:val="24"/>
        </w:rPr>
        <w:t xml:space="preserve">Sprijinul public nerambursabil acordat în cadrul acestei măsuri va fi de max. 80% din totalul cheltuielilor eligibile pentru proiectele generatoare de venit aplicate de ONG‐ și nu va depăși </w:t>
      </w:r>
      <w:r w:rsidRPr="001951CF">
        <w:rPr>
          <w:rFonts w:ascii="Calibri" w:eastAsia="Calibri" w:hAnsi="Calibri" w:cs="Calibri"/>
          <w:sz w:val="24"/>
          <w:szCs w:val="24"/>
        </w:rPr>
        <w:t xml:space="preserve">valoarea maximă nerambursabilă pe proiect stabilită în cadrul apelului de selecție, în limita a maxim </w:t>
      </w:r>
      <w:r w:rsidRPr="001951CF">
        <w:rPr>
          <w:rFonts w:ascii="Calibri" w:hAnsi="Calibri" w:cs="Calibri"/>
          <w:bCs/>
          <w:sz w:val="24"/>
          <w:szCs w:val="24"/>
        </w:rPr>
        <w:t>10.000 Euro.</w:t>
      </w:r>
    </w:p>
    <w:p w14:paraId="330A40FC" w14:textId="77777777" w:rsidR="009A65AB" w:rsidRPr="001837BF" w:rsidRDefault="009A65AB" w:rsidP="00AA43D5">
      <w:pPr>
        <w:tabs>
          <w:tab w:val="left" w:pos="90"/>
        </w:tabs>
        <w:ind w:right="-540"/>
        <w:jc w:val="both"/>
        <w:rPr>
          <w:b/>
          <w:sz w:val="24"/>
          <w:szCs w:val="24"/>
          <w:lang w:val="ro-RO"/>
        </w:rPr>
      </w:pPr>
    </w:p>
    <w:p w14:paraId="33BC66F0" w14:textId="2B6FD5E3" w:rsidR="00074517" w:rsidRPr="001837BF" w:rsidRDefault="00E63F35" w:rsidP="00CF4180">
      <w:pPr>
        <w:pStyle w:val="subcapitolghid"/>
        <w:tabs>
          <w:tab w:val="left" w:pos="90"/>
        </w:tabs>
        <w:ind w:left="-270" w:right="-540"/>
        <w:rPr>
          <w:color w:val="auto"/>
          <w:lang w:val="ro-RO"/>
        </w:rPr>
      </w:pPr>
      <w:bookmarkStart w:id="7" w:name="_Toc494783825"/>
      <w:r w:rsidRPr="001837BF">
        <w:rPr>
          <w:color w:val="auto"/>
          <w:lang w:val="ro-RO"/>
        </w:rPr>
        <w:t>1</w:t>
      </w:r>
      <w:r w:rsidR="00074517" w:rsidRPr="001837BF">
        <w:rPr>
          <w:color w:val="auto"/>
          <w:lang w:val="ro-RO"/>
        </w:rPr>
        <w:t>.5</w:t>
      </w:r>
      <w:r w:rsidR="002A1564" w:rsidRPr="001837BF">
        <w:rPr>
          <w:color w:val="auto"/>
          <w:lang w:val="ro-RO"/>
        </w:rPr>
        <w:t xml:space="preserve"> </w:t>
      </w:r>
      <w:r w:rsidR="00B47DFC" w:rsidRPr="001837BF">
        <w:rPr>
          <w:color w:val="auto"/>
          <w:lang w:val="ro-RO"/>
        </w:rPr>
        <w:t>Legislația</w:t>
      </w:r>
      <w:r w:rsidR="002A1564" w:rsidRPr="001837BF">
        <w:rPr>
          <w:color w:val="auto"/>
          <w:lang w:val="ro-RO"/>
        </w:rPr>
        <w:t xml:space="preserve"> </w:t>
      </w:r>
      <w:r w:rsidR="00B47DFC" w:rsidRPr="001837BF">
        <w:rPr>
          <w:color w:val="auto"/>
          <w:lang w:val="ro-RO"/>
        </w:rPr>
        <w:t>națională</w:t>
      </w:r>
      <w:r w:rsidR="002A1564" w:rsidRPr="001837BF">
        <w:rPr>
          <w:color w:val="auto"/>
          <w:lang w:val="ro-RO"/>
        </w:rPr>
        <w:t xml:space="preserve"> </w:t>
      </w:r>
      <w:r w:rsidR="00B47DFC" w:rsidRPr="001837BF">
        <w:rPr>
          <w:color w:val="auto"/>
          <w:lang w:val="ro-RO"/>
        </w:rPr>
        <w:t>și</w:t>
      </w:r>
      <w:r w:rsidR="002A1564" w:rsidRPr="001837BF">
        <w:rPr>
          <w:color w:val="auto"/>
          <w:lang w:val="ro-RO"/>
        </w:rPr>
        <w:t xml:space="preserve"> europeană aplicabilă măsurii </w:t>
      </w:r>
      <w:r w:rsidR="00E57EE0" w:rsidRPr="001837BF">
        <w:rPr>
          <w:color w:val="auto"/>
          <w:lang w:val="ro-RO"/>
        </w:rPr>
        <w:t>9-„Dezvoltarea infrastructurii sociale”</w:t>
      </w:r>
      <w:bookmarkEnd w:id="7"/>
    </w:p>
    <w:p w14:paraId="0D589166" w14:textId="77777777"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b/>
          <w:color w:val="auto"/>
          <w:szCs w:val="22"/>
        </w:rPr>
      </w:pPr>
      <w:r w:rsidRPr="001837BF">
        <w:rPr>
          <w:rFonts w:asciiTheme="minorHAnsi" w:hAnsiTheme="minorHAnsi" w:cstheme="minorHAnsi"/>
          <w:b/>
          <w:color w:val="auto"/>
          <w:szCs w:val="22"/>
        </w:rPr>
        <w:t xml:space="preserve">Legislație: </w:t>
      </w:r>
    </w:p>
    <w:p w14:paraId="19CEB0E0" w14:textId="5097F01B"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Directiva 2000/60/CE</w:t>
      </w:r>
      <w:r w:rsidRPr="001837BF">
        <w:rPr>
          <w:rFonts w:asciiTheme="minorHAnsi" w:hAnsiTheme="minorHAnsi" w:cstheme="minorHAnsi"/>
          <w:color w:val="auto"/>
          <w:szCs w:val="22"/>
        </w:rPr>
        <w:t xml:space="preserve"> a Parlamentului European şi a Consiliului din 23 octombrie 2000</w:t>
      </w:r>
    </w:p>
    <w:p w14:paraId="6FE31831" w14:textId="609F4E89"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 xml:space="preserve">R (UE) nr. 1407/2013 </w:t>
      </w:r>
      <w:r w:rsidRPr="001837BF">
        <w:rPr>
          <w:rFonts w:asciiTheme="minorHAnsi" w:hAnsiTheme="minorHAnsi" w:cstheme="minorHAnsi"/>
          <w:color w:val="auto"/>
          <w:szCs w:val="22"/>
        </w:rPr>
        <w:t>privind aplicarea art.107 și 108 din Tratatul privind funcționarea Uniunii Europene referitor la ajutoarele de minimis;</w:t>
      </w:r>
    </w:p>
    <w:p w14:paraId="5A94CD69" w14:textId="06D342F3"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 xml:space="preserve">R (UE) nr. 1303/2013 </w:t>
      </w:r>
      <w:r w:rsidRPr="001837BF">
        <w:rPr>
          <w:rFonts w:asciiTheme="minorHAnsi" w:hAnsiTheme="minorHAnsi" w:cstheme="minorHAnsi"/>
          <w:color w:val="auto"/>
          <w:szCs w:val="22"/>
        </w:rPr>
        <w:t>de stabilire a unor dispoziții comune privind Fondul european de dezvoltare regională, Fondul social european, Fondul de coeziune, Fondul european agricol pentru dezvoltarea rurală și Fondul european pentru pescuit și afaceri maritime, precum și de stabilirea a unor dispoziții generale privind Fondul european de dezvoltare regională, Fondul social european, Fondul de coeziune e și Fondul european pentru pescuit  și afaceri maritime și de abrogare a R (UE) nr</w:t>
      </w:r>
      <w:r w:rsidR="00590C95" w:rsidRPr="001837BF">
        <w:rPr>
          <w:rFonts w:asciiTheme="minorHAnsi" w:hAnsiTheme="minorHAnsi" w:cstheme="minorHAnsi"/>
          <w:color w:val="auto"/>
          <w:szCs w:val="22"/>
        </w:rPr>
        <w:t>. 1083/2016 a Consiliului;</w:t>
      </w:r>
    </w:p>
    <w:p w14:paraId="29644B68" w14:textId="77777777"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R (UE) nr. 480/2014</w:t>
      </w:r>
      <w:r w:rsidRPr="001837BF">
        <w:rPr>
          <w:rFonts w:asciiTheme="minorHAnsi" w:hAnsiTheme="minorHAnsi" w:cstheme="minorHAnsi"/>
          <w:color w:val="auto"/>
          <w:szCs w:val="22"/>
        </w:rPr>
        <w:t xml:space="preserve"> de completare a R (UE) nr. 1303/2013</w:t>
      </w:r>
    </w:p>
    <w:p w14:paraId="03B31138" w14:textId="21580709" w:rsidR="00590C95"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R (UE) nr. 808/2014</w:t>
      </w:r>
      <w:r w:rsidRPr="001837BF">
        <w:rPr>
          <w:rFonts w:asciiTheme="minorHAnsi" w:hAnsiTheme="minorHAnsi" w:cstheme="minorHAnsi"/>
          <w:color w:val="auto"/>
          <w:szCs w:val="22"/>
        </w:rPr>
        <w:t xml:space="preserve"> de stabilire a normelor de aplicare a R (UE) Nr. 1305/2013</w:t>
      </w:r>
    </w:p>
    <w:p w14:paraId="29F77F21" w14:textId="77777777"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Legea nr. 1/2011</w:t>
      </w:r>
      <w:r w:rsidRPr="001837BF">
        <w:rPr>
          <w:rFonts w:asciiTheme="minorHAnsi" w:hAnsiTheme="minorHAnsi" w:cstheme="minorHAnsi"/>
          <w:color w:val="auto"/>
          <w:szCs w:val="22"/>
        </w:rPr>
        <w:t xml:space="preserve"> a educaţiei naţionale, cu modificările și completările ulterioare; </w:t>
      </w:r>
    </w:p>
    <w:p w14:paraId="16D4E0E5" w14:textId="77777777"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Hotărârea Guvernului nr. 866/2008</w:t>
      </w:r>
      <w:r w:rsidRPr="001837BF">
        <w:rPr>
          <w:rFonts w:asciiTheme="minorHAnsi" w:hAnsiTheme="minorHAnsi" w:cstheme="minorHAnsi"/>
          <w:color w:val="auto"/>
          <w:szCs w:val="22"/>
        </w:rPr>
        <w:t xml:space="preserve"> privind aprobarea nomenclatoarelor calificărilor profesionale pentru care se asigură pregătirea din învățământul preuniversitar precum și durata de școlarizare;</w:t>
      </w:r>
    </w:p>
    <w:p w14:paraId="68650E60" w14:textId="77777777" w:rsidR="00590C95"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Legea nr. 263/2007</w:t>
      </w:r>
      <w:r w:rsidRPr="001837BF">
        <w:rPr>
          <w:rFonts w:asciiTheme="minorHAnsi" w:hAnsiTheme="minorHAnsi" w:cstheme="minorHAnsi"/>
          <w:color w:val="auto"/>
          <w:szCs w:val="22"/>
        </w:rPr>
        <w:t xml:space="preserve"> privind înființarea, organizarea şi funcţionarea creşelor;</w:t>
      </w:r>
    </w:p>
    <w:p w14:paraId="7FC464BD" w14:textId="0B77A5CC"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Legea nr. 215/2001</w:t>
      </w:r>
      <w:r w:rsidRPr="001837BF">
        <w:rPr>
          <w:rFonts w:asciiTheme="minorHAnsi" w:hAnsiTheme="minorHAnsi" w:cstheme="minorHAnsi"/>
          <w:color w:val="auto"/>
          <w:szCs w:val="22"/>
        </w:rPr>
        <w:t xml:space="preserve"> a administrației publice locale - republicată, cu modificările și completările ulterioare; </w:t>
      </w:r>
    </w:p>
    <w:p w14:paraId="2C59A5AA" w14:textId="77777777"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Hotărârea Guvernului nr. 26/2000</w:t>
      </w:r>
      <w:r w:rsidRPr="001837BF">
        <w:rPr>
          <w:rFonts w:asciiTheme="minorHAnsi" w:hAnsiTheme="minorHAnsi" w:cstheme="minorHAnsi"/>
          <w:color w:val="auto"/>
          <w:szCs w:val="22"/>
        </w:rPr>
        <w:t xml:space="preserve"> cu privire la asociații și fundații, cu modificările și completările ulterioare;</w:t>
      </w:r>
    </w:p>
    <w:p w14:paraId="0635401B" w14:textId="441B0128"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lastRenderedPageBreak/>
        <w:t>Legea nr. 272/2004</w:t>
      </w:r>
      <w:r w:rsidRPr="001837BF">
        <w:rPr>
          <w:rFonts w:cstheme="minorHAnsi"/>
          <w:sz w:val="24"/>
          <w:lang w:val="ro-RO"/>
        </w:rPr>
        <w:t xml:space="preserve"> privind protecția și promovarea drepturilor copilului, republicată; </w:t>
      </w:r>
    </w:p>
    <w:p w14:paraId="5B083DB0" w14:textId="51EC5277" w:rsidR="00590C95" w:rsidRPr="001837BF" w:rsidRDefault="00590C95"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Legea nr. 448/2006</w:t>
      </w:r>
      <w:r w:rsidRPr="001837BF">
        <w:rPr>
          <w:rFonts w:cstheme="minorHAnsi"/>
          <w:sz w:val="24"/>
          <w:lang w:val="ro-RO"/>
        </w:rPr>
        <w:t xml:space="preserve"> privind protecţia şi promovarea drepturilor persoanelor cu handicap, republicată, cu modificările şi completările ulterioare;</w:t>
      </w:r>
    </w:p>
    <w:p w14:paraId="43E8FB03"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Legea nr. 292/2011</w:t>
      </w:r>
      <w:r w:rsidRPr="001837BF">
        <w:rPr>
          <w:rFonts w:cstheme="minorHAnsi"/>
          <w:sz w:val="24"/>
          <w:lang w:val="ro-RO"/>
        </w:rPr>
        <w:t xml:space="preserve"> a asistenței sociale, cu modificările și completările ulterioare; </w:t>
      </w:r>
    </w:p>
    <w:p w14:paraId="5BF28C90"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Legea nr. 197/2012</w:t>
      </w:r>
      <w:r w:rsidRPr="001837BF">
        <w:rPr>
          <w:rFonts w:cstheme="minorHAnsi"/>
          <w:sz w:val="24"/>
          <w:lang w:val="ro-RO"/>
        </w:rPr>
        <w:t xml:space="preserve"> privind asigurarea calității în domeniul serviciilor sociale, cu modificările și completările ulterioare; </w:t>
      </w:r>
    </w:p>
    <w:p w14:paraId="03074E6D"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Legea nr. 219/2015</w:t>
      </w:r>
      <w:r w:rsidRPr="001837BF">
        <w:rPr>
          <w:rFonts w:cstheme="minorHAnsi"/>
          <w:sz w:val="24"/>
          <w:lang w:val="ro-RO"/>
        </w:rPr>
        <w:t xml:space="preserve"> privind economia socială; </w:t>
      </w:r>
    </w:p>
    <w:p w14:paraId="4A586478"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Ordonanța Guvernului nr. 68/2003</w:t>
      </w:r>
      <w:r w:rsidRPr="001837BF">
        <w:rPr>
          <w:rFonts w:cstheme="minorHAnsi"/>
          <w:sz w:val="24"/>
          <w:lang w:val="ro-RO"/>
        </w:rPr>
        <w:t xml:space="preserve"> privind serviciile sociale, cu modificările și completările ulterioare; </w:t>
      </w:r>
    </w:p>
    <w:p w14:paraId="3C132444" w14:textId="0C22EB88"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Hotărârea Guvernului nr. 539/2005</w:t>
      </w:r>
      <w:r w:rsidRPr="001837BF">
        <w:rPr>
          <w:rFonts w:cstheme="minorHAnsi"/>
          <w:sz w:val="24"/>
          <w:lang w:val="ro-RO"/>
        </w:rPr>
        <w:t xml:space="preserve"> pentru aprobarea Nomenclatorului instituţiilor de asistenţă socială şi a structurii orientative de personal, a Regulamentului-cadru de organizare şi funcţionare a instituţiilor de asistenţă socială, precum şi a Normelor metodologice de aplicare a prevederilor Ordonanţei Guvernului nr. 68/2003 privind serviciile sociale, cu modificările și completările ulterioare; </w:t>
      </w:r>
    </w:p>
    <w:p w14:paraId="32B2662C" w14:textId="1CA7D156" w:rsidR="00590C95" w:rsidRPr="001837BF" w:rsidRDefault="00590C95"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Hotărârea Guvernului nr. 268/2007</w:t>
      </w:r>
      <w:r w:rsidRPr="001837BF">
        <w:rPr>
          <w:rFonts w:cstheme="minorHAnsi"/>
          <w:sz w:val="24"/>
          <w:lang w:val="ro-RO"/>
        </w:rPr>
        <w:t xml:space="preserve"> privind aprobarea Normelor metodologice de aplicare a prevederilor Legii nr. 448/2006 privind protecția și promovarea drepturilor persoanelor cu handicap, cu modificările și completările ulterioare;</w:t>
      </w:r>
    </w:p>
    <w:p w14:paraId="456318EC"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Hotărârea Guvernului nr. 1113/2014</w:t>
      </w:r>
      <w:r w:rsidRPr="001837BF">
        <w:rPr>
          <w:rFonts w:cstheme="minorHAnsi"/>
          <w:sz w:val="24"/>
          <w:lang w:val="ro-RO"/>
        </w:rPr>
        <w:t xml:space="preserve"> privind aprobarea strategiei naționale pentru protecția și promovarea drepturilor copilului pentru perioada 2014-2020 şi a Planului operaţional pentru implementarea Strategiei naţionale pentru protecţia şi promovarea drepturilor copilului 2014 – 2016; </w:t>
      </w:r>
    </w:p>
    <w:p w14:paraId="05BFF5DF"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Hotărârea Guvernului nr. 118/2014</w:t>
      </w:r>
      <w:r w:rsidRPr="001837BF">
        <w:rPr>
          <w:rFonts w:cstheme="minorHAnsi"/>
          <w:sz w:val="24"/>
          <w:lang w:val="ro-RO"/>
        </w:rPr>
        <w:t xml:space="preserve"> pentru aprobarea normelor metodologice de aplicare a prevederilor Legii nr.197/2012 privind asigurarea calității în domeniul serviciilor sociale; </w:t>
      </w:r>
    </w:p>
    <w:p w14:paraId="30482136"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Hotărârea Guvernului nr. 18/2015</w:t>
      </w:r>
      <w:r w:rsidRPr="001837BF">
        <w:rPr>
          <w:rFonts w:cstheme="minorHAnsi"/>
          <w:sz w:val="24"/>
          <w:lang w:val="ro-RO"/>
        </w:rPr>
        <w:t xml:space="preserve"> pentru aprobarea Strategiei Guvernului României de incluziune a cetăţenilor români aparţinând minorităţii rome pentru perioada 2015-2020, cu modificările și completările ulterioare; </w:t>
      </w:r>
    </w:p>
    <w:p w14:paraId="5A2EED1B"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Hotărârea Guvernului nr. 383/2015</w:t>
      </w:r>
      <w:r w:rsidRPr="001837BF">
        <w:rPr>
          <w:rFonts w:cstheme="minorHAnsi"/>
          <w:sz w:val="24"/>
          <w:lang w:val="ro-RO"/>
        </w:rPr>
        <w:t xml:space="preserve"> pentru aprobarea Strategiei Naționale privind incluziunea socială și reducerea sărăciei pentru perioada 2015-2020; </w:t>
      </w:r>
    </w:p>
    <w:p w14:paraId="554B1281"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Hotărârea Guvernului nr. 867/2015</w:t>
      </w:r>
      <w:r w:rsidRPr="001837BF">
        <w:rPr>
          <w:rFonts w:cstheme="minorHAnsi"/>
          <w:sz w:val="24"/>
          <w:lang w:val="ro-RO"/>
        </w:rPr>
        <w:t xml:space="preserve"> pentru aprobarea Nomenclatorului serviciilor sociale, precum şi a regulamentelor-cadru de organizare şi funcţionare a serviciilor sociale; </w:t>
      </w:r>
    </w:p>
    <w:p w14:paraId="3C11B5B5" w14:textId="77777777" w:rsidR="00E57EE0" w:rsidRPr="001837BF" w:rsidRDefault="00E57EE0" w:rsidP="00CF4180">
      <w:pPr>
        <w:pStyle w:val="Default"/>
        <w:tabs>
          <w:tab w:val="left" w:pos="90"/>
        </w:tabs>
        <w:spacing w:after="240" w:line="276" w:lineRule="auto"/>
        <w:ind w:left="-270" w:right="-540"/>
        <w:jc w:val="both"/>
        <w:rPr>
          <w:rFonts w:asciiTheme="minorHAnsi" w:hAnsiTheme="minorHAnsi" w:cstheme="minorHAnsi"/>
          <w:color w:val="auto"/>
          <w:szCs w:val="22"/>
        </w:rPr>
      </w:pPr>
      <w:r w:rsidRPr="001837BF">
        <w:rPr>
          <w:rFonts w:asciiTheme="minorHAnsi" w:hAnsiTheme="minorHAnsi" w:cstheme="minorHAnsi"/>
          <w:b/>
          <w:color w:val="auto"/>
          <w:szCs w:val="22"/>
        </w:rPr>
        <w:t>Ordinul ministrului muncii, familiei şi protecţiei sociale nr. 1372/2010</w:t>
      </w:r>
      <w:r w:rsidRPr="001837BF">
        <w:rPr>
          <w:rFonts w:asciiTheme="minorHAnsi" w:hAnsiTheme="minorHAnsi" w:cstheme="minorHAnsi"/>
          <w:color w:val="auto"/>
          <w:szCs w:val="22"/>
        </w:rPr>
        <w:t xml:space="preserve"> privind aprobarea Procedurii de autorizare a unităţilor protejate; </w:t>
      </w:r>
    </w:p>
    <w:p w14:paraId="0E74A83D"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Ordinul viceprim-ministrului, ministrul dezvoltării regionale şi administraţiei publice nr. 189/2013</w:t>
      </w:r>
      <w:r w:rsidRPr="001837BF">
        <w:rPr>
          <w:rFonts w:cstheme="minorHAnsi"/>
          <w:sz w:val="24"/>
          <w:lang w:val="ro-RO"/>
        </w:rPr>
        <w:t xml:space="preserve"> pentru aprobarea reglementării tehnice "Normativ privind adaptarea clădirilor civile şi spaţiului urban la nevoile individuale ale persoanelor cu handicap, indicativ NP 051-2012 - Revizuire NP 051/2000"; </w:t>
      </w:r>
    </w:p>
    <w:p w14:paraId="2C66EA94"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lastRenderedPageBreak/>
        <w:t>Ordinul ministrului muncii, familiei, protecţiei sociale şi persoanelor vârstnice nr. 1838/2014</w:t>
      </w:r>
      <w:r w:rsidRPr="001837BF">
        <w:rPr>
          <w:rFonts w:cstheme="minorHAnsi"/>
          <w:sz w:val="24"/>
          <w:lang w:val="ro-RO"/>
        </w:rPr>
        <w:t xml:space="preserve"> privind aprobarea liniilor de subvenţionare prioritare în domeniul asistenţei sociale pentru anul 2015, respectiv unităţile de asistenţă socială şi capitolele de cheltuieli pentru care asociaţiile şi fundaţiile pot solicita subvenţii de la bugetul de stat, pentru anul 2015, în baza prevederilor Legii nr. 34/1998 privind acordarea unor subvenţii asociaţiilor şi fundaţiilor române cu personalitate juridică, care înfiinţează şi administrează unităţi de asistenţă socială; </w:t>
      </w:r>
    </w:p>
    <w:p w14:paraId="0341EF02"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Ordinul ministrului muncii, familiei, protecţiei sociale şi persoanelor vârstnice nr. 424/2014</w:t>
      </w:r>
      <w:r w:rsidRPr="001837BF">
        <w:rPr>
          <w:rFonts w:cstheme="minorHAnsi"/>
          <w:sz w:val="24"/>
          <w:lang w:val="ro-RO"/>
        </w:rPr>
        <w:t xml:space="preserve"> privind aprobarea criteriilor specifice care stau la baza acreditării furnizorilor de servicii sociale; </w:t>
      </w:r>
    </w:p>
    <w:p w14:paraId="137ADEE5"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Ordinul ministrului muncii, familiei, protecţiei sociale şi persoanelor vârstnice nr. 2126/2014</w:t>
      </w:r>
      <w:r w:rsidRPr="001837BF">
        <w:rPr>
          <w:rFonts w:cstheme="minorHAnsi"/>
          <w:sz w:val="24"/>
          <w:lang w:val="ro-RO"/>
        </w:rPr>
        <w:t xml:space="preserve"> privind aprobarea Standardelor minime de calitatea pentru acreditarea serviciilor sociale destinate persoanelor vârstnice, persoanelor fără adăpost, tinerilor care au părăsit sistemul de protecție a copilului și altor categorii de persoane adulte aflate în dificultate, precum și pentru serviciile acordate în comunitate, serviciilor acordate în sistem integrat și cantinelor sociale; </w:t>
      </w:r>
    </w:p>
    <w:p w14:paraId="6BC5AF63"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Ordinul ministrului muncii, familiei, protecţiei sociale şi persoanelor vârstnice nr. 31/2015</w:t>
      </w:r>
      <w:r w:rsidRPr="001837BF">
        <w:rPr>
          <w:rFonts w:cstheme="minorHAnsi"/>
          <w:sz w:val="24"/>
          <w:lang w:val="ro-RO"/>
        </w:rPr>
        <w:t xml:space="preserve"> privind aprobarea Instrucțiunilor pentru completarea fișelor de autoevaluare pentru serviciile destinate prevenirii separării copilului de părinții săi, precum și pentru realizarea protecției speciale a copilului separat, temporar sau definitiv, de părinții săi; </w:t>
      </w:r>
    </w:p>
    <w:p w14:paraId="19E662A7"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Ordinul ministrului muncii, familiei, protecţiei sociale şi persoanelor vârstnice nr. 67/2015</w:t>
      </w:r>
      <w:r w:rsidRPr="001837BF">
        <w:rPr>
          <w:rFonts w:cstheme="minorHAnsi"/>
          <w:sz w:val="24"/>
          <w:lang w:val="ro-RO"/>
        </w:rPr>
        <w:t xml:space="preserve"> privind aprobarea Standardelor minime de calitate pentru acreditarea serviciilor sociale destinate persoanelor adulte cu dizabilităţi; </w:t>
      </w:r>
    </w:p>
    <w:p w14:paraId="3663538C" w14:textId="77777777" w:rsidR="00E57EE0" w:rsidRPr="001837BF" w:rsidRDefault="00E57EE0" w:rsidP="00CF4180">
      <w:pPr>
        <w:tabs>
          <w:tab w:val="left" w:pos="90"/>
        </w:tabs>
        <w:autoSpaceDE w:val="0"/>
        <w:autoSpaceDN w:val="0"/>
        <w:adjustRightInd w:val="0"/>
        <w:spacing w:after="240"/>
        <w:ind w:left="-270" w:right="-540"/>
        <w:jc w:val="both"/>
        <w:rPr>
          <w:rFonts w:cstheme="minorHAnsi"/>
          <w:sz w:val="24"/>
          <w:lang w:val="ro-RO"/>
        </w:rPr>
      </w:pPr>
      <w:r w:rsidRPr="001837BF">
        <w:rPr>
          <w:rFonts w:cstheme="minorHAnsi"/>
          <w:b/>
          <w:sz w:val="24"/>
          <w:lang w:val="ro-RO"/>
        </w:rPr>
        <w:t>Ordinul ministrului muncii, familiei, protecţiei sociale şi persoanelor vârstnice nr. 1343/2015</w:t>
      </w:r>
      <w:r w:rsidRPr="001837BF">
        <w:rPr>
          <w:rFonts w:cstheme="minorHAnsi"/>
          <w:sz w:val="24"/>
          <w:lang w:val="ro-RO"/>
        </w:rPr>
        <w:t xml:space="preserve"> privind aprobarea Instrucțiunilor de completare a fișelor de autoevaluare pentru serviciile sociale din domeniul protecției victimelor violenței în familie. </w:t>
      </w:r>
    </w:p>
    <w:p w14:paraId="06A8D3A8" w14:textId="475BA10D" w:rsidR="002A1564" w:rsidRPr="001837BF" w:rsidRDefault="00E63F35" w:rsidP="00CF4180">
      <w:pPr>
        <w:pStyle w:val="subcapitolghid"/>
        <w:tabs>
          <w:tab w:val="left" w:pos="90"/>
        </w:tabs>
        <w:ind w:left="-270" w:right="-540"/>
        <w:rPr>
          <w:color w:val="auto"/>
          <w:lang w:val="ro-RO"/>
        </w:rPr>
      </w:pPr>
      <w:bookmarkStart w:id="8" w:name="_Toc494783826"/>
      <w:r w:rsidRPr="001837BF">
        <w:rPr>
          <w:color w:val="auto"/>
          <w:lang w:val="ro-RO"/>
        </w:rPr>
        <w:t>1</w:t>
      </w:r>
      <w:r w:rsidR="002A1564" w:rsidRPr="001837BF">
        <w:rPr>
          <w:color w:val="auto"/>
          <w:lang w:val="ro-RO"/>
        </w:rPr>
        <w:t>.6  Teritoriul eligibil</w:t>
      </w:r>
      <w:bookmarkEnd w:id="8"/>
    </w:p>
    <w:p w14:paraId="72E2EAC3" w14:textId="2A4BE154" w:rsidR="000D1402" w:rsidRPr="001837BF" w:rsidRDefault="000D1402" w:rsidP="00CF4180">
      <w:pPr>
        <w:tabs>
          <w:tab w:val="left" w:pos="90"/>
        </w:tabs>
        <w:spacing w:before="240" w:line="276" w:lineRule="auto"/>
        <w:ind w:left="-270" w:right="-540"/>
        <w:jc w:val="both"/>
        <w:rPr>
          <w:sz w:val="24"/>
          <w:szCs w:val="24"/>
          <w:lang w:val="ro-RO"/>
        </w:rPr>
      </w:pPr>
      <w:r w:rsidRPr="001837BF">
        <w:rPr>
          <w:sz w:val="24"/>
          <w:szCs w:val="24"/>
          <w:lang w:val="ro-RO"/>
        </w:rPr>
        <w:t>Proiectele eligibile se vor desfășura pe Teritoriul Asociației GAL „Colinele Iașilor”.</w:t>
      </w:r>
    </w:p>
    <w:p w14:paraId="06553799" w14:textId="1B9F80FB" w:rsidR="000D1402" w:rsidRPr="001837BF" w:rsidRDefault="000D1402" w:rsidP="00CF4180">
      <w:pPr>
        <w:tabs>
          <w:tab w:val="left" w:pos="90"/>
        </w:tabs>
        <w:spacing w:line="276" w:lineRule="auto"/>
        <w:ind w:left="-270" w:right="-540"/>
        <w:jc w:val="both"/>
        <w:rPr>
          <w:sz w:val="24"/>
          <w:szCs w:val="24"/>
          <w:lang w:val="ro-RO"/>
        </w:rPr>
      </w:pPr>
      <w:r w:rsidRPr="001837BF">
        <w:rPr>
          <w:sz w:val="24"/>
          <w:szCs w:val="24"/>
          <w:lang w:val="ro-RO"/>
        </w:rPr>
        <w:t xml:space="preserve">În accepțiunea SDL 2014-2020 și implicit a acestei măsuri, teritoriul GAL „Colinele Iașilor”  cuprinde 15 comune din județele Iași și Neamț: Bârnova, Ciurea, Dagâța, Drăgușeni, Grajduri, Ipatele, Mironeasa, Mogoșești, Scânteia, Șcheia, Tansa, Țibana, Țibănești, Voinești (din județul Iași) și Pâncești (din județul Neamț). </w:t>
      </w:r>
    </w:p>
    <w:p w14:paraId="43E580C5" w14:textId="77777777" w:rsidR="00727A3D" w:rsidRPr="001837BF" w:rsidRDefault="000D1402" w:rsidP="00CF4180">
      <w:pPr>
        <w:tabs>
          <w:tab w:val="left" w:pos="90"/>
        </w:tabs>
        <w:spacing w:line="276" w:lineRule="auto"/>
        <w:ind w:left="-270" w:right="-540"/>
        <w:jc w:val="both"/>
        <w:rPr>
          <w:sz w:val="24"/>
          <w:szCs w:val="24"/>
          <w:lang w:val="ro-RO"/>
        </w:rPr>
      </w:pPr>
      <w:r w:rsidRPr="001837BF">
        <w:rPr>
          <w:sz w:val="24"/>
          <w:szCs w:val="24"/>
          <w:lang w:val="ro-RO"/>
        </w:rPr>
        <w:t xml:space="preserve">În acest context, termenii </w:t>
      </w:r>
      <w:r w:rsidRPr="001837BF">
        <w:rPr>
          <w:i/>
          <w:sz w:val="24"/>
          <w:szCs w:val="24"/>
          <w:lang w:val="ro-RO"/>
        </w:rPr>
        <w:t>UAT</w:t>
      </w:r>
      <w:r w:rsidRPr="001837BF">
        <w:rPr>
          <w:sz w:val="24"/>
          <w:szCs w:val="24"/>
          <w:lang w:val="ro-RO"/>
        </w:rPr>
        <w:t xml:space="preserve">, </w:t>
      </w:r>
      <w:r w:rsidRPr="001837BF">
        <w:rPr>
          <w:i/>
          <w:sz w:val="24"/>
          <w:szCs w:val="24"/>
          <w:lang w:val="ro-RO"/>
        </w:rPr>
        <w:t>comună</w:t>
      </w:r>
      <w:r w:rsidRPr="001837BF">
        <w:rPr>
          <w:sz w:val="24"/>
          <w:szCs w:val="24"/>
          <w:lang w:val="ro-RO"/>
        </w:rPr>
        <w:t xml:space="preserve">, </w:t>
      </w:r>
      <w:r w:rsidRPr="001837BF">
        <w:rPr>
          <w:i/>
          <w:sz w:val="24"/>
          <w:szCs w:val="24"/>
          <w:lang w:val="ro-RO"/>
        </w:rPr>
        <w:t>sat</w:t>
      </w:r>
      <w:r w:rsidRPr="001837BF">
        <w:rPr>
          <w:sz w:val="24"/>
          <w:szCs w:val="24"/>
          <w:lang w:val="ro-RO"/>
        </w:rPr>
        <w:t xml:space="preserve">, </w:t>
      </w:r>
      <w:r w:rsidRPr="001837BF">
        <w:rPr>
          <w:i/>
          <w:sz w:val="24"/>
          <w:szCs w:val="24"/>
          <w:lang w:val="ro-RO"/>
        </w:rPr>
        <w:t>spațiu rural</w:t>
      </w:r>
      <w:r w:rsidRPr="001837BF">
        <w:rPr>
          <w:sz w:val="24"/>
          <w:szCs w:val="24"/>
          <w:lang w:val="ro-RO"/>
        </w:rPr>
        <w:t>, folosiți în continuare, se vor referi la teritoriul eligibil prezentat anterior.</w:t>
      </w:r>
    </w:p>
    <w:p w14:paraId="57A0066D" w14:textId="6451CA6D" w:rsidR="00B47DFC" w:rsidRPr="001837BF" w:rsidRDefault="00727A3D" w:rsidP="00CF4180">
      <w:pPr>
        <w:tabs>
          <w:tab w:val="left" w:pos="90"/>
        </w:tabs>
        <w:spacing w:line="276" w:lineRule="auto"/>
        <w:ind w:left="-270" w:right="-540"/>
        <w:jc w:val="both"/>
        <w:rPr>
          <w:rFonts w:asciiTheme="majorHAnsi" w:eastAsiaTheme="majorEastAsia" w:hAnsiTheme="majorHAnsi" w:cstheme="minorHAnsi"/>
          <w:b/>
          <w:sz w:val="28"/>
          <w:szCs w:val="32"/>
          <w:lang w:val="ro-RO"/>
        </w:rPr>
      </w:pPr>
      <w:r w:rsidRPr="001837BF">
        <w:rPr>
          <w:noProof/>
        </w:rPr>
        <w:lastRenderedPageBreak/>
        <w:drawing>
          <wp:inline distT="0" distB="0" distL="0" distR="0" wp14:anchorId="30CF9AF4" wp14:editId="77E112E4">
            <wp:extent cx="5712032" cy="3515096"/>
            <wp:effectExtent l="0" t="0" r="3175" b="9525"/>
            <wp:docPr id="15" name="Picture 4" descr="C:\Users\user\AppData\Local\Microsoft\Windows\INetCache\Content.Word\HARTA GAL 2014-2020.jpg"/>
            <wp:cNvGraphicFramePr/>
            <a:graphic xmlns:a="http://schemas.openxmlformats.org/drawingml/2006/main">
              <a:graphicData uri="http://schemas.openxmlformats.org/drawingml/2006/picture">
                <pic:pic xmlns:pic="http://schemas.openxmlformats.org/drawingml/2006/picture">
                  <pic:nvPicPr>
                    <pic:cNvPr id="4" name="Picture 4" descr="C:\Users\user\AppData\Local\Microsoft\Windows\INetCache\Content.Word\HARTA GAL 2014-2020.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3542" cy="3534487"/>
                    </a:xfrm>
                    <a:prstGeom prst="rect">
                      <a:avLst/>
                    </a:prstGeom>
                    <a:noFill/>
                    <a:ln>
                      <a:noFill/>
                    </a:ln>
                  </pic:spPr>
                </pic:pic>
              </a:graphicData>
            </a:graphic>
          </wp:inline>
        </w:drawing>
      </w:r>
      <w:r w:rsidR="00B47DFC" w:rsidRPr="001837BF">
        <w:rPr>
          <w:lang w:val="ro-RO"/>
        </w:rPr>
        <w:br w:type="page"/>
      </w:r>
    </w:p>
    <w:p w14:paraId="61CADFA8" w14:textId="1908C9FB" w:rsidR="006A409D" w:rsidRPr="001837BF" w:rsidRDefault="006A409D" w:rsidP="00CF4180">
      <w:pPr>
        <w:pStyle w:val="Capitol"/>
        <w:tabs>
          <w:tab w:val="left" w:pos="90"/>
        </w:tabs>
        <w:ind w:left="-270" w:right="-540"/>
        <w:rPr>
          <w:color w:val="auto"/>
          <w:lang w:val="ro-RO"/>
        </w:rPr>
      </w:pPr>
      <w:bookmarkStart w:id="9" w:name="_Toc494783827"/>
      <w:r w:rsidRPr="001837BF">
        <w:rPr>
          <w:color w:val="auto"/>
          <w:lang w:val="ro-RO"/>
        </w:rPr>
        <w:lastRenderedPageBreak/>
        <w:t xml:space="preserve">CAPITOLUL </w:t>
      </w:r>
      <w:r w:rsidR="00E63F35" w:rsidRPr="001837BF">
        <w:rPr>
          <w:color w:val="auto"/>
          <w:lang w:val="ro-RO"/>
        </w:rPr>
        <w:t>2</w:t>
      </w:r>
      <w:r w:rsidRPr="001837BF">
        <w:rPr>
          <w:color w:val="auto"/>
          <w:lang w:val="ro-RO"/>
        </w:rPr>
        <w:t xml:space="preserve"> – DEPUNEREA PROIECTELOR</w:t>
      </w:r>
      <w:bookmarkEnd w:id="9"/>
    </w:p>
    <w:p w14:paraId="6998BF3E" w14:textId="7081E5CA" w:rsidR="0006685E" w:rsidRPr="001837BF" w:rsidRDefault="0006685E" w:rsidP="0006685E">
      <w:pPr>
        <w:spacing w:before="240" w:after="0" w:line="276" w:lineRule="auto"/>
        <w:ind w:right="-540"/>
        <w:jc w:val="both"/>
        <w:rPr>
          <w:rFonts w:cstheme="minorHAnsi"/>
          <w:sz w:val="24"/>
          <w:lang w:val="ro-RO"/>
        </w:rPr>
      </w:pPr>
      <w:r w:rsidRPr="001837BF">
        <w:rPr>
          <w:rFonts w:cstheme="minorHAnsi"/>
          <w:sz w:val="24"/>
          <w:lang w:val="ro-RO"/>
        </w:rPr>
        <w:t>GAL lansează pe plan local apeluri de selecție a proiectelor, conform priorităților descrise în strategie. Acestea vor fi publicate/afișate:</w:t>
      </w:r>
    </w:p>
    <w:p w14:paraId="23EDA87C" w14:textId="77777777" w:rsidR="0006685E" w:rsidRPr="001837BF" w:rsidRDefault="0006685E" w:rsidP="0006685E">
      <w:pPr>
        <w:pStyle w:val="ListParagraph"/>
        <w:numPr>
          <w:ilvl w:val="0"/>
          <w:numId w:val="25"/>
        </w:numPr>
        <w:spacing w:line="276" w:lineRule="auto"/>
        <w:ind w:right="-540"/>
        <w:rPr>
          <w:rFonts w:cstheme="minorHAnsi"/>
          <w:sz w:val="24"/>
        </w:rPr>
      </w:pPr>
      <w:r w:rsidRPr="001837BF">
        <w:rPr>
          <w:rFonts w:cstheme="minorHAnsi"/>
          <w:sz w:val="24"/>
        </w:rPr>
        <w:t xml:space="preserve">pe site-ul propriu </w:t>
      </w:r>
    </w:p>
    <w:p w14:paraId="6F65534B" w14:textId="77777777" w:rsidR="0006685E" w:rsidRPr="001837BF" w:rsidRDefault="0006685E" w:rsidP="0006685E">
      <w:pPr>
        <w:pStyle w:val="ListParagraph"/>
        <w:numPr>
          <w:ilvl w:val="0"/>
          <w:numId w:val="25"/>
        </w:numPr>
        <w:spacing w:line="276" w:lineRule="auto"/>
        <w:ind w:right="-540"/>
        <w:rPr>
          <w:rFonts w:cstheme="minorHAnsi"/>
          <w:sz w:val="24"/>
        </w:rPr>
      </w:pPr>
      <w:r w:rsidRPr="001837BF">
        <w:rPr>
          <w:rFonts w:cstheme="minorHAnsi"/>
          <w:sz w:val="24"/>
        </w:rPr>
        <w:t xml:space="preserve">la sediul GAL </w:t>
      </w:r>
    </w:p>
    <w:p w14:paraId="1D395192" w14:textId="77777777" w:rsidR="0006685E" w:rsidRPr="001837BF" w:rsidRDefault="0006685E" w:rsidP="0006685E">
      <w:pPr>
        <w:pStyle w:val="ListParagraph"/>
        <w:numPr>
          <w:ilvl w:val="0"/>
          <w:numId w:val="25"/>
        </w:numPr>
        <w:spacing w:line="276" w:lineRule="auto"/>
        <w:ind w:right="-540"/>
        <w:rPr>
          <w:rFonts w:cstheme="minorHAnsi"/>
          <w:sz w:val="24"/>
        </w:rPr>
      </w:pPr>
      <w:r w:rsidRPr="001837BF">
        <w:rPr>
          <w:rFonts w:cstheme="minorHAnsi"/>
          <w:sz w:val="24"/>
        </w:rPr>
        <w:t xml:space="preserve">la sediile primăriilor partenere GAL </w:t>
      </w:r>
    </w:p>
    <w:p w14:paraId="3AFB021D" w14:textId="77777777" w:rsidR="0006685E" w:rsidRPr="001837BF" w:rsidRDefault="0006685E" w:rsidP="0006685E">
      <w:pPr>
        <w:pStyle w:val="ListParagraph"/>
        <w:numPr>
          <w:ilvl w:val="0"/>
          <w:numId w:val="25"/>
        </w:numPr>
        <w:spacing w:line="276" w:lineRule="auto"/>
        <w:ind w:right="-540"/>
        <w:rPr>
          <w:rFonts w:cstheme="minorHAnsi"/>
          <w:sz w:val="24"/>
        </w:rPr>
      </w:pPr>
      <w:r w:rsidRPr="001837BF">
        <w:rPr>
          <w:rFonts w:cstheme="minorHAnsi"/>
          <w:sz w:val="24"/>
        </w:rPr>
        <w:t>prin mijloacele de informare mass-media locale/regionale/naționale, după caz.</w:t>
      </w:r>
    </w:p>
    <w:p w14:paraId="4A8CF597" w14:textId="77777777" w:rsidR="0006685E" w:rsidRPr="001837BF" w:rsidRDefault="0006685E" w:rsidP="0006685E">
      <w:pPr>
        <w:spacing w:line="276" w:lineRule="auto"/>
        <w:ind w:left="-360" w:right="-540"/>
        <w:jc w:val="both"/>
        <w:rPr>
          <w:rFonts w:cstheme="minorHAnsi"/>
          <w:sz w:val="24"/>
          <w:lang w:val="ro-RO"/>
        </w:rPr>
      </w:pPr>
      <w:r w:rsidRPr="001837BF">
        <w:rPr>
          <w:rFonts w:cstheme="minorHAnsi"/>
          <w:sz w:val="24"/>
          <w:lang w:val="ro-RO"/>
        </w:rPr>
        <w:t>Data lansării apelului de selecție este data deschiderii sesiunii de depunere a proiectelor la GAL.</w:t>
      </w:r>
    </w:p>
    <w:p w14:paraId="1CB680A4" w14:textId="77777777" w:rsidR="0006685E" w:rsidRPr="001837BF" w:rsidRDefault="0006685E" w:rsidP="0006685E">
      <w:pPr>
        <w:spacing w:before="240" w:after="0" w:line="276" w:lineRule="auto"/>
        <w:ind w:left="-360" w:right="-540"/>
        <w:jc w:val="both"/>
        <w:rPr>
          <w:rFonts w:cstheme="minorHAnsi"/>
          <w:sz w:val="24"/>
          <w:lang w:val="ro-RO"/>
        </w:rPr>
      </w:pPr>
      <w:r w:rsidRPr="001837BF">
        <w:rPr>
          <w:rFonts w:cstheme="minorHAnsi"/>
          <w:sz w:val="24"/>
          <w:lang w:val="ro-RO"/>
        </w:rPr>
        <w:t xml:space="preserve">GAL va elabora un Calendar estimativ al lansării măsurilor prevăzute în SDL, pentru fiecare an calendaristic. Pentru asigurarea transparenței, Calendarul estimativ și Calendarul modificat vor fi postate pe pagina web a GAL </w:t>
      </w:r>
      <w:hyperlink r:id="rId10" w:history="1">
        <w:r w:rsidRPr="001837BF">
          <w:rPr>
            <w:rStyle w:val="Hyperlink"/>
            <w:rFonts w:cstheme="minorHAnsi"/>
            <w:color w:val="auto"/>
            <w:sz w:val="24"/>
            <w:lang w:val="ro-RO"/>
          </w:rPr>
          <w:t>www.colineleiasilor.ro</w:t>
        </w:r>
      </w:hyperlink>
      <w:r w:rsidRPr="001837BF">
        <w:rPr>
          <w:rFonts w:cstheme="minorHAnsi"/>
          <w:sz w:val="24"/>
          <w:lang w:val="ro-RO"/>
        </w:rPr>
        <w:t xml:space="preserve"> și afișate la sediile primăriilor partenere GAL.</w:t>
      </w:r>
    </w:p>
    <w:p w14:paraId="2071E4CD" w14:textId="77777777" w:rsidR="0006685E" w:rsidRPr="001837BF" w:rsidRDefault="0006685E" w:rsidP="0006685E">
      <w:pPr>
        <w:spacing w:before="240" w:line="276" w:lineRule="auto"/>
        <w:ind w:left="-360" w:right="-540"/>
        <w:jc w:val="both"/>
        <w:rPr>
          <w:rFonts w:cstheme="minorHAnsi"/>
          <w:sz w:val="24"/>
          <w:szCs w:val="24"/>
          <w:lang w:val="ro-RO"/>
        </w:rPr>
      </w:pPr>
      <w:r w:rsidRPr="001837BF">
        <w:rPr>
          <w:rFonts w:cstheme="minorHAnsi"/>
          <w:sz w:val="24"/>
          <w:szCs w:val="24"/>
          <w:lang w:val="ro-RO"/>
        </w:rPr>
        <w:t>Apelurile se adresează solicitanților eligibili, care sunt interesați de elaborarea și implementarea unor proiecte care răspund obiectivelor și priorităților din SDL.</w:t>
      </w:r>
    </w:p>
    <w:p w14:paraId="4C63626A" w14:textId="77777777" w:rsidR="0006685E" w:rsidRPr="001837BF" w:rsidRDefault="0006685E" w:rsidP="0006685E">
      <w:pPr>
        <w:spacing w:line="276" w:lineRule="auto"/>
        <w:ind w:left="-360" w:right="-540"/>
        <w:jc w:val="both"/>
        <w:rPr>
          <w:rFonts w:cstheme="minorHAnsi"/>
          <w:sz w:val="24"/>
          <w:szCs w:val="24"/>
          <w:lang w:val="ro-RO"/>
        </w:rPr>
      </w:pPr>
      <w:r w:rsidRPr="001837BF">
        <w:rPr>
          <w:rFonts w:cstheme="minorHAnsi"/>
          <w:sz w:val="24"/>
          <w:szCs w:val="24"/>
          <w:lang w:val="ro-RO"/>
        </w:rPr>
        <w:t xml:space="preserve">Apelul de selecție se lansează cu minimum 30 de zile calendaristice înainte de data limită de depunere a proiectelor. </w:t>
      </w:r>
    </w:p>
    <w:p w14:paraId="1BC36376" w14:textId="77777777" w:rsidR="0006685E" w:rsidRPr="001837BF" w:rsidRDefault="0006685E" w:rsidP="0006685E">
      <w:pPr>
        <w:spacing w:line="276" w:lineRule="auto"/>
        <w:ind w:left="-360" w:right="-540"/>
        <w:jc w:val="both"/>
        <w:rPr>
          <w:rFonts w:cstheme="minorHAnsi"/>
          <w:sz w:val="24"/>
          <w:lang w:val="ro-RO"/>
        </w:rPr>
      </w:pPr>
      <w:r w:rsidRPr="001837BF">
        <w:rPr>
          <w:rFonts w:cstheme="minorHAnsi"/>
          <w:sz w:val="24"/>
          <w:lang w:val="ro-RO"/>
        </w:rPr>
        <w:t>Alocarea financiară disponibilă a măsurii, alocarea pe sesiune și perioada de depunere vor fi publicate în Anunțul privind Lansarea apelurilor de selecție.</w:t>
      </w:r>
    </w:p>
    <w:p w14:paraId="069DE1BB" w14:textId="77777777" w:rsidR="00087944" w:rsidRPr="001837BF" w:rsidRDefault="0006685E" w:rsidP="00087944">
      <w:pPr>
        <w:spacing w:before="240" w:line="276" w:lineRule="auto"/>
        <w:ind w:left="-360" w:right="-540"/>
        <w:jc w:val="both"/>
        <w:rPr>
          <w:rFonts w:cstheme="minorHAnsi"/>
          <w:sz w:val="24"/>
          <w:szCs w:val="24"/>
          <w:lang w:val="ro-RO"/>
        </w:rPr>
      </w:pPr>
      <w:r w:rsidRPr="001837BF">
        <w:rPr>
          <w:rFonts w:cstheme="minorHAnsi"/>
          <w:sz w:val="24"/>
          <w:szCs w:val="24"/>
          <w:lang w:val="ro-RO"/>
        </w:rPr>
        <w:t>Proiectele se depun la sediul Asociației GAL „Colinele Iașilor” din cadrul Primăriei Ciurea, etaj II, sala 18, sat Ciurea, județul Iași.</w:t>
      </w:r>
    </w:p>
    <w:p w14:paraId="5A91FCBE" w14:textId="3CC4000F" w:rsidR="0086005C" w:rsidRPr="002F2D3F" w:rsidRDefault="00130997" w:rsidP="00130997">
      <w:pPr>
        <w:tabs>
          <w:tab w:val="left" w:pos="90"/>
        </w:tabs>
        <w:ind w:left="-360" w:right="-540"/>
        <w:rPr>
          <w:rFonts w:asciiTheme="majorHAnsi" w:eastAsiaTheme="majorEastAsia" w:hAnsiTheme="majorHAnsi" w:cstheme="minorHAnsi"/>
          <w:b/>
          <w:bCs/>
          <w:sz w:val="28"/>
          <w:szCs w:val="32"/>
          <w:lang w:val="ro-RO"/>
        </w:rPr>
      </w:pPr>
      <w:r w:rsidRPr="002F2D3F">
        <w:rPr>
          <w:rFonts w:cstheme="minorHAnsi"/>
          <w:b/>
          <w:bCs/>
          <w:sz w:val="24"/>
          <w:szCs w:val="24"/>
          <w:lang w:val="ro-RO"/>
        </w:rPr>
        <w:t>Pentru această măsură pragul minim este de 2 puncte.</w:t>
      </w:r>
    </w:p>
    <w:p w14:paraId="5E3A2178" w14:textId="77777777" w:rsidR="0006685E" w:rsidRPr="001837BF" w:rsidRDefault="0006685E">
      <w:pPr>
        <w:rPr>
          <w:rFonts w:asciiTheme="majorHAnsi" w:eastAsiaTheme="majorEastAsia" w:hAnsiTheme="majorHAnsi" w:cstheme="minorHAnsi"/>
          <w:b/>
          <w:sz w:val="28"/>
          <w:szCs w:val="32"/>
          <w:lang w:val="ro-RO"/>
        </w:rPr>
      </w:pPr>
      <w:r w:rsidRPr="001837BF">
        <w:rPr>
          <w:lang w:val="ro-RO"/>
        </w:rPr>
        <w:br w:type="page"/>
      </w:r>
    </w:p>
    <w:p w14:paraId="0A61C3B2" w14:textId="6D5261A9" w:rsidR="006A409D" w:rsidRPr="001837BF" w:rsidRDefault="006A409D" w:rsidP="00CF4180">
      <w:pPr>
        <w:pStyle w:val="Capitol"/>
        <w:tabs>
          <w:tab w:val="left" w:pos="90"/>
        </w:tabs>
        <w:ind w:left="-270" w:right="-540"/>
        <w:rPr>
          <w:color w:val="auto"/>
          <w:lang w:val="ro-RO"/>
        </w:rPr>
      </w:pPr>
      <w:bookmarkStart w:id="10" w:name="_Toc494783828"/>
      <w:r w:rsidRPr="001837BF">
        <w:rPr>
          <w:color w:val="auto"/>
          <w:lang w:val="ro-RO"/>
        </w:rPr>
        <w:lastRenderedPageBreak/>
        <w:t xml:space="preserve">CAPITOLUL </w:t>
      </w:r>
      <w:r w:rsidR="00E63F35" w:rsidRPr="001837BF">
        <w:rPr>
          <w:color w:val="auto"/>
          <w:lang w:val="ro-RO"/>
        </w:rPr>
        <w:t>3</w:t>
      </w:r>
      <w:r w:rsidRPr="001837BF">
        <w:rPr>
          <w:color w:val="auto"/>
          <w:lang w:val="ro-RO"/>
        </w:rPr>
        <w:t xml:space="preserve"> – CATEGORIILE DE BENEFICIARI ELIGIBILI</w:t>
      </w:r>
      <w:bookmarkEnd w:id="10"/>
    </w:p>
    <w:p w14:paraId="639D31F8" w14:textId="5A16C029" w:rsidR="006A409D" w:rsidRPr="001837BF" w:rsidRDefault="006A409D" w:rsidP="00CF4180">
      <w:pPr>
        <w:tabs>
          <w:tab w:val="left" w:pos="90"/>
        </w:tabs>
        <w:ind w:left="-270" w:right="-540"/>
        <w:rPr>
          <w:lang w:val="ro-RO"/>
        </w:rPr>
      </w:pPr>
    </w:p>
    <w:p w14:paraId="2092DAAD" w14:textId="45942D9C" w:rsidR="002A1564" w:rsidRPr="001837BF" w:rsidRDefault="00E63F35" w:rsidP="00CF4180">
      <w:pPr>
        <w:pStyle w:val="subcapitolghid"/>
        <w:tabs>
          <w:tab w:val="left" w:pos="90"/>
        </w:tabs>
        <w:ind w:left="-270" w:right="-540"/>
        <w:rPr>
          <w:color w:val="auto"/>
          <w:lang w:val="ro-RO"/>
        </w:rPr>
      </w:pPr>
      <w:bookmarkStart w:id="11" w:name="_Toc494783829"/>
      <w:r w:rsidRPr="001837BF">
        <w:rPr>
          <w:color w:val="auto"/>
          <w:lang w:val="ro-RO"/>
        </w:rPr>
        <w:t>3</w:t>
      </w:r>
      <w:r w:rsidR="002A1564" w:rsidRPr="001837BF">
        <w:rPr>
          <w:color w:val="auto"/>
          <w:lang w:val="ro-RO"/>
        </w:rPr>
        <w:t>.1 Cine poate beneficia de fonduri nerambursabile?</w:t>
      </w:r>
      <w:bookmarkEnd w:id="11"/>
    </w:p>
    <w:p w14:paraId="04BCEBAE" w14:textId="0CAEB7DB" w:rsidR="00AB35E7" w:rsidRPr="001837BF" w:rsidRDefault="00087944" w:rsidP="00CF4180">
      <w:pPr>
        <w:tabs>
          <w:tab w:val="left" w:pos="90"/>
        </w:tabs>
        <w:spacing w:line="276" w:lineRule="auto"/>
        <w:ind w:left="-270" w:right="-540"/>
        <w:rPr>
          <w:rFonts w:cstheme="minorHAnsi"/>
          <w:sz w:val="24"/>
          <w:szCs w:val="24"/>
          <w:lang w:val="ro-RO"/>
        </w:rPr>
      </w:pPr>
      <w:r w:rsidRPr="001837BF">
        <w:rPr>
          <w:rFonts w:cstheme="minorHAnsi"/>
          <w:b/>
          <w:bCs/>
          <w:i/>
          <w:iCs/>
          <w:noProof/>
          <w:sz w:val="28"/>
          <w:szCs w:val="28"/>
        </w:rPr>
        <mc:AlternateContent>
          <mc:Choice Requires="wps">
            <w:drawing>
              <wp:anchor distT="91440" distB="91440" distL="137160" distR="137160" simplePos="0" relativeHeight="251727872" behindDoc="0" locked="0" layoutInCell="0" allowOverlap="1" wp14:anchorId="78276739" wp14:editId="5C1FE533">
                <wp:simplePos x="0" y="0"/>
                <wp:positionH relativeFrom="margin">
                  <wp:posOffset>4537710</wp:posOffset>
                </wp:positionH>
                <wp:positionV relativeFrom="margin">
                  <wp:posOffset>1084580</wp:posOffset>
                </wp:positionV>
                <wp:extent cx="1501140" cy="1377950"/>
                <wp:effectExtent l="4445" t="0" r="8255" b="8255"/>
                <wp:wrapSquare wrapText="bothSides"/>
                <wp:docPr id="29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501140" cy="1377950"/>
                        </a:xfrm>
                        <a:prstGeom prst="roundRect">
                          <a:avLst>
                            <a:gd name="adj" fmla="val 13032"/>
                          </a:avLst>
                        </a:prstGeom>
                        <a:solidFill>
                          <a:schemeClr val="accent6">
                            <a:lumMod val="60000"/>
                            <a:lumOff val="40000"/>
                          </a:schemeClr>
                        </a:solidFill>
                      </wps:spPr>
                      <wps:txbx>
                        <w:txbxContent>
                          <w:p w14:paraId="1FEFB117" w14:textId="77777777" w:rsidR="007469EA" w:rsidRPr="00CA4A5E" w:rsidRDefault="007469EA" w:rsidP="00087944">
                            <w:pPr>
                              <w:pStyle w:val="Default"/>
                              <w:jc w:val="center"/>
                            </w:pPr>
                            <w:r w:rsidRPr="00CA4A5E">
                              <w:rPr>
                                <w:b/>
                                <w:bCs/>
                                <w:i/>
                                <w:iCs/>
                              </w:rPr>
                              <w:t>Nu sunt eligibile cererile de</w:t>
                            </w:r>
                          </w:p>
                          <w:p w14:paraId="496995BF" w14:textId="77777777" w:rsidR="007469EA" w:rsidRPr="00CA4A5E" w:rsidRDefault="007469EA" w:rsidP="00087944">
                            <w:pPr>
                              <w:pStyle w:val="Default"/>
                              <w:jc w:val="center"/>
                            </w:pPr>
                            <w:r w:rsidRPr="00CA4A5E">
                              <w:rPr>
                                <w:b/>
                                <w:bCs/>
                                <w:i/>
                                <w:iCs/>
                              </w:rPr>
                              <w:t>finanțare depuse de Consiliile</w:t>
                            </w:r>
                          </w:p>
                          <w:p w14:paraId="72A2AAC8" w14:textId="77777777" w:rsidR="007469EA" w:rsidRPr="00CA4A5E" w:rsidRDefault="007469EA" w:rsidP="00087944">
                            <w:pPr>
                              <w:jc w:val="center"/>
                              <w:rPr>
                                <w:rFonts w:asciiTheme="majorHAnsi" w:eastAsiaTheme="majorEastAsia" w:hAnsiTheme="majorHAnsi" w:cstheme="majorBidi"/>
                                <w:i/>
                                <w:iCs/>
                                <w:color w:val="FFFFFF" w:themeColor="background1"/>
                                <w:sz w:val="24"/>
                                <w:szCs w:val="24"/>
                              </w:rPr>
                            </w:pPr>
                            <w:r w:rsidRPr="00CA4A5E">
                              <w:rPr>
                                <w:b/>
                                <w:bCs/>
                                <w:i/>
                                <w:iCs/>
                                <w:sz w:val="24"/>
                                <w:szCs w:val="24"/>
                              </w:rPr>
                              <w:t>Locale în numele comunelor.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8276739" id="_x0000_s1027" style="position:absolute;left:0;text-align:left;margin-left:357.3pt;margin-top:85.4pt;width:118.2pt;height:108.5pt;rotation:90;z-index:25172787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" o:allowincell="f" fillcolor="#a8d08d [1945]" stroked="f">
                <v:textbox>
                  <w:txbxContent>
                    <w:p w14:paraId="1FEFB117" w14:textId="77777777" w:rsidR="007469EA" w:rsidRPr="00CA4A5E" w:rsidRDefault="007469EA" w:rsidP="00087944">
                      <w:pPr>
                        <w:pStyle w:val="Default"/>
                        <w:jc w:val="center"/>
                      </w:pPr>
                      <w:r w:rsidRPr="00CA4A5E">
                        <w:rPr>
                          <w:b/>
                          <w:bCs/>
                          <w:i/>
                          <w:iCs/>
                        </w:rPr>
                        <w:t>Nu sunt eligibile cererile de</w:t>
                      </w:r>
                    </w:p>
                    <w:p w14:paraId="496995BF" w14:textId="77777777" w:rsidR="007469EA" w:rsidRPr="00CA4A5E" w:rsidRDefault="007469EA" w:rsidP="00087944">
                      <w:pPr>
                        <w:pStyle w:val="Default"/>
                        <w:jc w:val="center"/>
                      </w:pPr>
                      <w:r w:rsidRPr="00CA4A5E">
                        <w:rPr>
                          <w:b/>
                          <w:bCs/>
                          <w:i/>
                          <w:iCs/>
                        </w:rPr>
                        <w:t>finanțare depuse de Consiliile</w:t>
                      </w:r>
                    </w:p>
                    <w:p w14:paraId="72A2AAC8" w14:textId="77777777" w:rsidR="007469EA" w:rsidRPr="00CA4A5E" w:rsidRDefault="007469EA" w:rsidP="00087944">
                      <w:pPr>
                        <w:jc w:val="center"/>
                        <w:rPr>
                          <w:rFonts w:asciiTheme="majorHAnsi" w:eastAsiaTheme="majorEastAsia" w:hAnsiTheme="majorHAnsi" w:cstheme="majorBidi"/>
                          <w:i/>
                          <w:iCs/>
                          <w:color w:val="FFFFFF" w:themeColor="background1"/>
                          <w:sz w:val="24"/>
                          <w:szCs w:val="24"/>
                        </w:rPr>
                      </w:pPr>
                      <w:r w:rsidRPr="00CA4A5E">
                        <w:rPr>
                          <w:b/>
                          <w:bCs/>
                          <w:i/>
                          <w:iCs/>
                          <w:sz w:val="24"/>
                          <w:szCs w:val="24"/>
                        </w:rPr>
                        <w:t>Locale în numele comunelor.</w:t>
                      </w:r>
                    </w:p>
                  </w:txbxContent>
                </v:textbox>
                <w10:wrap type="square" anchorx="margin" anchory="margin"/>
              </v:roundrect>
            </w:pict>
          </mc:Fallback>
        </mc:AlternateContent>
      </w:r>
      <w:r w:rsidR="00AB35E7" w:rsidRPr="001837BF">
        <w:rPr>
          <w:rFonts w:cstheme="minorHAnsi"/>
          <w:b/>
          <w:bCs/>
          <w:sz w:val="23"/>
          <w:szCs w:val="23"/>
          <w:lang w:val="ro-RO"/>
        </w:rPr>
        <w:t xml:space="preserve">Beneficiarii eligibili </w:t>
      </w:r>
      <w:r w:rsidR="00AB35E7" w:rsidRPr="001837BF">
        <w:rPr>
          <w:rFonts w:cstheme="minorHAnsi"/>
          <w:sz w:val="23"/>
          <w:szCs w:val="23"/>
          <w:lang w:val="ro-RO"/>
        </w:rPr>
        <w:t>pentru sprijinul acordat prin măsura 9 sunt:</w:t>
      </w:r>
    </w:p>
    <w:p w14:paraId="5EAA27C8" w14:textId="7D18BAA1" w:rsidR="00AB35E7" w:rsidRPr="001837BF" w:rsidRDefault="00AB35E7" w:rsidP="00CF4180">
      <w:pPr>
        <w:numPr>
          <w:ilvl w:val="0"/>
          <w:numId w:val="1"/>
        </w:numPr>
        <w:tabs>
          <w:tab w:val="left" w:pos="90"/>
        </w:tabs>
        <w:spacing w:after="0" w:line="276" w:lineRule="auto"/>
        <w:ind w:left="-270" w:right="-540" w:firstLine="0"/>
        <w:jc w:val="both"/>
        <w:rPr>
          <w:rFonts w:cstheme="minorHAnsi"/>
          <w:sz w:val="24"/>
          <w:szCs w:val="24"/>
          <w:lang w:val="ro-RO"/>
        </w:rPr>
      </w:pPr>
      <w:r w:rsidRPr="001837BF">
        <w:rPr>
          <w:rFonts w:cstheme="minorHAnsi"/>
          <w:sz w:val="24"/>
          <w:szCs w:val="24"/>
          <w:lang w:val="ro-RO"/>
        </w:rPr>
        <w:t xml:space="preserve">Comunele și asociațiile acestora, conform legislației naționale în vigoare; </w:t>
      </w:r>
    </w:p>
    <w:p w14:paraId="40C51EFD" w14:textId="1F96D482" w:rsidR="00AB35E7" w:rsidRPr="001837BF" w:rsidRDefault="00AB35E7" w:rsidP="00CF4180">
      <w:pPr>
        <w:numPr>
          <w:ilvl w:val="0"/>
          <w:numId w:val="1"/>
        </w:numPr>
        <w:tabs>
          <w:tab w:val="left" w:pos="90"/>
        </w:tabs>
        <w:spacing w:after="0" w:line="276" w:lineRule="auto"/>
        <w:ind w:left="-270" w:right="-540" w:firstLine="0"/>
        <w:jc w:val="both"/>
        <w:rPr>
          <w:rFonts w:cstheme="minorHAnsi"/>
          <w:sz w:val="24"/>
          <w:szCs w:val="24"/>
          <w:lang w:val="ro-RO"/>
        </w:rPr>
      </w:pPr>
      <w:r w:rsidRPr="001837BF">
        <w:rPr>
          <w:rFonts w:cstheme="minorHAnsi"/>
          <w:sz w:val="24"/>
          <w:szCs w:val="24"/>
          <w:lang w:val="ro-RO"/>
        </w:rPr>
        <w:t>ONG-uri definite conform legislației în vigoare;</w:t>
      </w:r>
    </w:p>
    <w:p w14:paraId="6542A8FF" w14:textId="6E55101B" w:rsidR="00AB35E7" w:rsidRPr="001837BF" w:rsidRDefault="00AB35E7" w:rsidP="00CF4180">
      <w:pPr>
        <w:numPr>
          <w:ilvl w:val="0"/>
          <w:numId w:val="1"/>
        </w:numPr>
        <w:tabs>
          <w:tab w:val="left" w:pos="90"/>
        </w:tabs>
        <w:spacing w:after="0" w:line="276" w:lineRule="auto"/>
        <w:ind w:left="-270" w:right="-540" w:firstLine="0"/>
        <w:jc w:val="both"/>
        <w:rPr>
          <w:rFonts w:cstheme="minorHAnsi"/>
          <w:sz w:val="24"/>
          <w:szCs w:val="24"/>
          <w:lang w:val="ro-RO"/>
        </w:rPr>
      </w:pPr>
      <w:r w:rsidRPr="001837BF">
        <w:rPr>
          <w:rFonts w:cstheme="minorHAnsi"/>
          <w:sz w:val="24"/>
          <w:szCs w:val="24"/>
          <w:lang w:val="ro-RO"/>
        </w:rPr>
        <w:t xml:space="preserve">GAL - în cazul în care niciun alt solicitant nu-și manifestă interesul și se aplică măsuri de evitare a conflictului de interese. </w:t>
      </w:r>
    </w:p>
    <w:p w14:paraId="495A3DB7" w14:textId="77777777" w:rsidR="00AB35E7" w:rsidRPr="001837BF" w:rsidRDefault="00AB35E7" w:rsidP="00CF4180">
      <w:pPr>
        <w:pStyle w:val="Default"/>
        <w:tabs>
          <w:tab w:val="left" w:pos="90"/>
        </w:tabs>
        <w:spacing w:line="276" w:lineRule="auto"/>
        <w:ind w:left="-270" w:right="-540"/>
        <w:jc w:val="both"/>
        <w:rPr>
          <w:rFonts w:asciiTheme="minorHAnsi" w:hAnsiTheme="minorHAnsi" w:cstheme="minorHAnsi"/>
          <w:b/>
          <w:bCs/>
          <w:i/>
          <w:iCs/>
          <w:color w:val="auto"/>
          <w:sz w:val="23"/>
          <w:szCs w:val="23"/>
        </w:rPr>
      </w:pPr>
    </w:p>
    <w:p w14:paraId="2D5D6A53" w14:textId="13CA76E9" w:rsidR="00AB35E7" w:rsidRPr="001837BF" w:rsidRDefault="00AB35E7" w:rsidP="00CF4180">
      <w:pPr>
        <w:pStyle w:val="Default"/>
        <w:tabs>
          <w:tab w:val="left" w:pos="90"/>
        </w:tabs>
        <w:spacing w:after="240" w:line="276" w:lineRule="auto"/>
        <w:ind w:left="-270" w:right="-540"/>
        <w:jc w:val="both"/>
        <w:rPr>
          <w:rFonts w:asciiTheme="minorHAnsi" w:hAnsiTheme="minorHAnsi" w:cstheme="minorHAnsi"/>
          <w:b/>
          <w:bCs/>
          <w:i/>
          <w:iCs/>
          <w:color w:val="auto"/>
          <w:sz w:val="23"/>
          <w:szCs w:val="23"/>
        </w:rPr>
      </w:pPr>
      <w:r w:rsidRPr="001837BF">
        <w:rPr>
          <w:rFonts w:asciiTheme="minorHAnsi" w:hAnsiTheme="minorHAnsi" w:cstheme="minorHAnsi"/>
          <w:b/>
          <w:bCs/>
          <w:i/>
          <w:iCs/>
          <w:color w:val="auto"/>
          <w:sz w:val="23"/>
          <w:szCs w:val="23"/>
        </w:rPr>
        <w:t>ATENŢIE! Reprezentantul legal al comunei poate fi Primarul sau Administratorul Public al comunei. Reprezentantul legal al Asociației de Dezvoltare Intercomunitară poate fi unul din Primarii comunelor componente sau Administratorul public desemnat în cadrul A.D.I, în conformitate cu Legea nr. 215/2001 a administraţiei publice locale, cu modificările și completările ulterioare). Punctul/punctele de lucru, după caz, ale solicitantului trebuie să fie situate în spațiul rural, activitatea desfășurându-se în spațiul rural.</w:t>
      </w:r>
    </w:p>
    <w:p w14:paraId="2C508C33" w14:textId="56F9E34E" w:rsidR="00AB35E7" w:rsidRPr="001837BF" w:rsidRDefault="00AB35E7" w:rsidP="0006685E">
      <w:pPr>
        <w:pStyle w:val="Default"/>
        <w:tabs>
          <w:tab w:val="left" w:pos="90"/>
        </w:tabs>
        <w:spacing w:line="276" w:lineRule="auto"/>
        <w:ind w:left="-270" w:right="-540"/>
        <w:jc w:val="both"/>
        <w:rPr>
          <w:rFonts w:asciiTheme="minorHAnsi" w:hAnsiTheme="minorHAnsi" w:cstheme="minorHAnsi"/>
          <w:color w:val="auto"/>
        </w:rPr>
      </w:pPr>
      <w:r w:rsidRPr="001837BF">
        <w:rPr>
          <w:rFonts w:asciiTheme="minorHAnsi" w:hAnsiTheme="minorHAnsi" w:cstheme="minorHAnsi"/>
          <w:color w:val="auto"/>
        </w:rPr>
        <w:t>Solicitanţii/beneficiarii pot depune proiecte aferente măsurilor/submăsurilor de investiţii derulate prin SDL 2014‐2020, cu respectarea condiţiilor prevăzute la art. 3 și art. 6 din HG nr. 226/2015 privind stabilirea cadrului general de implementare a măsurilor programului naţional de dezvoltare rurală cofinanţate din Fondul European Agricol pe</w:t>
      </w:r>
      <w:r w:rsidR="0006685E" w:rsidRPr="001837BF">
        <w:rPr>
          <w:rFonts w:asciiTheme="minorHAnsi" w:hAnsiTheme="minorHAnsi" w:cstheme="minorHAnsi"/>
          <w:color w:val="auto"/>
        </w:rPr>
        <w:t xml:space="preserve">ntru Dezvoltare Rurală şi de la </w:t>
      </w:r>
      <w:r w:rsidRPr="001837BF">
        <w:rPr>
          <w:rFonts w:asciiTheme="minorHAnsi" w:hAnsiTheme="minorHAnsi" w:cstheme="minorHAnsi"/>
          <w:color w:val="auto"/>
        </w:rPr>
        <w:t>bugetul de stat, cu modificările și completările ulterioare.</w:t>
      </w:r>
    </w:p>
    <w:p w14:paraId="2E1D9066" w14:textId="676577D8" w:rsidR="00AB35E7" w:rsidRPr="001837BF" w:rsidRDefault="00AB35E7" w:rsidP="0006685E">
      <w:pPr>
        <w:pStyle w:val="Default"/>
        <w:tabs>
          <w:tab w:val="left" w:pos="90"/>
        </w:tabs>
        <w:spacing w:line="276" w:lineRule="auto"/>
        <w:ind w:left="-270" w:right="-540"/>
        <w:jc w:val="both"/>
        <w:rPr>
          <w:rFonts w:asciiTheme="minorHAnsi" w:hAnsiTheme="minorHAnsi" w:cstheme="minorHAnsi"/>
          <w:color w:val="auto"/>
        </w:rPr>
      </w:pPr>
      <w:r w:rsidRPr="001837BF">
        <w:rPr>
          <w:rFonts w:asciiTheme="minorHAnsi" w:hAnsiTheme="minorHAnsi" w:cstheme="minorHAnsi"/>
          <w:color w:val="auto"/>
        </w:rPr>
        <w:t>Prevederile indicate anterior se aplică corespunzator şi în cazul AD</w:t>
      </w:r>
      <w:r w:rsidR="0006685E" w:rsidRPr="001837BF">
        <w:rPr>
          <w:rFonts w:asciiTheme="minorHAnsi" w:hAnsiTheme="minorHAnsi" w:cstheme="minorHAnsi"/>
          <w:color w:val="auto"/>
        </w:rPr>
        <w:t xml:space="preserve">I, dacă un membru al asociaţiei </w:t>
      </w:r>
      <w:r w:rsidRPr="001837BF">
        <w:rPr>
          <w:rFonts w:asciiTheme="minorHAnsi" w:hAnsiTheme="minorHAnsi" w:cstheme="minorHAnsi"/>
          <w:color w:val="auto"/>
        </w:rPr>
        <w:t>se află în situaţiile prevăzute mai sus.</w:t>
      </w:r>
    </w:p>
    <w:p w14:paraId="3CDBE1AF" w14:textId="77777777" w:rsidR="002A1564" w:rsidRPr="001837BF" w:rsidRDefault="002A1564" w:rsidP="00CF4180">
      <w:pPr>
        <w:tabs>
          <w:tab w:val="left" w:pos="90"/>
        </w:tabs>
        <w:ind w:left="-270" w:right="-540"/>
        <w:rPr>
          <w:lang w:val="ro-RO"/>
        </w:rPr>
      </w:pPr>
    </w:p>
    <w:p w14:paraId="5A6DD150" w14:textId="47B7BD5C" w:rsidR="002A1564" w:rsidRPr="001837BF" w:rsidRDefault="00E63F35" w:rsidP="00CF4180">
      <w:pPr>
        <w:pStyle w:val="subcapitolghid"/>
        <w:tabs>
          <w:tab w:val="left" w:pos="90"/>
        </w:tabs>
        <w:ind w:left="-270" w:right="-540"/>
        <w:rPr>
          <w:color w:val="auto"/>
          <w:lang w:val="ro-RO"/>
        </w:rPr>
      </w:pPr>
      <w:bookmarkStart w:id="12" w:name="_Toc494783830"/>
      <w:r w:rsidRPr="001837BF">
        <w:rPr>
          <w:color w:val="auto"/>
          <w:lang w:val="ro-RO"/>
        </w:rPr>
        <w:t>3</w:t>
      </w:r>
      <w:r w:rsidR="002A1564" w:rsidRPr="001837BF">
        <w:rPr>
          <w:color w:val="auto"/>
          <w:lang w:val="ro-RO"/>
        </w:rPr>
        <w:t xml:space="preserve">.2 </w:t>
      </w:r>
      <w:r w:rsidR="00A45664" w:rsidRPr="001837BF">
        <w:rPr>
          <w:color w:val="auto"/>
          <w:lang w:val="ro-RO"/>
        </w:rPr>
        <w:t>Condiții la depunerea, implementarea și monitorizarea proiectului</w:t>
      </w:r>
      <w:bookmarkEnd w:id="12"/>
    </w:p>
    <w:p w14:paraId="4203C2A1" w14:textId="6416CC35" w:rsidR="002A1564" w:rsidRPr="001837BF" w:rsidRDefault="002A1564" w:rsidP="00CF4180">
      <w:pPr>
        <w:tabs>
          <w:tab w:val="left" w:pos="90"/>
        </w:tabs>
        <w:ind w:left="-270" w:right="-540"/>
        <w:rPr>
          <w:lang w:val="ro-RO"/>
        </w:rPr>
      </w:pPr>
    </w:p>
    <w:p w14:paraId="657EB829" w14:textId="0DC010FC" w:rsidR="00087944" w:rsidRPr="001837BF" w:rsidRDefault="00087944" w:rsidP="00087944">
      <w:pPr>
        <w:tabs>
          <w:tab w:val="left" w:pos="90"/>
        </w:tabs>
        <w:spacing w:line="276" w:lineRule="auto"/>
        <w:ind w:left="-270" w:right="-540"/>
        <w:rPr>
          <w:rFonts w:cstheme="minorHAnsi"/>
          <w:sz w:val="24"/>
          <w:szCs w:val="24"/>
          <w:lang w:val="ro-RO"/>
        </w:rPr>
      </w:pPr>
      <w:r w:rsidRPr="001837BF">
        <w:rPr>
          <w:rFonts w:cstheme="minorHAnsi"/>
          <w:b/>
          <w:bCs/>
          <w:sz w:val="24"/>
          <w:szCs w:val="24"/>
          <w:lang w:val="ro-RO"/>
        </w:rPr>
        <w:t xml:space="preserve">Beneficiarii eligibili </w:t>
      </w:r>
      <w:r w:rsidRPr="001837BF">
        <w:rPr>
          <w:rFonts w:cstheme="minorHAnsi"/>
          <w:sz w:val="24"/>
          <w:szCs w:val="24"/>
          <w:lang w:val="ro-RO"/>
        </w:rPr>
        <w:t>pentru sprijinul acordat prin măsura 9 sunt:</w:t>
      </w:r>
    </w:p>
    <w:p w14:paraId="496BE053" w14:textId="77777777" w:rsidR="00087944" w:rsidRPr="001837BF" w:rsidRDefault="00087944" w:rsidP="00087944">
      <w:pPr>
        <w:numPr>
          <w:ilvl w:val="0"/>
          <w:numId w:val="1"/>
        </w:numPr>
        <w:tabs>
          <w:tab w:val="left" w:pos="90"/>
        </w:tabs>
        <w:spacing w:after="0" w:line="276" w:lineRule="auto"/>
        <w:ind w:left="-270" w:right="-540" w:firstLine="0"/>
        <w:jc w:val="both"/>
        <w:rPr>
          <w:rFonts w:cstheme="minorHAnsi"/>
          <w:sz w:val="24"/>
          <w:szCs w:val="24"/>
          <w:lang w:val="ro-RO"/>
        </w:rPr>
      </w:pPr>
      <w:r w:rsidRPr="001837BF">
        <w:rPr>
          <w:rFonts w:cstheme="minorHAnsi"/>
          <w:sz w:val="24"/>
          <w:szCs w:val="24"/>
          <w:lang w:val="ro-RO"/>
        </w:rPr>
        <w:t xml:space="preserve">Comunele și asociațiile acestora, conform legislației naționale în vigoare; </w:t>
      </w:r>
    </w:p>
    <w:p w14:paraId="4A89AB6A" w14:textId="77777777" w:rsidR="00087944" w:rsidRPr="001837BF" w:rsidRDefault="00087944" w:rsidP="00087944">
      <w:pPr>
        <w:numPr>
          <w:ilvl w:val="0"/>
          <w:numId w:val="1"/>
        </w:numPr>
        <w:tabs>
          <w:tab w:val="left" w:pos="90"/>
        </w:tabs>
        <w:spacing w:after="0" w:line="276" w:lineRule="auto"/>
        <w:ind w:left="-270" w:right="-540" w:firstLine="0"/>
        <w:jc w:val="both"/>
        <w:rPr>
          <w:rFonts w:cstheme="minorHAnsi"/>
          <w:sz w:val="24"/>
          <w:szCs w:val="24"/>
          <w:lang w:val="ro-RO"/>
        </w:rPr>
      </w:pPr>
      <w:r w:rsidRPr="001837BF">
        <w:rPr>
          <w:rFonts w:cstheme="minorHAnsi"/>
          <w:sz w:val="24"/>
          <w:szCs w:val="24"/>
          <w:lang w:val="ro-RO"/>
        </w:rPr>
        <w:t>ONG-uri definite conform legislației în vigoare;</w:t>
      </w:r>
    </w:p>
    <w:p w14:paraId="37A7A872" w14:textId="77777777" w:rsidR="00E948FB" w:rsidRPr="001837BF" w:rsidRDefault="00087944" w:rsidP="00E948FB">
      <w:pPr>
        <w:numPr>
          <w:ilvl w:val="0"/>
          <w:numId w:val="1"/>
        </w:numPr>
        <w:tabs>
          <w:tab w:val="left" w:pos="90"/>
        </w:tabs>
        <w:spacing w:line="276" w:lineRule="auto"/>
        <w:ind w:left="-270" w:right="-540" w:firstLine="0"/>
        <w:jc w:val="both"/>
        <w:rPr>
          <w:rFonts w:cstheme="minorHAnsi"/>
          <w:sz w:val="24"/>
          <w:szCs w:val="24"/>
          <w:lang w:val="ro-RO"/>
        </w:rPr>
      </w:pPr>
      <w:r w:rsidRPr="001837BF">
        <w:rPr>
          <w:rFonts w:cstheme="minorHAnsi"/>
          <w:sz w:val="24"/>
          <w:szCs w:val="24"/>
          <w:lang w:val="ro-RO"/>
        </w:rPr>
        <w:t xml:space="preserve">GAL - în cazul în care niciun alt solicitant nu-și manifestă interesul și se aplică măsuri de evitare a conflictului de interese. </w:t>
      </w:r>
    </w:p>
    <w:p w14:paraId="03F88C6D" w14:textId="09DD6D0F" w:rsidR="00600A26" w:rsidRPr="001837BF" w:rsidRDefault="00E948FB" w:rsidP="00E948FB">
      <w:pPr>
        <w:tabs>
          <w:tab w:val="left" w:pos="90"/>
        </w:tabs>
        <w:spacing w:after="0" w:line="276" w:lineRule="auto"/>
        <w:ind w:left="-270" w:right="-540"/>
        <w:jc w:val="both"/>
        <w:rPr>
          <w:rFonts w:cstheme="minorHAnsi"/>
          <w:b/>
          <w:sz w:val="24"/>
          <w:szCs w:val="24"/>
          <w:lang w:val="ro-RO"/>
        </w:rPr>
      </w:pPr>
      <w:r w:rsidRPr="001837BF">
        <w:rPr>
          <w:rFonts w:cstheme="minorHAnsi"/>
          <w:b/>
          <w:sz w:val="24"/>
          <w:szCs w:val="24"/>
          <w:lang w:val="ro-RO"/>
        </w:rPr>
        <w:t>Condițiile care trebuie îndeplinite de aceștia la momentul depunerii cererii de finanțare și în perioada de implementare și monitorizare a proiectului:</w:t>
      </w:r>
    </w:p>
    <w:p w14:paraId="0EAD7EBE" w14:textId="3E9D19E9" w:rsidR="00E948FB" w:rsidRPr="001837BF" w:rsidRDefault="00E948FB" w:rsidP="00E948FB">
      <w:pPr>
        <w:pStyle w:val="ListParagraph"/>
        <w:numPr>
          <w:ilvl w:val="0"/>
          <w:numId w:val="26"/>
        </w:numPr>
        <w:tabs>
          <w:tab w:val="left" w:pos="90"/>
        </w:tabs>
        <w:spacing w:after="0" w:line="276" w:lineRule="auto"/>
        <w:ind w:right="-540"/>
        <w:jc w:val="both"/>
        <w:rPr>
          <w:rFonts w:cstheme="minorHAnsi"/>
          <w:b/>
          <w:sz w:val="24"/>
          <w:szCs w:val="24"/>
        </w:rPr>
      </w:pPr>
      <w:r w:rsidRPr="001837BF">
        <w:rPr>
          <w:rFonts w:cstheme="minorHAnsi"/>
          <w:sz w:val="24"/>
          <w:szCs w:val="24"/>
        </w:rPr>
        <w:t>Solicitantul trebuie să se încadreze în categoria beneficiarilor eligibili</w:t>
      </w:r>
    </w:p>
    <w:p w14:paraId="2BF7E639" w14:textId="3C226436" w:rsidR="00E948FB" w:rsidRPr="001837BF" w:rsidRDefault="00E948FB" w:rsidP="00E948FB">
      <w:pPr>
        <w:pStyle w:val="ListParagraph"/>
        <w:numPr>
          <w:ilvl w:val="0"/>
          <w:numId w:val="26"/>
        </w:numPr>
        <w:tabs>
          <w:tab w:val="left" w:pos="90"/>
        </w:tabs>
        <w:spacing w:after="0" w:line="276" w:lineRule="auto"/>
        <w:ind w:right="-540"/>
        <w:jc w:val="both"/>
        <w:rPr>
          <w:rFonts w:cstheme="minorHAnsi"/>
          <w:b/>
          <w:sz w:val="24"/>
          <w:szCs w:val="24"/>
        </w:rPr>
      </w:pPr>
      <w:r w:rsidRPr="001837BF">
        <w:rPr>
          <w:rFonts w:cstheme="minorHAnsi"/>
          <w:sz w:val="24"/>
          <w:szCs w:val="24"/>
        </w:rPr>
        <w:t>Solicitantul trebuie să respecte valoarea totală/comună, pentru investiții care vizează un singur tip de sprijin pe toată perioada de programare 2014-2020;</w:t>
      </w:r>
    </w:p>
    <w:p w14:paraId="0E6B3CC5" w14:textId="0AECD61D" w:rsidR="00E948FB" w:rsidRPr="001837BF" w:rsidRDefault="00E948FB" w:rsidP="00E948FB">
      <w:pPr>
        <w:pStyle w:val="ListParagraph"/>
        <w:numPr>
          <w:ilvl w:val="0"/>
          <w:numId w:val="26"/>
        </w:numPr>
        <w:tabs>
          <w:tab w:val="left" w:pos="90"/>
        </w:tabs>
        <w:spacing w:after="0" w:line="276" w:lineRule="auto"/>
        <w:ind w:right="-540"/>
        <w:jc w:val="both"/>
        <w:rPr>
          <w:rFonts w:cstheme="minorHAnsi"/>
          <w:b/>
          <w:sz w:val="24"/>
          <w:szCs w:val="24"/>
        </w:rPr>
      </w:pPr>
      <w:r w:rsidRPr="001837BF">
        <w:rPr>
          <w:rFonts w:cstheme="minorHAnsi"/>
          <w:sz w:val="24"/>
          <w:szCs w:val="24"/>
        </w:rPr>
        <w:lastRenderedPageBreak/>
        <w:t>Solicitantul trebuie să se angajeze că va asigura mentenanța investiției pe o perioadă de minimum 5 ani de la data ultimei plăţi;</w:t>
      </w:r>
    </w:p>
    <w:p w14:paraId="3ADED806" w14:textId="0DB808B8" w:rsidR="00E948FB" w:rsidRPr="001837BF" w:rsidRDefault="00E948FB" w:rsidP="00E948FB">
      <w:pPr>
        <w:pStyle w:val="ListParagraph"/>
        <w:numPr>
          <w:ilvl w:val="0"/>
          <w:numId w:val="26"/>
        </w:numPr>
        <w:tabs>
          <w:tab w:val="left" w:pos="90"/>
        </w:tabs>
        <w:spacing w:after="0" w:line="276" w:lineRule="auto"/>
        <w:ind w:right="-540"/>
        <w:jc w:val="both"/>
        <w:rPr>
          <w:rFonts w:cstheme="minorHAnsi"/>
          <w:b/>
          <w:sz w:val="24"/>
          <w:szCs w:val="24"/>
        </w:rPr>
      </w:pPr>
      <w:r w:rsidRPr="001837BF">
        <w:rPr>
          <w:rFonts w:cstheme="minorHAnsi"/>
          <w:sz w:val="24"/>
          <w:szCs w:val="24"/>
        </w:rPr>
        <w:t>Solicitantul nu trebuie să fie în insolvență sau incapacitate de plată;</w:t>
      </w:r>
    </w:p>
    <w:p w14:paraId="64A615DF" w14:textId="0FFEDA0C" w:rsidR="00E948FB" w:rsidRPr="001837BF" w:rsidRDefault="00E948FB" w:rsidP="00E948FB">
      <w:pPr>
        <w:pStyle w:val="ListParagraph"/>
        <w:numPr>
          <w:ilvl w:val="0"/>
          <w:numId w:val="26"/>
        </w:numPr>
        <w:tabs>
          <w:tab w:val="left" w:pos="90"/>
        </w:tabs>
        <w:spacing w:after="0" w:line="276" w:lineRule="auto"/>
        <w:ind w:right="-540"/>
        <w:jc w:val="both"/>
        <w:rPr>
          <w:rFonts w:cstheme="minorHAnsi"/>
          <w:sz w:val="24"/>
          <w:szCs w:val="24"/>
        </w:rPr>
      </w:pPr>
      <w:r w:rsidRPr="001837BF">
        <w:rPr>
          <w:rFonts w:cstheme="minorHAnsi"/>
          <w:sz w:val="24"/>
          <w:szCs w:val="24"/>
        </w:rPr>
        <w:t>Investiția trebuie să se încadreze în cel puțin unul din tipurile d</w:t>
      </w:r>
      <w:r w:rsidR="00127BE0" w:rsidRPr="001837BF">
        <w:rPr>
          <w:rFonts w:cstheme="minorHAnsi"/>
          <w:sz w:val="24"/>
          <w:szCs w:val="24"/>
        </w:rPr>
        <w:t>e sprijin prevăzute prin măsură</w:t>
      </w:r>
      <w:r w:rsidRPr="001837BF">
        <w:rPr>
          <w:rFonts w:cstheme="minorHAnsi"/>
          <w:sz w:val="24"/>
          <w:szCs w:val="24"/>
        </w:rPr>
        <w:t xml:space="preserve"> </w:t>
      </w:r>
    </w:p>
    <w:p w14:paraId="23B65147" w14:textId="796A529A" w:rsidR="00E948FB" w:rsidRPr="001837BF" w:rsidRDefault="00E948FB" w:rsidP="00E948FB">
      <w:pPr>
        <w:pStyle w:val="ListParagraph"/>
        <w:numPr>
          <w:ilvl w:val="0"/>
          <w:numId w:val="26"/>
        </w:numPr>
        <w:tabs>
          <w:tab w:val="left" w:pos="90"/>
        </w:tabs>
        <w:spacing w:after="0" w:line="276" w:lineRule="auto"/>
        <w:ind w:right="-540"/>
        <w:jc w:val="both"/>
        <w:rPr>
          <w:rFonts w:cstheme="minorHAnsi"/>
          <w:sz w:val="24"/>
          <w:szCs w:val="24"/>
        </w:rPr>
      </w:pPr>
      <w:r w:rsidRPr="001837BF">
        <w:rPr>
          <w:rFonts w:cstheme="minorHAnsi"/>
          <w:sz w:val="24"/>
          <w:szCs w:val="24"/>
        </w:rPr>
        <w:t>Investiția trebuie să se realizeze în teritoriul GAL „Colinele Iașilor”;</w:t>
      </w:r>
    </w:p>
    <w:p w14:paraId="297F27B5" w14:textId="5EADB225" w:rsidR="00E948FB" w:rsidRPr="001837BF" w:rsidRDefault="00E948FB" w:rsidP="00E948FB">
      <w:pPr>
        <w:pStyle w:val="ListParagraph"/>
        <w:numPr>
          <w:ilvl w:val="0"/>
          <w:numId w:val="26"/>
        </w:numPr>
        <w:tabs>
          <w:tab w:val="left" w:pos="90"/>
        </w:tabs>
        <w:spacing w:after="0" w:line="276" w:lineRule="auto"/>
        <w:ind w:right="-540"/>
        <w:jc w:val="both"/>
        <w:rPr>
          <w:rFonts w:cstheme="minorHAnsi"/>
          <w:sz w:val="24"/>
          <w:szCs w:val="24"/>
        </w:rPr>
      </w:pPr>
      <w:r w:rsidRPr="001837BF">
        <w:rPr>
          <w:rFonts w:cstheme="minorHAnsi"/>
          <w:sz w:val="24"/>
          <w:szCs w:val="24"/>
        </w:rPr>
        <w:t xml:space="preserve">Investiția trebuie să respecte Planul Urbanistic General: </w:t>
      </w:r>
    </w:p>
    <w:p w14:paraId="3A8888F2" w14:textId="53796F12" w:rsidR="00E948FB" w:rsidRPr="001837BF" w:rsidRDefault="00E948FB" w:rsidP="00E948FB">
      <w:pPr>
        <w:pStyle w:val="ListParagraph"/>
        <w:numPr>
          <w:ilvl w:val="0"/>
          <w:numId w:val="26"/>
        </w:numPr>
        <w:tabs>
          <w:tab w:val="left" w:pos="90"/>
        </w:tabs>
        <w:spacing w:after="0" w:line="276" w:lineRule="auto"/>
        <w:ind w:right="-540"/>
        <w:jc w:val="both"/>
        <w:rPr>
          <w:rFonts w:cstheme="minorHAnsi"/>
          <w:sz w:val="24"/>
          <w:szCs w:val="24"/>
        </w:rPr>
      </w:pPr>
      <w:r w:rsidRPr="001837BF">
        <w:rPr>
          <w:rFonts w:cstheme="minorHAnsi"/>
          <w:sz w:val="24"/>
          <w:szCs w:val="24"/>
        </w:rPr>
        <w:t xml:space="preserve">Investiția trebuie să demonstreze necesitatea, oportunitatea și potențialul economic al acesteia </w:t>
      </w:r>
      <w:r w:rsidR="00127BE0" w:rsidRPr="001837BF">
        <w:rPr>
          <w:rFonts w:cstheme="minorHAnsi"/>
          <w:sz w:val="24"/>
          <w:szCs w:val="24"/>
        </w:rPr>
        <w:t>.</w:t>
      </w:r>
    </w:p>
    <w:p w14:paraId="71F3AF6D" w14:textId="0A8C6907" w:rsidR="00E948FB" w:rsidRPr="001837BF" w:rsidRDefault="00E948FB" w:rsidP="00E948FB">
      <w:pPr>
        <w:pStyle w:val="ListParagraph"/>
        <w:numPr>
          <w:ilvl w:val="0"/>
          <w:numId w:val="26"/>
        </w:numPr>
        <w:tabs>
          <w:tab w:val="left" w:pos="90"/>
        </w:tabs>
        <w:spacing w:after="0" w:line="276" w:lineRule="auto"/>
        <w:ind w:right="-540"/>
        <w:jc w:val="both"/>
        <w:rPr>
          <w:rFonts w:cstheme="minorHAnsi"/>
          <w:sz w:val="24"/>
          <w:szCs w:val="24"/>
        </w:rPr>
      </w:pPr>
      <w:r w:rsidRPr="001837BF">
        <w:rPr>
          <w:rFonts w:cstheme="minorHAnsi"/>
          <w:sz w:val="24"/>
          <w:szCs w:val="24"/>
        </w:rPr>
        <w:t>Beneficiarul este obligat să nu înstrăineze sau / şi să modifice substantial investiţia realizată prin proiect pe perioada de valabilitate a Contractului de Finanţare.</w:t>
      </w:r>
    </w:p>
    <w:p w14:paraId="47A5DA74" w14:textId="6A7D7CFB" w:rsidR="00127BE0" w:rsidRPr="001837BF" w:rsidRDefault="00127BE0" w:rsidP="00127BE0">
      <w:pPr>
        <w:pStyle w:val="ListParagraph"/>
        <w:numPr>
          <w:ilvl w:val="0"/>
          <w:numId w:val="26"/>
        </w:numPr>
        <w:jc w:val="both"/>
        <w:rPr>
          <w:rFonts w:cstheme="minorHAnsi"/>
          <w:sz w:val="24"/>
          <w:szCs w:val="24"/>
        </w:rPr>
      </w:pPr>
      <w:r w:rsidRPr="001837BF">
        <w:rPr>
          <w:rFonts w:cstheme="minorHAnsi"/>
          <w:sz w:val="24"/>
          <w:szCs w:val="24"/>
        </w:rPr>
        <w:t>Investiția trebuie să contribuie la atingerea obiectivelor prevăzute în Strategia de Dezvoltare Locală GAL „Colinele Iașilor”.</w:t>
      </w:r>
    </w:p>
    <w:p w14:paraId="6C6486B0" w14:textId="77777777" w:rsidR="00641912" w:rsidRPr="001837BF" w:rsidRDefault="00641912" w:rsidP="00641912">
      <w:pPr>
        <w:pStyle w:val="ListParagraph"/>
        <w:numPr>
          <w:ilvl w:val="0"/>
          <w:numId w:val="26"/>
        </w:numPr>
        <w:tabs>
          <w:tab w:val="left" w:pos="90"/>
        </w:tabs>
        <w:spacing w:after="0" w:line="276" w:lineRule="auto"/>
        <w:ind w:right="-540"/>
        <w:jc w:val="both"/>
        <w:rPr>
          <w:rFonts w:cstheme="minorHAnsi"/>
          <w:sz w:val="24"/>
          <w:szCs w:val="24"/>
        </w:rPr>
      </w:pPr>
      <w:bookmarkStart w:id="13" w:name="_Hlk482107656"/>
      <w:r w:rsidRPr="001837BF">
        <w:rPr>
          <w:rFonts w:cstheme="minorHAnsi"/>
          <w:sz w:val="24"/>
          <w:szCs w:val="24"/>
        </w:rPr>
        <w:t xml:space="preserve">Proiectul trebuie să asigure funcționarea prin operaționalizarea infrastructurii de către o entitate acreditată ca furnizor de servicii sociale; </w:t>
      </w:r>
    </w:p>
    <w:p w14:paraId="678FEC92" w14:textId="77777777" w:rsidR="00641912" w:rsidRPr="001837BF" w:rsidRDefault="00641912" w:rsidP="00641912">
      <w:pPr>
        <w:pStyle w:val="ListParagraph"/>
        <w:numPr>
          <w:ilvl w:val="0"/>
          <w:numId w:val="26"/>
        </w:numPr>
        <w:tabs>
          <w:tab w:val="left" w:pos="90"/>
        </w:tabs>
        <w:spacing w:after="0" w:line="276" w:lineRule="auto"/>
        <w:ind w:right="-540"/>
        <w:jc w:val="both"/>
        <w:rPr>
          <w:rFonts w:cstheme="minorHAnsi"/>
          <w:sz w:val="24"/>
          <w:szCs w:val="24"/>
        </w:rPr>
      </w:pPr>
      <w:r w:rsidRPr="001837BF">
        <w:rPr>
          <w:rFonts w:cstheme="minorHAnsi"/>
          <w:sz w:val="24"/>
          <w:szCs w:val="24"/>
        </w:rPr>
        <w:t>Beneficiarii măsurii de finanțare a infrastructurii sociale trebuie să asigure sustenabilitatea proiectelor din surse proprii sau prin obținerea finanțării în cadrul Axei 5 POCU, prin depunerea unui proiect distinct cu respectarea condițiilor specifice POCU</w:t>
      </w:r>
    </w:p>
    <w:bookmarkEnd w:id="13"/>
    <w:p w14:paraId="76864F85" w14:textId="77777777" w:rsidR="00641912" w:rsidRPr="001837BF" w:rsidRDefault="00641912" w:rsidP="00641912">
      <w:pPr>
        <w:pStyle w:val="ListParagraph"/>
        <w:tabs>
          <w:tab w:val="left" w:pos="90"/>
        </w:tabs>
        <w:spacing w:after="0" w:line="276" w:lineRule="auto"/>
        <w:ind w:left="450" w:right="-540"/>
        <w:jc w:val="both"/>
        <w:rPr>
          <w:rFonts w:cstheme="minorHAnsi"/>
          <w:sz w:val="24"/>
          <w:szCs w:val="24"/>
        </w:rPr>
      </w:pPr>
    </w:p>
    <w:p w14:paraId="254E68CA" w14:textId="6BCC5930" w:rsidR="006A409D" w:rsidRPr="001837BF" w:rsidRDefault="009A65AB" w:rsidP="00E948FB">
      <w:pPr>
        <w:pStyle w:val="Capitol"/>
        <w:rPr>
          <w:color w:val="auto"/>
          <w:lang w:val="ro-RO"/>
        </w:rPr>
      </w:pPr>
      <w:r w:rsidRPr="001D4455">
        <w:rPr>
          <w:rFonts w:ascii="Calibri" w:hAnsi="Calibri" w:cs="Calibri"/>
          <w:b w:val="0"/>
          <w:bCs/>
          <w:noProof/>
          <w:sz w:val="21"/>
          <w:szCs w:val="21"/>
          <w:highlight w:val="lightGray"/>
          <w:lang w:val="ro-RO" w:eastAsia="ro-RO"/>
        </w:rPr>
        <mc:AlternateContent>
          <mc:Choice Requires="wps">
            <w:drawing>
              <wp:anchor distT="45720" distB="45720" distL="114300" distR="114300" simplePos="0" relativeHeight="251736064" behindDoc="0" locked="0" layoutInCell="1" allowOverlap="1" wp14:anchorId="19868751" wp14:editId="166B8850">
                <wp:simplePos x="0" y="0"/>
                <wp:positionH relativeFrom="margin">
                  <wp:posOffset>0</wp:posOffset>
                </wp:positionH>
                <wp:positionV relativeFrom="paragraph">
                  <wp:posOffset>281940</wp:posOffset>
                </wp:positionV>
                <wp:extent cx="6048375" cy="571500"/>
                <wp:effectExtent l="0" t="0" r="28575" b="19050"/>
                <wp:wrapSquare wrapText="bothSides"/>
                <wp:docPr id="5"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571500"/>
                        </a:xfrm>
                        <a:prstGeom prst="rect">
                          <a:avLst/>
                        </a:prstGeom>
                        <a:solidFill>
                          <a:schemeClr val="accent6">
                            <a:lumMod val="40000"/>
                            <a:lumOff val="60000"/>
                          </a:schemeClr>
                        </a:solidFill>
                        <a:ln w="9525">
                          <a:solidFill>
                            <a:srgbClr val="000000"/>
                          </a:solidFill>
                          <a:miter lim="800000"/>
                          <a:headEnd/>
                          <a:tailEnd/>
                        </a:ln>
                      </wps:spPr>
                      <wps:txbx>
                        <w:txbxContent>
                          <w:p w14:paraId="52A89C23" w14:textId="77777777" w:rsidR="009A65AB" w:rsidRDefault="009A65AB" w:rsidP="009A65AB">
                            <w:pPr>
                              <w:autoSpaceDE w:val="0"/>
                              <w:autoSpaceDN w:val="0"/>
                              <w:adjustRightInd w:val="0"/>
                              <w:spacing w:after="0" w:line="240" w:lineRule="auto"/>
                              <w:jc w:val="both"/>
                              <w:rPr>
                                <w:rFonts w:cs="Calibri-Bold"/>
                                <w:b/>
                                <w:bCs/>
                                <w:sz w:val="24"/>
                                <w:szCs w:val="24"/>
                                <w:lang w:val="ro-RO"/>
                              </w:rPr>
                            </w:pPr>
                            <w:r w:rsidRPr="00AD63B1">
                              <w:rPr>
                                <w:rFonts w:cs="Calibri-Bold"/>
                                <w:b/>
                                <w:bCs/>
                                <w:color w:val="FF0000"/>
                                <w:sz w:val="24"/>
                                <w:szCs w:val="24"/>
                                <w:lang w:val="ro-RO"/>
                              </w:rPr>
                              <w:t xml:space="preserve">Atenție! </w:t>
                            </w:r>
                            <w:r w:rsidRPr="009E67FF">
                              <w:rPr>
                                <w:rFonts w:cs="Calibri-Bold"/>
                                <w:b/>
                                <w:bCs/>
                                <w:sz w:val="24"/>
                                <w:szCs w:val="24"/>
                                <w:lang w:val="ro-RO"/>
                              </w:rPr>
                              <w:t xml:space="preserve">Proiectele depuse și selectate se vor implementa </w:t>
                            </w:r>
                            <w:r w:rsidRPr="009E67FF">
                              <w:rPr>
                                <w:rFonts w:cs="Calibri-Bold"/>
                                <w:b/>
                                <w:bCs/>
                                <w:color w:val="FF0000"/>
                                <w:sz w:val="24"/>
                                <w:szCs w:val="24"/>
                                <w:lang w:val="ro-RO"/>
                              </w:rPr>
                              <w:t>până la finalul anului 2025</w:t>
                            </w:r>
                            <w:r w:rsidRPr="009E67FF">
                              <w:rPr>
                                <w:rFonts w:cs="Calibri-Bold"/>
                                <w:b/>
                                <w:bCs/>
                                <w:sz w:val="24"/>
                                <w:szCs w:val="24"/>
                                <w:lang w:val="ro-RO"/>
                              </w:rPr>
                              <w:t>, inclusiv depunerea și efectuarea ultimei cereri de plată.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868751" id="_x0000_t202" coordsize="21600,21600" o:spt="202" path="m,l,21600r21600,l21600,xe">
                <v:stroke joinstyle="miter"/>
                <v:path gradientshapeok="t" o:connecttype="rect"/>
              </v:shapetype>
              <v:shape id="Casetă text 3" o:spid="_x0000_s1028" type="#_x0000_t202" style="position:absolute;margin-left:0;margin-top:22.2pt;width:476.25pt;height:45pt;z-index:2517360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" fillcolor="#c5e0b3 [1305]">
                <v:textbox>
                  <w:txbxContent>
                    <w:p w14:paraId="52A89C23" w14:textId="77777777" w:rsidR="009A65AB" w:rsidRDefault="009A65AB" w:rsidP="009A65AB">
                      <w:pPr>
                        <w:autoSpaceDE w:val="0"/>
                        <w:autoSpaceDN w:val="0"/>
                        <w:adjustRightInd w:val="0"/>
                        <w:spacing w:after="0" w:line="240" w:lineRule="auto"/>
                        <w:jc w:val="both"/>
                        <w:rPr>
                          <w:rFonts w:cs="Calibri-Bold"/>
                          <w:b/>
                          <w:bCs/>
                          <w:sz w:val="24"/>
                          <w:szCs w:val="24"/>
                          <w:lang w:val="ro-RO"/>
                        </w:rPr>
                      </w:pPr>
                      <w:r w:rsidRPr="00AD63B1">
                        <w:rPr>
                          <w:rFonts w:cs="Calibri-Bold"/>
                          <w:b/>
                          <w:bCs/>
                          <w:color w:val="FF0000"/>
                          <w:sz w:val="24"/>
                          <w:szCs w:val="24"/>
                          <w:lang w:val="ro-RO"/>
                        </w:rPr>
                        <w:t xml:space="preserve">Atenție! </w:t>
                      </w:r>
                      <w:r w:rsidRPr="009E67FF">
                        <w:rPr>
                          <w:rFonts w:cs="Calibri-Bold"/>
                          <w:b/>
                          <w:bCs/>
                          <w:sz w:val="24"/>
                          <w:szCs w:val="24"/>
                          <w:lang w:val="ro-RO"/>
                        </w:rPr>
                        <w:t xml:space="preserve">Proiectele depuse și selectate se vor implementa </w:t>
                      </w:r>
                      <w:r w:rsidRPr="009E67FF">
                        <w:rPr>
                          <w:rFonts w:cs="Calibri-Bold"/>
                          <w:b/>
                          <w:bCs/>
                          <w:color w:val="FF0000"/>
                          <w:sz w:val="24"/>
                          <w:szCs w:val="24"/>
                          <w:lang w:val="ro-RO"/>
                        </w:rPr>
                        <w:t>până la finalul anului 2025</w:t>
                      </w:r>
                      <w:r w:rsidRPr="009E67FF">
                        <w:rPr>
                          <w:rFonts w:cs="Calibri-Bold"/>
                          <w:b/>
                          <w:bCs/>
                          <w:sz w:val="24"/>
                          <w:szCs w:val="24"/>
                          <w:lang w:val="ro-RO"/>
                        </w:rPr>
                        <w:t>, inclusiv depunerea și efectuarea ultimei cereri de plată.</w:t>
                      </w:r>
                    </w:p>
                  </w:txbxContent>
                </v:textbox>
                <w10:wrap type="square" anchorx="margin"/>
              </v:shape>
            </w:pict>
          </mc:Fallback>
        </mc:AlternateContent>
      </w:r>
      <w:r w:rsidR="00E948FB" w:rsidRPr="001837BF">
        <w:rPr>
          <w:color w:val="auto"/>
          <w:lang w:val="ro-RO"/>
        </w:rPr>
        <w:br w:type="page"/>
      </w:r>
      <w:bookmarkStart w:id="14" w:name="_Toc494783831"/>
      <w:r w:rsidR="006A409D" w:rsidRPr="001837BF">
        <w:rPr>
          <w:color w:val="auto"/>
          <w:lang w:val="ro-RO"/>
        </w:rPr>
        <w:lastRenderedPageBreak/>
        <w:t xml:space="preserve">CAPITOLUL </w:t>
      </w:r>
      <w:r w:rsidR="00E63F35" w:rsidRPr="001837BF">
        <w:rPr>
          <w:color w:val="auto"/>
          <w:lang w:val="ro-RO"/>
        </w:rPr>
        <w:t>4</w:t>
      </w:r>
      <w:r w:rsidR="006A409D" w:rsidRPr="001837BF">
        <w:rPr>
          <w:color w:val="auto"/>
          <w:lang w:val="ro-RO"/>
        </w:rPr>
        <w:t xml:space="preserve"> – CONDIŢII MINIME OBLIGATORII PENTRU ACORDAREA SPRIJINULUI</w:t>
      </w:r>
      <w:bookmarkEnd w:id="14"/>
    </w:p>
    <w:p w14:paraId="7D9CFE79" w14:textId="37E948FF" w:rsidR="007F73B9" w:rsidRPr="001837BF" w:rsidRDefault="007F73B9" w:rsidP="00CF7F04">
      <w:pPr>
        <w:tabs>
          <w:tab w:val="left" w:pos="90"/>
        </w:tabs>
        <w:spacing w:before="240" w:after="0" w:line="276" w:lineRule="auto"/>
        <w:ind w:left="-270" w:right="-540"/>
        <w:jc w:val="both"/>
        <w:rPr>
          <w:rFonts w:cstheme="minorHAnsi"/>
          <w:i/>
          <w:iCs/>
          <w:sz w:val="24"/>
          <w:szCs w:val="24"/>
          <w:lang w:val="ro-RO"/>
        </w:rPr>
      </w:pPr>
      <w:r w:rsidRPr="001837BF">
        <w:rPr>
          <w:rFonts w:cstheme="minorHAnsi"/>
          <w:b/>
          <w:bCs/>
          <w:i/>
          <w:iCs/>
          <w:sz w:val="24"/>
          <w:szCs w:val="24"/>
          <w:lang w:val="ro-RO"/>
        </w:rPr>
        <w:t xml:space="preserve">ATENȚIE! </w:t>
      </w:r>
      <w:r w:rsidRPr="001837BF">
        <w:rPr>
          <w:rFonts w:cstheme="minorHAnsi"/>
          <w:i/>
          <w:iCs/>
          <w:sz w:val="24"/>
          <w:szCs w:val="24"/>
          <w:lang w:val="ro-RO"/>
        </w:rPr>
        <w:t xml:space="preserve">Pentru justificarea condiţiilor minime obligatorii specifice proiectului dumneavoastră este necesar să fie prezentate în cuprinsul Studiului de Fezabilitate/Documentației de Avizare pentru Lucrări de Intervenţii toate informaţiile concludente, informaţii pe care documentele justificative anexate le vor demonstra și susţine. </w:t>
      </w:r>
    </w:p>
    <w:p w14:paraId="6FFD2F50" w14:textId="77777777" w:rsidR="00AC5C93" w:rsidRPr="001837BF" w:rsidRDefault="00AC5C93" w:rsidP="00AC5C93">
      <w:pPr>
        <w:tabs>
          <w:tab w:val="left" w:pos="90"/>
        </w:tabs>
        <w:autoSpaceDE w:val="0"/>
        <w:autoSpaceDN w:val="0"/>
        <w:adjustRightInd w:val="0"/>
        <w:spacing w:line="240" w:lineRule="auto"/>
        <w:ind w:left="-270" w:right="-540"/>
        <w:jc w:val="both"/>
        <w:rPr>
          <w:rFonts w:cstheme="minorHAnsi"/>
          <w:b/>
          <w:bCs/>
          <w:i/>
          <w:iCs/>
          <w:sz w:val="24"/>
          <w:szCs w:val="24"/>
          <w:lang w:val="ro-RO"/>
        </w:rPr>
      </w:pPr>
      <w:r w:rsidRPr="001837BF">
        <w:rPr>
          <w:rFonts w:cstheme="minorHAnsi"/>
          <w:b/>
          <w:bCs/>
          <w:i/>
          <w:iCs/>
          <w:sz w:val="24"/>
          <w:szCs w:val="24"/>
          <w:lang w:val="ro-RO"/>
        </w:rPr>
        <w:t>Solictanţii vor detalia în cadrul Cererii de Finanţare secţiunea A6 „Date despre tipul de proiect şi beneficiar”.</w:t>
      </w:r>
    </w:p>
    <w:p w14:paraId="1F85215C" w14:textId="77777777" w:rsidR="003236FF" w:rsidRPr="001837BF" w:rsidRDefault="003236FF" w:rsidP="00CF4180">
      <w:pPr>
        <w:tabs>
          <w:tab w:val="left" w:pos="90"/>
        </w:tabs>
        <w:autoSpaceDE w:val="0"/>
        <w:autoSpaceDN w:val="0"/>
        <w:adjustRightInd w:val="0"/>
        <w:spacing w:after="0" w:line="240" w:lineRule="auto"/>
        <w:ind w:left="-270" w:right="-540"/>
        <w:jc w:val="both"/>
        <w:rPr>
          <w:rFonts w:cstheme="minorHAnsi"/>
          <w:b/>
          <w:bCs/>
          <w:i/>
          <w:iCs/>
          <w:sz w:val="24"/>
          <w:szCs w:val="24"/>
          <w:lang w:val="ro-RO"/>
        </w:rPr>
      </w:pPr>
      <w:r w:rsidRPr="001837BF">
        <w:rPr>
          <w:rFonts w:cstheme="minorHAnsi"/>
          <w:b/>
          <w:bCs/>
          <w:i/>
          <w:iCs/>
          <w:sz w:val="24"/>
          <w:szCs w:val="24"/>
          <w:lang w:val="ro-RO"/>
        </w:rPr>
        <w:t>IMPORTANT</w:t>
      </w:r>
    </w:p>
    <w:p w14:paraId="4C16E01A" w14:textId="3EA9A5ED" w:rsidR="006A409D" w:rsidRPr="001837BF" w:rsidRDefault="003236FF" w:rsidP="00CF4180">
      <w:pPr>
        <w:tabs>
          <w:tab w:val="left" w:pos="90"/>
        </w:tabs>
        <w:autoSpaceDE w:val="0"/>
        <w:autoSpaceDN w:val="0"/>
        <w:adjustRightInd w:val="0"/>
        <w:spacing w:line="240" w:lineRule="auto"/>
        <w:ind w:left="-270" w:right="-540"/>
        <w:jc w:val="both"/>
        <w:rPr>
          <w:rFonts w:cstheme="minorHAnsi"/>
          <w:b/>
          <w:bCs/>
          <w:i/>
          <w:iCs/>
          <w:sz w:val="24"/>
          <w:szCs w:val="24"/>
          <w:lang w:val="ro-RO"/>
        </w:rPr>
      </w:pPr>
      <w:r w:rsidRPr="001837BF">
        <w:rPr>
          <w:rFonts w:cstheme="minorHAnsi"/>
          <w:b/>
          <w:bCs/>
          <w:i/>
          <w:iCs/>
          <w:sz w:val="24"/>
          <w:szCs w:val="24"/>
          <w:lang w:val="ro-RO"/>
        </w:rPr>
        <w:t>Solicitanții pot depune Studiul de Fezabilitate/Documentaţia de Avizare pentru Lucrări de Intervenţii/Proiect Tehnic, întocmit/ă în conformitate cu prevederile HG 28/2008, pentru obiectivele/proiectele de investiții prevăzute la art. 15 din HG 907/2016.</w:t>
      </w:r>
    </w:p>
    <w:p w14:paraId="680C3D4C" w14:textId="77777777" w:rsidR="003236FF" w:rsidRPr="001837BF" w:rsidRDefault="003236FF" w:rsidP="00CF4180">
      <w:pPr>
        <w:tabs>
          <w:tab w:val="left" w:pos="90"/>
        </w:tabs>
        <w:spacing w:after="0" w:line="276" w:lineRule="auto"/>
        <w:ind w:left="-270" w:right="-540"/>
        <w:jc w:val="both"/>
        <w:rPr>
          <w:rFonts w:cstheme="minorHAnsi"/>
          <w:sz w:val="24"/>
          <w:szCs w:val="24"/>
          <w:lang w:val="ro-RO"/>
        </w:rPr>
      </w:pPr>
      <w:r w:rsidRPr="001837BF">
        <w:rPr>
          <w:rFonts w:cstheme="minorHAnsi"/>
          <w:b/>
          <w:bCs/>
          <w:sz w:val="24"/>
          <w:szCs w:val="24"/>
          <w:lang w:val="ro-RO"/>
        </w:rPr>
        <w:t xml:space="preserve">• </w:t>
      </w:r>
      <w:r w:rsidRPr="001837BF">
        <w:rPr>
          <w:rFonts w:cstheme="minorHAnsi"/>
          <w:sz w:val="24"/>
          <w:szCs w:val="24"/>
          <w:lang w:val="ro-RO"/>
        </w:rPr>
        <w:t xml:space="preserve">Solicitantul trebuie să se încadreze în categoria beneficiarilor eligibili: </w:t>
      </w:r>
    </w:p>
    <w:p w14:paraId="38987EF3" w14:textId="40E1627F" w:rsidR="003236FF" w:rsidRPr="001837BF" w:rsidRDefault="003236FF" w:rsidP="00CF4180">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t xml:space="preserve">Se vor verifica actele juridice de înființare și funcționare, specifice fiecărei categorii de solicitanți. </w:t>
      </w:r>
    </w:p>
    <w:p w14:paraId="7AA2475D" w14:textId="53C3D5EF" w:rsidR="003236FF" w:rsidRPr="001837BF" w:rsidRDefault="003236FF" w:rsidP="00721E27">
      <w:pPr>
        <w:tabs>
          <w:tab w:val="left" w:pos="90"/>
        </w:tabs>
        <w:spacing w:before="240" w:after="0" w:line="276" w:lineRule="auto"/>
        <w:ind w:left="-270" w:right="-540"/>
        <w:jc w:val="both"/>
        <w:rPr>
          <w:rFonts w:cstheme="minorHAnsi"/>
          <w:sz w:val="24"/>
          <w:szCs w:val="24"/>
          <w:lang w:val="ro-RO"/>
        </w:rPr>
      </w:pPr>
      <w:r w:rsidRPr="001837BF">
        <w:rPr>
          <w:rFonts w:cstheme="minorHAnsi"/>
          <w:sz w:val="24"/>
          <w:szCs w:val="24"/>
          <w:lang w:val="ro-RO"/>
        </w:rPr>
        <w:t xml:space="preserve">• Solicitantul trebuie să se angajeze că va asigura mentenanța investiției pe o perioadă de minimum 5 ani de la data ultimei plăţi: </w:t>
      </w:r>
    </w:p>
    <w:p w14:paraId="5C13FB34" w14:textId="77777777" w:rsidR="00456435" w:rsidRPr="001837BF" w:rsidRDefault="00456435" w:rsidP="00E334B1">
      <w:pPr>
        <w:pStyle w:val="ListParagraph"/>
        <w:tabs>
          <w:tab w:val="left" w:pos="-270"/>
        </w:tabs>
        <w:spacing w:after="0" w:line="276" w:lineRule="auto"/>
        <w:ind w:left="-270" w:right="-540"/>
        <w:jc w:val="both"/>
        <w:rPr>
          <w:rFonts w:cstheme="minorHAnsi"/>
          <w:sz w:val="24"/>
          <w:szCs w:val="24"/>
        </w:rPr>
      </w:pPr>
      <w:r w:rsidRPr="001837BF">
        <w:rPr>
          <w:rFonts w:cstheme="minorHAnsi"/>
          <w:sz w:val="24"/>
          <w:szCs w:val="24"/>
        </w:rPr>
        <w:t>Beneficiarii măsurii de finanțare a infrastructurii sociale trebuie să asigure sustenabilitatea proiectelor din surse proprii sau prin obținerea finanțării în cadrul Axei 5 POCU, prin depunerea unui proiect distinct cu respectarea condițiilor specifice POCU</w:t>
      </w:r>
    </w:p>
    <w:p w14:paraId="3E98C5ED" w14:textId="57BF4EE2" w:rsidR="003236FF" w:rsidRPr="001837BF" w:rsidRDefault="003236FF" w:rsidP="00CF4180">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t xml:space="preserve">Se vor verifica declarația pe propria răspundere, Hotărârea Consiliului Local (Hotărârile Consiliilor Locale în cazul ADI), Hotărârea Adunării Generale a ONG. </w:t>
      </w:r>
    </w:p>
    <w:p w14:paraId="034201AC" w14:textId="77777777" w:rsidR="003236FF" w:rsidRPr="001837BF" w:rsidRDefault="003236FF"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 Solicitantul nu trebuie să fie în insolvență sau incapacitate de plată: </w:t>
      </w:r>
    </w:p>
    <w:p w14:paraId="1646CD99" w14:textId="451ED628" w:rsidR="003236FF" w:rsidRPr="001837BF" w:rsidRDefault="003236FF" w:rsidP="00CF4180">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t xml:space="preserve">Se vor verifica: declarația pe propria răspundere, Buletinul Procedurilor de Insolvență, alte documente specifice, după caz, fiecărei categorii de solicitanți. </w:t>
      </w:r>
    </w:p>
    <w:p w14:paraId="5F8E8330" w14:textId="77777777" w:rsidR="00D24F99" w:rsidRPr="001837BF" w:rsidRDefault="00D24F99"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 Investiția trebuie să se încadreze în cel puțin unul din tipurile de sprijin prevăzute prin măsură: </w:t>
      </w:r>
    </w:p>
    <w:p w14:paraId="6FFD4929" w14:textId="78855FCD" w:rsidR="00D24F99" w:rsidRPr="001837BF" w:rsidRDefault="00D24F99" w:rsidP="003224F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Inv</w:t>
      </w:r>
      <w:r w:rsidR="003224F0" w:rsidRPr="001837BF">
        <w:rPr>
          <w:rFonts w:cstheme="minorHAnsi"/>
          <w:sz w:val="24"/>
          <w:szCs w:val="24"/>
          <w:lang w:val="ro-RO"/>
        </w:rPr>
        <w:t xml:space="preserve">estiții în active corporale:    </w:t>
      </w:r>
      <w:r w:rsidRPr="001837BF">
        <w:rPr>
          <w:rFonts w:cstheme="minorHAnsi"/>
          <w:sz w:val="24"/>
          <w:szCs w:val="24"/>
          <w:lang w:val="ro-RO"/>
        </w:rPr>
        <w:t xml:space="preserve">Infrastructura socială </w:t>
      </w:r>
    </w:p>
    <w:p w14:paraId="62EC9DBB" w14:textId="3A51E956" w:rsidR="00D24F99" w:rsidRPr="001837BF" w:rsidRDefault="00D24F99" w:rsidP="00382BE6">
      <w:pPr>
        <w:tabs>
          <w:tab w:val="left" w:pos="90"/>
        </w:tabs>
        <w:spacing w:before="240" w:line="276" w:lineRule="auto"/>
        <w:ind w:left="-270" w:right="-540"/>
        <w:jc w:val="both"/>
        <w:rPr>
          <w:rFonts w:cstheme="minorHAnsi"/>
          <w:sz w:val="24"/>
          <w:szCs w:val="24"/>
          <w:lang w:val="ro-RO"/>
        </w:rPr>
      </w:pPr>
      <w:r w:rsidRPr="001837BF">
        <w:rPr>
          <w:rFonts w:cstheme="minorHAnsi"/>
          <w:sz w:val="24"/>
          <w:szCs w:val="24"/>
          <w:lang w:val="ro-RO"/>
        </w:rPr>
        <w:t>- Investiții în active necorporale</w:t>
      </w:r>
    </w:p>
    <w:p w14:paraId="3B42E174" w14:textId="77777777" w:rsidR="00267B6D" w:rsidRPr="001837BF" w:rsidRDefault="00267B6D" w:rsidP="00CF4180">
      <w:pPr>
        <w:tabs>
          <w:tab w:val="left" w:pos="90"/>
        </w:tabs>
        <w:spacing w:after="0" w:line="276" w:lineRule="auto"/>
        <w:ind w:left="-270" w:right="-540"/>
        <w:jc w:val="both"/>
        <w:rPr>
          <w:rFonts w:cstheme="minorHAnsi"/>
          <w:sz w:val="24"/>
          <w:szCs w:val="24"/>
          <w:lang w:val="ro-RO"/>
        </w:rPr>
      </w:pPr>
      <w:r w:rsidRPr="001837BF">
        <w:rPr>
          <w:rFonts w:cstheme="minorHAnsi"/>
          <w:i/>
          <w:iCs/>
          <w:sz w:val="24"/>
          <w:szCs w:val="24"/>
          <w:lang w:val="ro-RO"/>
        </w:rPr>
        <w:t xml:space="preserve">• </w:t>
      </w:r>
      <w:r w:rsidRPr="001837BF">
        <w:rPr>
          <w:rFonts w:cstheme="minorHAnsi"/>
          <w:sz w:val="24"/>
          <w:szCs w:val="24"/>
          <w:lang w:val="ro-RO"/>
        </w:rPr>
        <w:t xml:space="preserve">Investiția trebuie să se realizeze în teritoriul GAL „Colinele Iașilor”: </w:t>
      </w:r>
    </w:p>
    <w:p w14:paraId="0FD003B3" w14:textId="77777777" w:rsidR="00267B6D" w:rsidRPr="001837BF" w:rsidRDefault="00267B6D" w:rsidP="00CF4180">
      <w:pPr>
        <w:tabs>
          <w:tab w:val="left" w:pos="90"/>
        </w:tabs>
        <w:spacing w:after="0" w:line="276" w:lineRule="auto"/>
        <w:ind w:left="-270" w:right="-540"/>
        <w:jc w:val="both"/>
        <w:rPr>
          <w:rFonts w:cstheme="minorHAnsi"/>
          <w:sz w:val="24"/>
          <w:szCs w:val="24"/>
          <w:lang w:val="ro-RO"/>
        </w:rPr>
      </w:pPr>
      <w:r w:rsidRPr="001837BF">
        <w:rPr>
          <w:rFonts w:cstheme="minorHAnsi"/>
          <w:i/>
          <w:iCs/>
          <w:sz w:val="24"/>
          <w:szCs w:val="24"/>
          <w:lang w:val="ro-RO"/>
        </w:rPr>
        <w:t xml:space="preserve">Se va verifica dacă investiția se realizeză la nivel de comună, respectiv în satele componente. </w:t>
      </w:r>
    </w:p>
    <w:p w14:paraId="3A2A945D" w14:textId="77777777" w:rsidR="00267B6D" w:rsidRPr="001837BF" w:rsidRDefault="00267B6D" w:rsidP="00CF4180">
      <w:pPr>
        <w:tabs>
          <w:tab w:val="left" w:pos="90"/>
        </w:tabs>
        <w:spacing w:after="0" w:line="276" w:lineRule="auto"/>
        <w:ind w:left="-270" w:right="-540"/>
        <w:jc w:val="both"/>
        <w:rPr>
          <w:rFonts w:cstheme="minorHAnsi"/>
          <w:sz w:val="24"/>
          <w:szCs w:val="24"/>
          <w:lang w:val="ro-RO"/>
        </w:rPr>
      </w:pPr>
      <w:r w:rsidRPr="001837BF">
        <w:rPr>
          <w:rFonts w:cstheme="minorHAnsi"/>
          <w:i/>
          <w:iCs/>
          <w:sz w:val="24"/>
          <w:szCs w:val="24"/>
          <w:lang w:val="ro-RO"/>
        </w:rPr>
        <w:t xml:space="preserve">Documente verificate: Studiile de Fezabilitate/Documentațiile de Avizare pentru Lucrări de Intervenții. </w:t>
      </w:r>
    </w:p>
    <w:p w14:paraId="0E8A7F51" w14:textId="77777777" w:rsidR="00267B6D" w:rsidRPr="001837BF" w:rsidRDefault="00267B6D" w:rsidP="00CF4180">
      <w:pPr>
        <w:tabs>
          <w:tab w:val="left" w:pos="90"/>
        </w:tabs>
        <w:spacing w:after="0" w:line="276" w:lineRule="auto"/>
        <w:ind w:left="-270" w:right="-540"/>
        <w:jc w:val="both"/>
        <w:rPr>
          <w:rFonts w:cstheme="minorHAnsi"/>
          <w:sz w:val="24"/>
          <w:szCs w:val="24"/>
          <w:lang w:val="ro-RO"/>
        </w:rPr>
      </w:pPr>
      <w:r w:rsidRPr="001837BF">
        <w:rPr>
          <w:rFonts w:cstheme="minorHAnsi"/>
          <w:i/>
          <w:iCs/>
          <w:sz w:val="24"/>
          <w:szCs w:val="24"/>
          <w:lang w:val="ro-RO"/>
        </w:rPr>
        <w:t xml:space="preserve">și </w:t>
      </w:r>
    </w:p>
    <w:p w14:paraId="274800F1" w14:textId="7222A6EA" w:rsidR="00267B6D" w:rsidRPr="001837BF" w:rsidRDefault="00267B6D" w:rsidP="00CF4180">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t>Inventarul bunurilor ce aparţin domeniului public al comunei, întocmit conform legislaţiei în vigoare privind proprietatea publică și regimul juridic al acesteia, atestat prin Hotărâre a Guvernului şi publicat în Monitorul Oficial al României (copie după Monitorul Oficial) și în situaţia în care, în Inventarul bunurilor care alcătuiesc domeniul public, investițiile care fac obiectul proiectului, nu sunt incluse în domeniul public sau sunt incluse într‐o poziţie globală, solicitantul trebuie să prezinte</w:t>
      </w:r>
      <w:r w:rsidR="00CA76DA" w:rsidRPr="001837BF">
        <w:rPr>
          <w:rFonts w:cstheme="minorHAnsi"/>
          <w:i/>
          <w:iCs/>
          <w:sz w:val="24"/>
          <w:szCs w:val="24"/>
          <w:lang w:val="ro-RO"/>
        </w:rPr>
        <w:t xml:space="preserve"> </w:t>
      </w:r>
    </w:p>
    <w:p w14:paraId="366A5086" w14:textId="6892465A" w:rsidR="00CA76DA" w:rsidRPr="001837BF" w:rsidRDefault="00CA76DA" w:rsidP="00CF4180">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lastRenderedPageBreak/>
        <w:t xml:space="preserve">Și </w:t>
      </w:r>
    </w:p>
    <w:p w14:paraId="4EA1E919" w14:textId="642AB686" w:rsidR="00CA76DA" w:rsidRPr="001837BF" w:rsidRDefault="00CA76DA" w:rsidP="00CA76DA">
      <w:pPr>
        <w:autoSpaceDE w:val="0"/>
        <w:autoSpaceDN w:val="0"/>
        <w:adjustRightInd w:val="0"/>
        <w:spacing w:after="0" w:line="240" w:lineRule="auto"/>
        <w:ind w:left="-270" w:right="-540"/>
        <w:jc w:val="both"/>
        <w:rPr>
          <w:rFonts w:cstheme="minorHAnsi"/>
          <w:i/>
          <w:iCs/>
          <w:sz w:val="24"/>
          <w:szCs w:val="24"/>
          <w:lang w:val="ro-RO"/>
        </w:rPr>
      </w:pPr>
      <w:r w:rsidRPr="001837BF">
        <w:rPr>
          <w:rFonts w:cstheme="minorHAnsi"/>
          <w:i/>
          <w:iCs/>
          <w:sz w:val="24"/>
          <w:szCs w:val="24"/>
          <w:lang w:val="ro-RO"/>
        </w:rPr>
        <w:t>Hotărârea Consiliului Local privind aprobarea modificărilor şi/sau completărilor la inventar în sensul includerii în domeniul public sau detalierii poziției globale existente,</w:t>
      </w:r>
      <w:r w:rsidRPr="001837BF">
        <w:rPr>
          <w:rFonts w:cstheme="minorHAnsi"/>
          <w:sz w:val="24"/>
          <w:szCs w:val="24"/>
          <w:lang w:val="ro-RO"/>
        </w:rPr>
        <w:t xml:space="preserve"> </w:t>
      </w:r>
      <w:r w:rsidRPr="001837BF">
        <w:rPr>
          <w:rFonts w:cstheme="minorHAnsi"/>
          <w:i/>
          <w:iCs/>
          <w:sz w:val="24"/>
          <w:szCs w:val="24"/>
          <w:lang w:val="ro-RO"/>
        </w:rPr>
        <w:t>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14:paraId="78FE0547" w14:textId="0DAB3806" w:rsidR="00F968BC" w:rsidRPr="001837BF" w:rsidRDefault="00F968BC" w:rsidP="00CF4180">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t>sau</w:t>
      </w:r>
    </w:p>
    <w:p w14:paraId="05592C85" w14:textId="49852DB2" w:rsidR="00F968BC" w:rsidRPr="001837BF" w:rsidRDefault="00F968BC" w:rsidP="00CF4180">
      <w:pPr>
        <w:tabs>
          <w:tab w:val="left" w:pos="90"/>
        </w:tabs>
        <w:spacing w:after="0" w:line="276" w:lineRule="auto"/>
        <w:ind w:left="-270" w:right="-540"/>
        <w:jc w:val="both"/>
        <w:rPr>
          <w:rFonts w:cstheme="minorHAnsi"/>
          <w:i/>
          <w:iCs/>
          <w:sz w:val="24"/>
          <w:szCs w:val="24"/>
          <w:lang w:val="ro-RO"/>
        </w:rPr>
      </w:pPr>
      <w:r w:rsidRPr="001837BF">
        <w:rPr>
          <w:rFonts w:cstheme="minorHAnsi"/>
          <w:i/>
          <w:iCs/>
          <w:sz w:val="24"/>
          <w:szCs w:val="24"/>
          <w:lang w:val="ro-RO"/>
        </w:rPr>
        <w:t xml:space="preserve">avizul administratorului terenului </w:t>
      </w:r>
      <w:r w:rsidR="00CA76DA" w:rsidRPr="001837BF">
        <w:rPr>
          <w:rFonts w:cstheme="minorHAnsi"/>
          <w:i/>
          <w:iCs/>
          <w:sz w:val="24"/>
          <w:szCs w:val="24"/>
          <w:lang w:val="ro-RO"/>
        </w:rPr>
        <w:t>aparținând</w:t>
      </w:r>
      <w:r w:rsidRPr="001837BF">
        <w:rPr>
          <w:rFonts w:cstheme="minorHAnsi"/>
          <w:i/>
          <w:iCs/>
          <w:sz w:val="24"/>
          <w:szCs w:val="24"/>
          <w:lang w:val="ro-RO"/>
        </w:rPr>
        <w:t xml:space="preserve"> domeniului public, altul </w:t>
      </w:r>
      <w:r w:rsidR="00CA76DA" w:rsidRPr="001837BF">
        <w:rPr>
          <w:rFonts w:cstheme="minorHAnsi"/>
          <w:i/>
          <w:iCs/>
          <w:sz w:val="24"/>
          <w:szCs w:val="24"/>
          <w:lang w:val="ro-RO"/>
        </w:rPr>
        <w:t>decât</w:t>
      </w:r>
      <w:r w:rsidRPr="001837BF">
        <w:rPr>
          <w:rFonts w:cstheme="minorHAnsi"/>
          <w:i/>
          <w:iCs/>
          <w:sz w:val="24"/>
          <w:szCs w:val="24"/>
          <w:lang w:val="ro-RO"/>
        </w:rPr>
        <w:t xml:space="preserve"> cel administrat de</w:t>
      </w:r>
      <w:r w:rsidR="00CA76DA" w:rsidRPr="001837BF">
        <w:rPr>
          <w:rFonts w:cstheme="minorHAnsi"/>
          <w:i/>
          <w:iCs/>
          <w:sz w:val="24"/>
          <w:szCs w:val="24"/>
          <w:lang w:val="ro-RO"/>
        </w:rPr>
        <w:t xml:space="preserve"> </w:t>
      </w:r>
      <w:r w:rsidRPr="001837BF">
        <w:rPr>
          <w:rFonts w:cstheme="minorHAnsi"/>
          <w:i/>
          <w:iCs/>
          <w:sz w:val="24"/>
          <w:szCs w:val="24"/>
          <w:lang w:val="ro-RO"/>
        </w:rPr>
        <w:t>Comună (dacă este cazul)</w:t>
      </w:r>
    </w:p>
    <w:p w14:paraId="49CCBD90" w14:textId="329A2E53" w:rsidR="00F968BC" w:rsidRPr="001837BF" w:rsidRDefault="00F968BC" w:rsidP="00CF4180">
      <w:pPr>
        <w:tabs>
          <w:tab w:val="left" w:pos="90"/>
        </w:tabs>
        <w:spacing w:line="276" w:lineRule="auto"/>
        <w:ind w:left="-270" w:right="-540"/>
        <w:jc w:val="both"/>
        <w:rPr>
          <w:rFonts w:cstheme="minorHAnsi"/>
          <w:sz w:val="24"/>
          <w:szCs w:val="24"/>
          <w:lang w:val="ro-RO"/>
        </w:rPr>
      </w:pPr>
      <w:r w:rsidRPr="001837BF">
        <w:rPr>
          <w:rFonts w:cstheme="minorHAnsi"/>
          <w:i/>
          <w:iCs/>
          <w:sz w:val="24"/>
          <w:szCs w:val="24"/>
          <w:lang w:val="ro-RO"/>
        </w:rPr>
        <w:t xml:space="preserve">sau </w:t>
      </w:r>
    </w:p>
    <w:p w14:paraId="2DD92B5D" w14:textId="07A2ED1B" w:rsidR="00F968BC" w:rsidRPr="001837BF" w:rsidRDefault="00F968BC" w:rsidP="00CF4180">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t>Documente doveditoare ale dreptului de proprietate/ dreptul de uz, uzufruct, superficie, servitute/ contract de concesiune/delegare a administrării bunului imobil, valabil pentru o perioadă de cel puțin 10 ani de la data depunerii Cerere de Finantare în cazul ONG.</w:t>
      </w:r>
    </w:p>
    <w:p w14:paraId="7F615AE9" w14:textId="6072CBE9" w:rsidR="00F968BC" w:rsidRPr="001837BF" w:rsidRDefault="00F968BC" w:rsidP="00B42F1F">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 </w:t>
      </w:r>
      <w:bookmarkStart w:id="15" w:name="_Hlk485108769"/>
      <w:r w:rsidRPr="001837BF">
        <w:rPr>
          <w:rFonts w:cstheme="minorHAnsi"/>
          <w:sz w:val="24"/>
          <w:szCs w:val="24"/>
          <w:lang w:val="ro-RO"/>
        </w:rPr>
        <w:t xml:space="preserve">Investiția trebuie să </w:t>
      </w:r>
      <w:r w:rsidR="00B42F1F" w:rsidRPr="001837BF">
        <w:rPr>
          <w:rFonts w:cstheme="minorHAnsi"/>
          <w:sz w:val="24"/>
          <w:szCs w:val="24"/>
          <w:lang w:val="ro-RO"/>
        </w:rPr>
        <w:t>contribuie la atingerea obiectivelor prevăzute în Strategia de Dezvoltare Locală „Colinele Iașilor”:</w:t>
      </w:r>
    </w:p>
    <w:p w14:paraId="304445C7" w14:textId="27E56EC1" w:rsidR="00B42F1F" w:rsidRPr="001837BF" w:rsidRDefault="00B42F1F" w:rsidP="00CF4180">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t xml:space="preserve">Extrasul din strategia Grupul de Acțiune Locală „Colinele Iașilor”, care confirma daca investiția este în corelare cu strategia aprobată, corespunzătoare domeniului de </w:t>
      </w:r>
      <w:r w:rsidR="00C77057" w:rsidRPr="001837BF">
        <w:rPr>
          <w:rFonts w:cstheme="minorHAnsi"/>
          <w:i/>
          <w:iCs/>
          <w:sz w:val="24"/>
          <w:szCs w:val="24"/>
          <w:lang w:val="ro-RO"/>
        </w:rPr>
        <w:t>intervenție</w:t>
      </w:r>
      <w:r w:rsidR="00675376" w:rsidRPr="001837BF">
        <w:rPr>
          <w:rFonts w:cstheme="minorHAnsi"/>
          <w:i/>
          <w:iCs/>
          <w:sz w:val="24"/>
          <w:szCs w:val="24"/>
          <w:lang w:val="ro-RO"/>
        </w:rPr>
        <w:t>.</w:t>
      </w:r>
    </w:p>
    <w:bookmarkEnd w:id="15"/>
    <w:p w14:paraId="22F2AB4A" w14:textId="77777777" w:rsidR="00BC56FD" w:rsidRPr="001837BF" w:rsidRDefault="00BC56FD"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 Investiția trebuie să respecte Planul Urbanistic General: </w:t>
      </w:r>
    </w:p>
    <w:p w14:paraId="4BC2A7C5" w14:textId="21B6D1C2" w:rsidR="00BC56FD" w:rsidRPr="001837BF" w:rsidRDefault="00BC56FD" w:rsidP="00CF4180">
      <w:pPr>
        <w:tabs>
          <w:tab w:val="left" w:pos="90"/>
        </w:tabs>
        <w:spacing w:after="0" w:line="276" w:lineRule="auto"/>
        <w:ind w:left="-270" w:right="-540"/>
        <w:jc w:val="both"/>
        <w:rPr>
          <w:rFonts w:cstheme="minorHAnsi"/>
          <w:i/>
          <w:iCs/>
          <w:sz w:val="24"/>
          <w:szCs w:val="24"/>
          <w:lang w:val="ro-RO"/>
        </w:rPr>
      </w:pPr>
      <w:r w:rsidRPr="001837BF">
        <w:rPr>
          <w:rFonts w:cstheme="minorHAnsi"/>
          <w:i/>
          <w:iCs/>
          <w:sz w:val="24"/>
          <w:szCs w:val="24"/>
          <w:lang w:val="ro-RO"/>
        </w:rPr>
        <w:t xml:space="preserve">Se va verifica dacă investiția respectă toate specificațiile din Certificatul de Urbanism eliberat în temeiul reglementărilor </w:t>
      </w:r>
      <w:r w:rsidR="00B42F1F" w:rsidRPr="001837BF">
        <w:rPr>
          <w:rFonts w:cstheme="minorHAnsi"/>
          <w:i/>
          <w:iCs/>
          <w:sz w:val="24"/>
          <w:szCs w:val="24"/>
          <w:lang w:val="ro-RO"/>
        </w:rPr>
        <w:t>Documentației</w:t>
      </w:r>
      <w:r w:rsidRPr="001837BF">
        <w:rPr>
          <w:rFonts w:cstheme="minorHAnsi"/>
          <w:i/>
          <w:iCs/>
          <w:sz w:val="24"/>
          <w:szCs w:val="24"/>
          <w:lang w:val="ro-RO"/>
        </w:rPr>
        <w:t xml:space="preserve"> de urbanism faza PUG. </w:t>
      </w:r>
    </w:p>
    <w:p w14:paraId="52A1EFB0" w14:textId="2146EC00" w:rsidR="00BC56FD" w:rsidRPr="001837BF" w:rsidRDefault="00BC56FD" w:rsidP="00CF4180">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t xml:space="preserve">În </w:t>
      </w:r>
      <w:r w:rsidR="00B42F1F" w:rsidRPr="001837BF">
        <w:rPr>
          <w:rFonts w:cstheme="minorHAnsi"/>
          <w:i/>
          <w:iCs/>
          <w:sz w:val="24"/>
          <w:szCs w:val="24"/>
          <w:lang w:val="ro-RO"/>
        </w:rPr>
        <w:t>situația</w:t>
      </w:r>
      <w:r w:rsidRPr="001837BF">
        <w:rPr>
          <w:rFonts w:cstheme="minorHAnsi"/>
          <w:i/>
          <w:iCs/>
          <w:sz w:val="24"/>
          <w:szCs w:val="24"/>
          <w:lang w:val="ro-RO"/>
        </w:rPr>
        <w:t xml:space="preserve"> în care </w:t>
      </w:r>
      <w:r w:rsidR="00B42F1F" w:rsidRPr="001837BF">
        <w:rPr>
          <w:rFonts w:cstheme="minorHAnsi"/>
          <w:i/>
          <w:iCs/>
          <w:sz w:val="24"/>
          <w:szCs w:val="24"/>
          <w:lang w:val="ro-RO"/>
        </w:rPr>
        <w:t>investiția</w:t>
      </w:r>
      <w:r w:rsidRPr="001837BF">
        <w:rPr>
          <w:rFonts w:cstheme="minorHAnsi"/>
          <w:i/>
          <w:iCs/>
          <w:sz w:val="24"/>
          <w:szCs w:val="24"/>
          <w:lang w:val="ro-RO"/>
        </w:rPr>
        <w:t xml:space="preserve"> propusă prin proiect nu se regăsește în PUG, solicitantul va depune Certificatul de Urbanism eliberat în temeiul reglementărilor Documentației de urbanism faza PUZ.</w:t>
      </w:r>
    </w:p>
    <w:p w14:paraId="2DE8DE88" w14:textId="2204CD2C" w:rsidR="00BC56FD" w:rsidRPr="001837BF" w:rsidRDefault="00BC56FD"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 </w:t>
      </w:r>
      <w:bookmarkStart w:id="16" w:name="_Hlk485108855"/>
      <w:r w:rsidR="00CA76DA" w:rsidRPr="001837BF">
        <w:rPr>
          <w:rFonts w:cstheme="minorHAnsi"/>
          <w:sz w:val="24"/>
          <w:szCs w:val="24"/>
          <w:lang w:val="ro-RO"/>
        </w:rPr>
        <w:t>Investiția trebuie să demonstreze necesitatea, oportunitatea și potențialul economic al acesteia .</w:t>
      </w:r>
    </w:p>
    <w:p w14:paraId="7CD55482" w14:textId="0725D9B4" w:rsidR="00BC56FD" w:rsidRPr="001837BF" w:rsidRDefault="00BC56FD" w:rsidP="00D961EE">
      <w:pPr>
        <w:tabs>
          <w:tab w:val="left" w:pos="90"/>
        </w:tabs>
        <w:spacing w:line="276" w:lineRule="auto"/>
        <w:ind w:left="-270" w:right="-540"/>
        <w:jc w:val="both"/>
        <w:rPr>
          <w:rFonts w:cstheme="minorHAnsi"/>
          <w:i/>
          <w:iCs/>
          <w:sz w:val="24"/>
          <w:szCs w:val="24"/>
          <w:lang w:val="ro-RO"/>
        </w:rPr>
      </w:pPr>
      <w:r w:rsidRPr="001837BF">
        <w:rPr>
          <w:rFonts w:cstheme="minorHAnsi"/>
          <w:i/>
          <w:iCs/>
          <w:sz w:val="24"/>
          <w:szCs w:val="24"/>
          <w:lang w:val="ro-RO"/>
        </w:rPr>
        <w:t xml:space="preserve">Se vor verifica Hotărârea Consiliului Local (Hotărârile Consiliilor Locale în cazul ADI), Hotărârea Adunării Generale a ONG, Studiile de Fezabilitate/Documentațiile de Avizare pentru Lucrări de Intervenții inclusiv capitolul privind analiza cost-beneficiu </w:t>
      </w:r>
      <w:r w:rsidR="00453E09" w:rsidRPr="001837BF">
        <w:rPr>
          <w:rFonts w:cstheme="minorHAnsi"/>
          <w:i/>
          <w:iCs/>
          <w:sz w:val="24"/>
          <w:szCs w:val="24"/>
          <w:lang w:val="ro-RO"/>
        </w:rPr>
        <w:t>.</w:t>
      </w:r>
    </w:p>
    <w:bookmarkEnd w:id="16"/>
    <w:p w14:paraId="7F7FBD5D" w14:textId="77777777" w:rsidR="00CA76DA" w:rsidRPr="001837BF" w:rsidRDefault="00CA76DA" w:rsidP="00CA76DA">
      <w:pPr>
        <w:pStyle w:val="ListParagraph"/>
        <w:numPr>
          <w:ilvl w:val="0"/>
          <w:numId w:val="28"/>
        </w:numPr>
        <w:tabs>
          <w:tab w:val="left" w:pos="90"/>
        </w:tabs>
        <w:spacing w:before="240" w:line="276" w:lineRule="auto"/>
        <w:ind w:left="90" w:right="-540"/>
        <w:jc w:val="both"/>
        <w:rPr>
          <w:rFonts w:cstheme="minorHAnsi"/>
          <w:sz w:val="24"/>
          <w:szCs w:val="24"/>
        </w:rPr>
      </w:pPr>
      <w:r w:rsidRPr="001837BF">
        <w:rPr>
          <w:rFonts w:cstheme="minorHAnsi"/>
          <w:sz w:val="24"/>
          <w:szCs w:val="24"/>
        </w:rPr>
        <w:t xml:space="preserve">Proiectul trebuie să asigure funcționarea prin operaționalizarea infrastructurii de către o entitate acreditată ca furnizor de servicii sociale; </w:t>
      </w:r>
    </w:p>
    <w:p w14:paraId="0D8DE2F2" w14:textId="77777777" w:rsidR="00CA76DA" w:rsidRPr="001837BF" w:rsidRDefault="00D961EE" w:rsidP="00CF4180">
      <w:pPr>
        <w:tabs>
          <w:tab w:val="left" w:pos="90"/>
        </w:tabs>
        <w:spacing w:after="0" w:line="276" w:lineRule="auto"/>
        <w:ind w:left="-270" w:right="-540"/>
        <w:jc w:val="both"/>
        <w:rPr>
          <w:rFonts w:ascii="TrebuchetMS" w:hAnsi="TrebuchetMS" w:cs="TrebuchetMS"/>
          <w:sz w:val="24"/>
          <w:szCs w:val="24"/>
          <w:lang w:val="ro-RO"/>
        </w:rPr>
      </w:pPr>
      <w:r w:rsidRPr="001837BF">
        <w:rPr>
          <w:rFonts w:ascii="TrebuchetMS-Bold" w:hAnsi="TrebuchetMS-Bold" w:cs="TrebuchetMS-Bold"/>
          <w:b/>
          <w:bCs/>
          <w:sz w:val="24"/>
          <w:szCs w:val="24"/>
          <w:lang w:val="ro-RO"/>
        </w:rPr>
        <w:t xml:space="preserve">Proiectele de infrastructura sociala </w:t>
      </w:r>
      <w:r w:rsidRPr="001837BF">
        <w:rPr>
          <w:rFonts w:ascii="TrebuchetMS" w:hAnsi="TrebuchetMS" w:cs="TrebuchetMS"/>
          <w:sz w:val="24"/>
          <w:szCs w:val="24"/>
          <w:lang w:val="ro-RO"/>
        </w:rPr>
        <w:t xml:space="preserve">trebuie sa asigure funcționarea prin operaționalizarea infrastructurii de către o entitate acreditată ca furnizor de servicii sociale; Beneficiarii măsurilor de finanțare a infrastructurii sociale trebuie să asigure sustenabilitatea proiectelor din surse proprii sau prin obținerea finanțării din cadrul POCU. </w:t>
      </w:r>
    </w:p>
    <w:p w14:paraId="7060164D" w14:textId="331AD255" w:rsidR="00D961EE" w:rsidRDefault="00D961EE" w:rsidP="00CF4180">
      <w:pPr>
        <w:tabs>
          <w:tab w:val="left" w:pos="90"/>
        </w:tabs>
        <w:spacing w:after="0" w:line="276" w:lineRule="auto"/>
        <w:ind w:left="-270" w:right="-540"/>
        <w:jc w:val="both"/>
        <w:rPr>
          <w:rFonts w:ascii="TrebuchetMS" w:hAnsi="TrebuchetMS" w:cs="TrebuchetMS"/>
          <w:sz w:val="24"/>
          <w:szCs w:val="24"/>
          <w:lang w:val="ro-RO"/>
        </w:rPr>
      </w:pPr>
      <w:r w:rsidRPr="001837BF">
        <w:rPr>
          <w:rFonts w:ascii="TrebuchetMS-Bold" w:hAnsi="TrebuchetMS-Bold" w:cs="TrebuchetMS-Bold"/>
          <w:b/>
          <w:bCs/>
          <w:sz w:val="24"/>
          <w:szCs w:val="24"/>
          <w:lang w:val="ro-RO"/>
        </w:rPr>
        <w:t xml:space="preserve">Atenție! </w:t>
      </w:r>
      <w:r w:rsidRPr="001837BF">
        <w:rPr>
          <w:rFonts w:ascii="TrebuchetMS" w:hAnsi="TrebuchetMS" w:cs="TrebuchetMS"/>
          <w:sz w:val="24"/>
          <w:szCs w:val="24"/>
          <w:lang w:val="ro-RO"/>
        </w:rPr>
        <w:t>Prin aceste proiecte nu pot fi finanțate infrastructuri de tip rezidențial.</w:t>
      </w:r>
    </w:p>
    <w:p w14:paraId="2703C6F2" w14:textId="77777777" w:rsidR="009A65AB" w:rsidRPr="001837BF" w:rsidRDefault="009A65AB" w:rsidP="00CF4180">
      <w:pPr>
        <w:tabs>
          <w:tab w:val="left" w:pos="90"/>
        </w:tabs>
        <w:spacing w:after="0" w:line="276" w:lineRule="auto"/>
        <w:ind w:left="-270" w:right="-540"/>
        <w:jc w:val="both"/>
        <w:rPr>
          <w:rFonts w:cstheme="minorHAnsi"/>
          <w:i/>
          <w:iCs/>
          <w:sz w:val="24"/>
          <w:szCs w:val="24"/>
          <w:lang w:val="ro-RO"/>
        </w:rPr>
      </w:pPr>
    </w:p>
    <w:p w14:paraId="30EAE204" w14:textId="6C13C40D" w:rsidR="006A409D" w:rsidRPr="001837BF" w:rsidRDefault="006A409D" w:rsidP="00CF4180">
      <w:pPr>
        <w:pStyle w:val="Capitol"/>
        <w:tabs>
          <w:tab w:val="left" w:pos="90"/>
        </w:tabs>
        <w:ind w:left="-270" w:right="-540"/>
        <w:rPr>
          <w:color w:val="auto"/>
          <w:lang w:val="ro-RO"/>
        </w:rPr>
      </w:pPr>
      <w:bookmarkStart w:id="17" w:name="_Toc494783832"/>
      <w:r w:rsidRPr="001837BF">
        <w:rPr>
          <w:color w:val="auto"/>
          <w:lang w:val="ro-RO"/>
        </w:rPr>
        <w:lastRenderedPageBreak/>
        <w:t xml:space="preserve">CAPITOLUL </w:t>
      </w:r>
      <w:r w:rsidR="00E63F35" w:rsidRPr="001837BF">
        <w:rPr>
          <w:color w:val="auto"/>
          <w:lang w:val="ro-RO"/>
        </w:rPr>
        <w:t>5</w:t>
      </w:r>
      <w:r w:rsidRPr="001837BF">
        <w:rPr>
          <w:color w:val="auto"/>
          <w:lang w:val="ro-RO"/>
        </w:rPr>
        <w:t xml:space="preserve"> – CHELTUIELI ELIGIBILE ŞI NEELIGIBILE</w:t>
      </w:r>
      <w:bookmarkEnd w:id="17"/>
    </w:p>
    <w:p w14:paraId="3DED8473" w14:textId="77777777" w:rsidR="006A409D" w:rsidRPr="001837BF" w:rsidRDefault="006A409D" w:rsidP="00CF4180">
      <w:pPr>
        <w:tabs>
          <w:tab w:val="left" w:pos="90"/>
        </w:tabs>
        <w:ind w:left="-270" w:right="-540"/>
        <w:rPr>
          <w:lang w:val="ro-RO"/>
        </w:rPr>
      </w:pPr>
    </w:p>
    <w:p w14:paraId="5BFF172D" w14:textId="4B86D5E6" w:rsidR="00A45664" w:rsidRPr="001837BF" w:rsidRDefault="00E63F35" w:rsidP="00CF4180">
      <w:pPr>
        <w:pStyle w:val="subcapitolghid"/>
        <w:tabs>
          <w:tab w:val="left" w:pos="90"/>
        </w:tabs>
        <w:ind w:left="-270" w:right="-540"/>
        <w:rPr>
          <w:color w:val="auto"/>
          <w:lang w:val="ro-RO"/>
        </w:rPr>
      </w:pPr>
      <w:bookmarkStart w:id="18" w:name="_Toc494783833"/>
      <w:r w:rsidRPr="001837BF">
        <w:rPr>
          <w:color w:val="auto"/>
          <w:lang w:val="ro-RO"/>
        </w:rPr>
        <w:t>5</w:t>
      </w:r>
      <w:r w:rsidR="00A45664" w:rsidRPr="001837BF">
        <w:rPr>
          <w:color w:val="auto"/>
          <w:lang w:val="ro-RO"/>
        </w:rPr>
        <w:t>.1 Tipuri de investiții și cheltuieli eligibile</w:t>
      </w:r>
      <w:bookmarkEnd w:id="18"/>
    </w:p>
    <w:p w14:paraId="64290CA9" w14:textId="3FAC9025" w:rsidR="00A45664" w:rsidRPr="001837BF" w:rsidRDefault="00A45664" w:rsidP="00CF4180">
      <w:pPr>
        <w:tabs>
          <w:tab w:val="left" w:pos="90"/>
        </w:tabs>
        <w:ind w:left="-270" w:right="-540"/>
        <w:rPr>
          <w:lang w:val="ro-RO"/>
        </w:rPr>
      </w:pPr>
    </w:p>
    <w:p w14:paraId="67EF208C" w14:textId="77777777" w:rsidR="00690902" w:rsidRPr="001837BF" w:rsidRDefault="00690902" w:rsidP="00CF4180">
      <w:pPr>
        <w:tabs>
          <w:tab w:val="left" w:pos="90"/>
        </w:tabs>
        <w:spacing w:after="0" w:line="276" w:lineRule="auto"/>
        <w:ind w:left="-270" w:right="-540"/>
        <w:jc w:val="both"/>
        <w:rPr>
          <w:rFonts w:cstheme="minorHAnsi"/>
          <w:sz w:val="24"/>
          <w:szCs w:val="24"/>
          <w:lang w:val="ro-RO"/>
        </w:rPr>
      </w:pPr>
      <w:r w:rsidRPr="001837BF">
        <w:rPr>
          <w:rFonts w:cstheme="minorHAnsi"/>
          <w:b/>
          <w:bCs/>
          <w:i/>
          <w:iCs/>
          <w:sz w:val="24"/>
          <w:szCs w:val="24"/>
          <w:lang w:val="ro-RO"/>
        </w:rPr>
        <w:t xml:space="preserve">În cadrul unui proiect cheltuielile pot fi eligibile şi neeligibile. Finanțarea va fi acordată doar pentru rambursarea cheltuielilor eligibile, cu o intensitate a sprijinului în conformitate cu Fișa măsurii, în limita valorii maxime a sprijinului. </w:t>
      </w:r>
    </w:p>
    <w:p w14:paraId="5BC093DE" w14:textId="77777777" w:rsidR="00690902" w:rsidRPr="001837BF" w:rsidRDefault="00690902" w:rsidP="00CF4180">
      <w:pPr>
        <w:tabs>
          <w:tab w:val="left" w:pos="90"/>
        </w:tabs>
        <w:spacing w:after="0" w:line="276" w:lineRule="auto"/>
        <w:ind w:left="-270" w:right="-540"/>
        <w:jc w:val="both"/>
        <w:rPr>
          <w:rFonts w:cstheme="minorHAnsi"/>
          <w:b/>
          <w:bCs/>
          <w:i/>
          <w:iCs/>
          <w:sz w:val="24"/>
          <w:szCs w:val="24"/>
          <w:lang w:val="ro-RO"/>
        </w:rPr>
      </w:pPr>
    </w:p>
    <w:p w14:paraId="05F592E7" w14:textId="77777777" w:rsidR="00690902" w:rsidRPr="001837BF" w:rsidRDefault="00690902" w:rsidP="00CF4180">
      <w:pPr>
        <w:tabs>
          <w:tab w:val="left" w:pos="90"/>
        </w:tabs>
        <w:spacing w:after="0" w:line="276" w:lineRule="auto"/>
        <w:ind w:left="-270" w:right="-540"/>
        <w:jc w:val="both"/>
        <w:rPr>
          <w:rFonts w:cstheme="minorHAnsi"/>
          <w:sz w:val="24"/>
          <w:szCs w:val="24"/>
          <w:lang w:val="ro-RO"/>
        </w:rPr>
      </w:pPr>
      <w:r w:rsidRPr="001837BF">
        <w:rPr>
          <w:rFonts w:cstheme="minorHAnsi"/>
          <w:b/>
          <w:bCs/>
          <w:i/>
          <w:iCs/>
          <w:sz w:val="24"/>
          <w:szCs w:val="24"/>
          <w:lang w:val="ro-RO"/>
        </w:rPr>
        <w:t>Cheltuielile neeligibile vor fi suportate integral de către beneficiarul finanțării.</w:t>
      </w:r>
    </w:p>
    <w:p w14:paraId="391166EF" w14:textId="521A7201" w:rsidR="00690902" w:rsidRPr="001837BF" w:rsidRDefault="00690902" w:rsidP="00CF4180">
      <w:pPr>
        <w:tabs>
          <w:tab w:val="left" w:pos="90"/>
        </w:tabs>
        <w:spacing w:after="0" w:line="276" w:lineRule="auto"/>
        <w:ind w:left="-270" w:right="-540"/>
        <w:jc w:val="both"/>
        <w:rPr>
          <w:rFonts w:cstheme="minorHAnsi"/>
          <w:sz w:val="24"/>
          <w:szCs w:val="24"/>
          <w:lang w:val="ro-RO"/>
        </w:rPr>
      </w:pPr>
    </w:p>
    <w:p w14:paraId="6BA6AF72" w14:textId="79524FDD" w:rsidR="00690902" w:rsidRDefault="00690902" w:rsidP="00CF4180">
      <w:pPr>
        <w:tabs>
          <w:tab w:val="left" w:pos="90"/>
        </w:tabs>
        <w:spacing w:after="0" w:line="276" w:lineRule="auto"/>
        <w:ind w:left="-270" w:right="-540"/>
        <w:jc w:val="both"/>
        <w:rPr>
          <w:rFonts w:cstheme="minorHAnsi"/>
          <w:b/>
          <w:bCs/>
          <w:sz w:val="24"/>
          <w:szCs w:val="24"/>
          <w:lang w:val="ro-RO"/>
        </w:rPr>
      </w:pPr>
      <w:r w:rsidRPr="001837BF">
        <w:rPr>
          <w:rFonts w:cstheme="minorHAnsi"/>
          <w:sz w:val="24"/>
          <w:szCs w:val="24"/>
          <w:lang w:val="ro-RO"/>
        </w:rPr>
        <w:t xml:space="preserve">Fondurile nerambursabile vor fi acordate beneficiarilor eligibili pentru investiții corporale și/sau necorporale, conform următoarei </w:t>
      </w:r>
      <w:r w:rsidRPr="001837BF">
        <w:rPr>
          <w:rFonts w:cstheme="minorHAnsi"/>
          <w:b/>
          <w:bCs/>
          <w:sz w:val="24"/>
          <w:szCs w:val="24"/>
          <w:lang w:val="ro-RO"/>
        </w:rPr>
        <w:t>liste indicative a cheltuielilor eligibile:</w:t>
      </w:r>
    </w:p>
    <w:p w14:paraId="5A0A1A94" w14:textId="77777777" w:rsidR="00C52EEF" w:rsidRPr="00C52EEF" w:rsidRDefault="00C52EEF" w:rsidP="00C52EEF">
      <w:pPr>
        <w:numPr>
          <w:ilvl w:val="0"/>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 xml:space="preserve">înființarea și/sau reabilitarea/modernizarea și/sau  dotarea: </w:t>
      </w:r>
    </w:p>
    <w:p w14:paraId="50AA733C" w14:textId="77777777" w:rsidR="00C52EEF" w:rsidRPr="00C52EEF" w:rsidRDefault="00C52EEF" w:rsidP="00C52EEF">
      <w:pPr>
        <w:numPr>
          <w:ilvl w:val="1"/>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 xml:space="preserve">creșelor precum și a infrastructurii de tip </w:t>
      </w:r>
      <w:proofErr w:type="spellStart"/>
      <w:r w:rsidRPr="00C52EEF">
        <w:rPr>
          <w:rFonts w:ascii="Calibri" w:eastAsia="Calibri" w:hAnsi="Calibri" w:cs="Calibri"/>
          <w:sz w:val="24"/>
          <w:szCs w:val="24"/>
          <w:lang w:val="ro-RO"/>
        </w:rPr>
        <w:t>after-school</w:t>
      </w:r>
      <w:proofErr w:type="spellEnd"/>
      <w:r w:rsidRPr="00C52EEF">
        <w:rPr>
          <w:rFonts w:ascii="Calibri" w:eastAsia="Calibri" w:hAnsi="Calibri" w:cs="Calibri"/>
          <w:sz w:val="24"/>
          <w:szCs w:val="24"/>
          <w:lang w:val="ro-RO"/>
        </w:rPr>
        <w:t>, numai a celor din afara incintei școlilor din mediul rural, inclusiv demolarea, în cazul în care expertiza tehnică o recomandă.</w:t>
      </w:r>
    </w:p>
    <w:p w14:paraId="3613ABF9" w14:textId="77777777" w:rsidR="00C52EEF" w:rsidRPr="00C52EEF" w:rsidRDefault="00C52EEF" w:rsidP="00C52EEF">
      <w:pPr>
        <w:numPr>
          <w:ilvl w:val="1"/>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Centrelor multifuncționale, centrelor de zi de asistența şi recuperare, centrelor de zi de socializare şi petrecere a timpului liber (tip club), etc;</w:t>
      </w:r>
    </w:p>
    <w:p w14:paraId="2BB94DDE" w14:textId="77777777" w:rsidR="00C52EEF" w:rsidRPr="00C52EEF" w:rsidRDefault="00C52EEF" w:rsidP="00C52EEF">
      <w:pPr>
        <w:numPr>
          <w:ilvl w:val="1"/>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Centrelor de zi pentru persoane adulte cu dizabilități;</w:t>
      </w:r>
    </w:p>
    <w:p w14:paraId="7EED1264" w14:textId="77777777" w:rsidR="00C52EEF" w:rsidRPr="00C52EEF" w:rsidRDefault="00C52EEF" w:rsidP="00C52EEF">
      <w:pPr>
        <w:numPr>
          <w:ilvl w:val="1"/>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 xml:space="preserve">Centrelor de zi pentru copii: copii în familie, copii separați sau în risc de separare de </w:t>
      </w:r>
      <w:proofErr w:type="spellStart"/>
      <w:r w:rsidRPr="00C52EEF">
        <w:rPr>
          <w:rFonts w:ascii="Calibri" w:eastAsia="Calibri" w:hAnsi="Calibri" w:cs="Calibri"/>
          <w:sz w:val="24"/>
          <w:szCs w:val="24"/>
          <w:lang w:val="ro-RO"/>
        </w:rPr>
        <w:t>părinţi</w:t>
      </w:r>
      <w:proofErr w:type="spellEnd"/>
      <w:r w:rsidRPr="00C52EEF">
        <w:rPr>
          <w:rFonts w:ascii="Calibri" w:eastAsia="Calibri" w:hAnsi="Calibri" w:cs="Calibri"/>
          <w:sz w:val="24"/>
          <w:szCs w:val="24"/>
          <w:lang w:val="ro-RO"/>
        </w:rPr>
        <w:t>;</w:t>
      </w:r>
    </w:p>
    <w:p w14:paraId="67E770E0" w14:textId="77777777" w:rsidR="00C52EEF" w:rsidRPr="00C52EEF" w:rsidRDefault="00C52EEF" w:rsidP="00C52EEF">
      <w:pPr>
        <w:numPr>
          <w:ilvl w:val="1"/>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Centrelor de zi pentru familie cu copii, pentru victimele violenței în familie şi agresori;</w:t>
      </w:r>
    </w:p>
    <w:p w14:paraId="34E2269B" w14:textId="77777777" w:rsidR="00C52EEF" w:rsidRPr="00C52EEF" w:rsidRDefault="00C52EEF" w:rsidP="00C52EEF">
      <w:pPr>
        <w:numPr>
          <w:ilvl w:val="1"/>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 xml:space="preserve">Centrelor de zi pentru persoane </w:t>
      </w:r>
      <w:proofErr w:type="spellStart"/>
      <w:r w:rsidRPr="00C52EEF">
        <w:rPr>
          <w:rFonts w:ascii="Calibri" w:eastAsia="Calibri" w:hAnsi="Calibri" w:cs="Calibri"/>
          <w:sz w:val="24"/>
          <w:szCs w:val="24"/>
          <w:lang w:val="ro-RO"/>
        </w:rPr>
        <w:t>toxico</w:t>
      </w:r>
      <w:proofErr w:type="spellEnd"/>
      <w:r w:rsidRPr="00C52EEF">
        <w:rPr>
          <w:rFonts w:ascii="Calibri" w:eastAsia="Calibri" w:hAnsi="Calibri" w:cs="Calibri"/>
          <w:sz w:val="24"/>
          <w:szCs w:val="24"/>
          <w:lang w:val="ro-RO"/>
        </w:rPr>
        <w:t xml:space="preserve">-dependente, pentru persoane cu diferite </w:t>
      </w:r>
      <w:proofErr w:type="spellStart"/>
      <w:r w:rsidRPr="00C52EEF">
        <w:rPr>
          <w:rFonts w:ascii="Calibri" w:eastAsia="Calibri" w:hAnsi="Calibri" w:cs="Calibri"/>
          <w:sz w:val="24"/>
          <w:szCs w:val="24"/>
          <w:lang w:val="ro-RO"/>
        </w:rPr>
        <w:t>adicţii</w:t>
      </w:r>
      <w:proofErr w:type="spellEnd"/>
      <w:r w:rsidRPr="00C52EEF">
        <w:rPr>
          <w:rFonts w:ascii="Calibri" w:eastAsia="Calibri" w:hAnsi="Calibri" w:cs="Calibri"/>
          <w:sz w:val="24"/>
          <w:szCs w:val="24"/>
          <w:lang w:val="ro-RO"/>
        </w:rPr>
        <w:t>: droguri, alcool, alte substanțe toxice etc.;</w:t>
      </w:r>
    </w:p>
    <w:p w14:paraId="62EFCAFE" w14:textId="77777777" w:rsidR="00C52EEF" w:rsidRPr="00C52EEF" w:rsidRDefault="00C52EEF" w:rsidP="00C52EEF">
      <w:pPr>
        <w:numPr>
          <w:ilvl w:val="1"/>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 xml:space="preserve">Centrelor de zi pentru persoanele fără adăpost, </w:t>
      </w:r>
    </w:p>
    <w:p w14:paraId="244B6571" w14:textId="77777777" w:rsidR="00C52EEF" w:rsidRPr="00C52EEF" w:rsidRDefault="00C52EEF" w:rsidP="00C52EEF">
      <w:pPr>
        <w:numPr>
          <w:ilvl w:val="1"/>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Centrelor de preparare şi distribuire a hranei pentru persoane în risc de sărăcie;</w:t>
      </w:r>
    </w:p>
    <w:p w14:paraId="7B7F5A7E" w14:textId="77777777" w:rsidR="00C52EEF" w:rsidRPr="00C52EEF" w:rsidRDefault="00C52EEF" w:rsidP="00C52EEF">
      <w:pPr>
        <w:numPr>
          <w:ilvl w:val="0"/>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Servicii de îngrijire la domiciliu pentru persoane vârstnice, persoane cu dizabilități, persoane aflate în situație de dependență;</w:t>
      </w:r>
      <w:r w:rsidRPr="00C52EEF">
        <w:rPr>
          <w:rFonts w:ascii="Calibri" w:eastAsia="Calibri" w:hAnsi="Calibri" w:cs="Calibri"/>
          <w:sz w:val="24"/>
          <w:szCs w:val="24"/>
          <w:lang w:val="ro-RO"/>
        </w:rPr>
        <w:t xml:space="preserve"> </w:t>
      </w:r>
    </w:p>
    <w:p w14:paraId="5FBF87B0" w14:textId="77777777" w:rsidR="00C52EEF" w:rsidRPr="00C52EEF" w:rsidRDefault="00C52EEF" w:rsidP="00C52EEF">
      <w:pPr>
        <w:numPr>
          <w:ilvl w:val="0"/>
          <w:numId w:val="3"/>
        </w:numPr>
        <w:autoSpaceDE w:val="0"/>
        <w:autoSpaceDN w:val="0"/>
        <w:adjustRightInd w:val="0"/>
        <w:spacing w:after="0" w:line="276" w:lineRule="auto"/>
        <w:jc w:val="both"/>
        <w:rPr>
          <w:rFonts w:ascii="Calibri" w:eastAsia="Calibri" w:hAnsi="Calibri" w:cs="Calibri"/>
          <w:sz w:val="24"/>
          <w:szCs w:val="24"/>
          <w:lang w:val="ro-RO"/>
        </w:rPr>
      </w:pPr>
      <w:r w:rsidRPr="00C52EEF">
        <w:rPr>
          <w:rFonts w:ascii="Calibri" w:eastAsia="Calibri" w:hAnsi="Calibri" w:cs="Calibri"/>
          <w:sz w:val="24"/>
          <w:szCs w:val="24"/>
          <w:lang w:val="ro-RO"/>
        </w:rPr>
        <w:t>servicii de intervenție în stradă pentru persoane fără adăpost, persoane cu diferite adicții, victime ale violenței în familiei, victime ale dezastrelor naturale etc.</w:t>
      </w:r>
    </w:p>
    <w:p w14:paraId="1E186736" w14:textId="293C47ED" w:rsidR="00C52EEF" w:rsidRDefault="00C52EEF" w:rsidP="00CF4180">
      <w:pPr>
        <w:tabs>
          <w:tab w:val="left" w:pos="90"/>
        </w:tabs>
        <w:spacing w:after="0" w:line="276" w:lineRule="auto"/>
        <w:ind w:left="-270" w:right="-540"/>
        <w:jc w:val="both"/>
        <w:rPr>
          <w:rFonts w:cstheme="minorHAnsi"/>
          <w:b/>
          <w:bCs/>
          <w:sz w:val="24"/>
          <w:szCs w:val="24"/>
          <w:lang w:val="ro-RO"/>
        </w:rPr>
      </w:pPr>
    </w:p>
    <w:p w14:paraId="707104AA" w14:textId="77777777" w:rsidR="00F73D3A" w:rsidRPr="001837BF" w:rsidRDefault="00F73D3A" w:rsidP="00CF4180">
      <w:pPr>
        <w:tabs>
          <w:tab w:val="left" w:pos="90"/>
        </w:tabs>
        <w:spacing w:line="276" w:lineRule="auto"/>
        <w:ind w:left="-270" w:right="-540"/>
        <w:jc w:val="both"/>
        <w:rPr>
          <w:noProof/>
          <w:sz w:val="24"/>
          <w:szCs w:val="24"/>
          <w:lang w:val="ro-RO" w:eastAsia="ro-RO"/>
        </w:rPr>
      </w:pPr>
      <w:r w:rsidRPr="001837BF">
        <w:rPr>
          <w:noProof/>
          <w:sz w:val="24"/>
          <w:szCs w:val="24"/>
          <w:lang w:val="ro-RO" w:eastAsia="ro-RO"/>
        </w:rPr>
        <w:t>În conformitate cu prevederile art. 45 alin. (2), lit. (d) din R (UE) 1305/2013, cu modificările și completările ulterioare, sunt eligibile investițiile intangibile privind achiziționarea sau dezvoltarea de software și achiziționarea de brevete, licențe, drepturi de autor, mărci.</w:t>
      </w:r>
    </w:p>
    <w:p w14:paraId="3D5BA771" w14:textId="4296D24F" w:rsidR="007118DB" w:rsidRPr="001837BF" w:rsidRDefault="007118DB" w:rsidP="00CF4180">
      <w:pPr>
        <w:tabs>
          <w:tab w:val="left" w:pos="90"/>
        </w:tabs>
        <w:spacing w:line="276" w:lineRule="auto"/>
        <w:ind w:left="-270" w:right="-540"/>
        <w:jc w:val="both"/>
        <w:rPr>
          <w:rFonts w:cstheme="minorHAnsi"/>
          <w:b/>
          <w:bCs/>
          <w:sz w:val="24"/>
          <w:szCs w:val="24"/>
          <w:lang w:val="ro-RO"/>
        </w:rPr>
      </w:pPr>
      <w:r w:rsidRPr="001837BF">
        <w:rPr>
          <w:rFonts w:cstheme="minorHAnsi"/>
          <w:sz w:val="24"/>
          <w:szCs w:val="24"/>
          <w:lang w:val="ro-RO"/>
        </w:rPr>
        <w:t xml:space="preserve"> </w:t>
      </w:r>
      <w:r w:rsidRPr="001837BF">
        <w:rPr>
          <w:rFonts w:cstheme="minorHAnsi"/>
          <w:b/>
          <w:bCs/>
          <w:sz w:val="24"/>
          <w:szCs w:val="24"/>
          <w:lang w:val="ro-RO"/>
        </w:rPr>
        <w:t xml:space="preserve">Potrivit dispozițiilor art. 7 alin.(4) din HG 226/2015 cu modificările şi completările ulterioare, costurile generale </w:t>
      </w:r>
      <w:r w:rsidRPr="001837BF">
        <w:rPr>
          <w:rFonts w:cstheme="minorHAnsi"/>
          <w:bCs/>
          <w:sz w:val="24"/>
          <w:szCs w:val="24"/>
          <w:lang w:val="ro-RO"/>
        </w:rPr>
        <w:t xml:space="preserve">ocazionate de cheltuielile cu construcția sau renovarea de bunuri imobile și </w:t>
      </w:r>
      <w:r w:rsidR="00C52EEF" w:rsidRPr="001837BF">
        <w:rPr>
          <w:rFonts w:cstheme="minorHAnsi"/>
          <w:b/>
          <w:bCs/>
          <w:noProof/>
          <w:sz w:val="24"/>
          <w:szCs w:val="24"/>
        </w:rPr>
        <w:lastRenderedPageBreak/>
        <mc:AlternateContent>
          <mc:Choice Requires="wps">
            <w:drawing>
              <wp:anchor distT="91440" distB="91440" distL="137160" distR="137160" simplePos="0" relativeHeight="251667456" behindDoc="0" locked="0" layoutInCell="0" allowOverlap="1" wp14:anchorId="00336A61" wp14:editId="35946EB6">
                <wp:simplePos x="0" y="0"/>
                <wp:positionH relativeFrom="margin">
                  <wp:posOffset>3484880</wp:posOffset>
                </wp:positionH>
                <wp:positionV relativeFrom="margin">
                  <wp:posOffset>187960</wp:posOffset>
                </wp:positionV>
                <wp:extent cx="2917825" cy="2606040"/>
                <wp:effectExtent l="3493" t="0" r="317" b="318"/>
                <wp:wrapSquare wrapText="bothSides"/>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17825" cy="2606040"/>
                        </a:xfrm>
                        <a:prstGeom prst="roundRect">
                          <a:avLst>
                            <a:gd name="adj" fmla="val 13032"/>
                          </a:avLst>
                        </a:prstGeom>
                        <a:solidFill>
                          <a:schemeClr val="accent6">
                            <a:lumMod val="60000"/>
                            <a:lumOff val="40000"/>
                          </a:schemeClr>
                        </a:solidFill>
                      </wps:spPr>
                      <wps:txbx>
                        <w:txbxContent>
                          <w:p w14:paraId="3ED37A90" w14:textId="77777777" w:rsidR="007469EA" w:rsidRPr="00CA4A5E" w:rsidRDefault="007469EA" w:rsidP="007118DB">
                            <w:pPr>
                              <w:pStyle w:val="Default"/>
                              <w:jc w:val="center"/>
                            </w:pPr>
                            <w:r w:rsidRPr="00CA4A5E">
                              <w:rPr>
                                <w:b/>
                                <w:bCs/>
                                <w:i/>
                                <w:iCs/>
                              </w:rPr>
                              <w:t>Atenţie !</w:t>
                            </w:r>
                          </w:p>
                          <w:p w14:paraId="5211CD1D" w14:textId="30183354" w:rsidR="007469EA" w:rsidRPr="00CA4A5E" w:rsidRDefault="007469EA" w:rsidP="007118DB">
                            <w:pPr>
                              <w:jc w:val="center"/>
                              <w:rPr>
                                <w:rFonts w:asciiTheme="majorHAnsi" w:eastAsiaTheme="majorEastAsia" w:hAnsiTheme="majorHAnsi" w:cstheme="majorBidi"/>
                                <w:i/>
                                <w:iCs/>
                                <w:color w:val="FFFFFF" w:themeColor="background1"/>
                                <w:sz w:val="24"/>
                                <w:szCs w:val="24"/>
                              </w:rPr>
                            </w:pPr>
                            <w:r w:rsidRPr="00CA4A5E">
                              <w:rPr>
                                <w:i/>
                                <w:iCs/>
                                <w:sz w:val="24"/>
                                <w:szCs w:val="24"/>
                              </w:rPr>
                              <w:t>Costurile generale cu onorariile pentru arhitecţi, ingineri şi consultanţi, onorariile pentru consultanta privind durabilitatea economică și de mediu, inclusiv studiile de fezabilitate  / documentaţiile de avizare a lucrărilor de intervenţii, se vor încadra în limita a 10% din totalul cheltuielilor eligibile pentru proiectele care prevăd construcţii-montaj</w:t>
                            </w:r>
                            <w:r w:rsidRPr="00CA4A5E">
                              <w:rPr>
                                <w:sz w:val="24"/>
                                <w:szCs w:val="24"/>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0336A61" id="_x0000_s1029" style="position:absolute;left:0;text-align:left;margin-left:274.4pt;margin-top:14.8pt;width:229.75pt;height:205.2pt;rotation:90;z-index:251667456;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" o:allowincell="f" fillcolor="#a8d08d [1945]" stroked="f">
                <v:textbox>
                  <w:txbxContent>
                    <w:p w14:paraId="3ED37A90" w14:textId="77777777" w:rsidR="007469EA" w:rsidRPr="00CA4A5E" w:rsidRDefault="007469EA" w:rsidP="007118DB">
                      <w:pPr>
                        <w:pStyle w:val="Default"/>
                        <w:jc w:val="center"/>
                      </w:pPr>
                      <w:r w:rsidRPr="00CA4A5E">
                        <w:rPr>
                          <w:b/>
                          <w:bCs/>
                          <w:i/>
                          <w:iCs/>
                        </w:rPr>
                        <w:t>Atenţie !</w:t>
                      </w:r>
                    </w:p>
                    <w:p w14:paraId="5211CD1D" w14:textId="30183354" w:rsidR="007469EA" w:rsidRPr="00CA4A5E" w:rsidRDefault="007469EA" w:rsidP="007118DB">
                      <w:pPr>
                        <w:jc w:val="center"/>
                        <w:rPr>
                          <w:rFonts w:asciiTheme="majorHAnsi" w:eastAsiaTheme="majorEastAsia" w:hAnsiTheme="majorHAnsi" w:cstheme="majorBidi"/>
                          <w:i/>
                          <w:iCs/>
                          <w:color w:val="FFFFFF" w:themeColor="background1"/>
                          <w:sz w:val="24"/>
                          <w:szCs w:val="24"/>
                        </w:rPr>
                      </w:pPr>
                      <w:r w:rsidRPr="00CA4A5E">
                        <w:rPr>
                          <w:i/>
                          <w:iCs/>
                          <w:sz w:val="24"/>
                          <w:szCs w:val="24"/>
                        </w:rPr>
                        <w:t>Costurile generale cu onorariile pentru arhitecţi, ingineri şi consultanţi, onorariile pentru consultanta privind durabilitatea economică și de mediu, inclusiv studiile de fezabilitate  / documentaţiile de avizare a lucrărilor de intervenţii, se vor încadra în limita a 10% din totalul cheltuielilor eligibile pentru proiectele care prevăd construcţii-montaj</w:t>
                      </w:r>
                      <w:r w:rsidRPr="00CA4A5E">
                        <w:rPr>
                          <w:sz w:val="24"/>
                          <w:szCs w:val="24"/>
                        </w:rPr>
                        <w:t>.</w:t>
                      </w:r>
                    </w:p>
                  </w:txbxContent>
                </v:textbox>
                <w10:wrap type="square" anchorx="margin" anchory="margin"/>
              </v:roundrect>
            </w:pict>
          </mc:Fallback>
        </mc:AlternateContent>
      </w:r>
      <w:r w:rsidRPr="001837BF">
        <w:rPr>
          <w:rFonts w:cstheme="minorHAnsi"/>
          <w:bCs/>
          <w:sz w:val="24"/>
          <w:szCs w:val="24"/>
          <w:lang w:val="ro-RO"/>
        </w:rPr>
        <w:t>achiziționarea sau cumpărarea prin leasing de mașini și echipamente noi, în limita valorii pe piață a activului precum onorariile pentru arhitecți, ingineri și consultanți, onorariile pentru consigliere privind durabilitatea economică și de mediu, inclusiv studiile de fezabilitate, vor fi realizate în limita a 10% din totalul cheltuielilor eligibile pentru proiectele care prevăd și construcții ‐ montaj și în limita a 5% pentru proiectele care prevăd investiţii în achiziţii, altele decât cele referitoare la construcţii‐montaj.</w:t>
      </w:r>
    </w:p>
    <w:p w14:paraId="1FE5A973" w14:textId="18069061" w:rsidR="002F2CC2" w:rsidRPr="001837BF" w:rsidRDefault="002F2CC2" w:rsidP="00CF4180">
      <w:pPr>
        <w:tabs>
          <w:tab w:val="left" w:pos="90"/>
        </w:tabs>
        <w:spacing w:line="276" w:lineRule="auto"/>
        <w:ind w:left="-270" w:right="-540"/>
        <w:jc w:val="both"/>
        <w:rPr>
          <w:rFonts w:cstheme="minorHAnsi"/>
          <w:sz w:val="24"/>
          <w:szCs w:val="24"/>
          <w:lang w:val="ro-RO"/>
        </w:rPr>
      </w:pPr>
      <w:r w:rsidRPr="001837BF">
        <w:rPr>
          <w:rFonts w:cstheme="minorHAnsi"/>
          <w:b/>
          <w:bCs/>
          <w:sz w:val="24"/>
          <w:szCs w:val="24"/>
          <w:lang w:val="ro-RO"/>
        </w:rPr>
        <w:t xml:space="preserve">Cheltuielile privind costurile generale ale proiectului </w:t>
      </w:r>
      <w:r w:rsidRPr="001837BF">
        <w:rPr>
          <w:rFonts w:cstheme="minorHAnsi"/>
          <w:sz w:val="24"/>
          <w:szCs w:val="24"/>
          <w:lang w:val="ro-RO"/>
        </w:rPr>
        <w:t xml:space="preserve">sunt: </w:t>
      </w:r>
    </w:p>
    <w:p w14:paraId="48A276A5" w14:textId="724B01F4" w:rsidR="002F2CC2" w:rsidRPr="001837BF" w:rsidRDefault="002F2CC2" w:rsidP="00CF4180">
      <w:pPr>
        <w:tabs>
          <w:tab w:val="left" w:pos="90"/>
        </w:tabs>
        <w:spacing w:line="276" w:lineRule="auto"/>
        <w:ind w:left="-270" w:right="-540"/>
        <w:jc w:val="both"/>
        <w:rPr>
          <w:rFonts w:cstheme="minorHAnsi"/>
          <w:sz w:val="24"/>
          <w:szCs w:val="24"/>
          <w:lang w:val="ro-RO"/>
        </w:rPr>
      </w:pPr>
      <w:r w:rsidRPr="001837BF">
        <w:rPr>
          <w:rFonts w:cstheme="minorHAnsi"/>
          <w:b/>
          <w:bCs/>
          <w:sz w:val="24"/>
          <w:szCs w:val="24"/>
          <w:lang w:val="ro-RO"/>
        </w:rPr>
        <w:t xml:space="preserve">Cheltuieli </w:t>
      </w:r>
      <w:r w:rsidRPr="001837BF">
        <w:rPr>
          <w:rFonts w:cstheme="minorHAnsi"/>
          <w:sz w:val="24"/>
          <w:szCs w:val="24"/>
          <w:lang w:val="ro-RO"/>
        </w:rPr>
        <w:t>pentru consultanță, proiectare, monitorizare și management, inclusiv onorariile pentru consultanță privind durabilitatea economică și de mediu, taxele pentru eliberarea certificatelor, potrivit art.45 din Regulamentul (UE) nr.1305/2013,</w:t>
      </w:r>
      <w:r w:rsidRPr="001837BF">
        <w:rPr>
          <w:lang w:val="ro-RO"/>
        </w:rPr>
        <w:t xml:space="preserve"> </w:t>
      </w:r>
      <w:r w:rsidRPr="001837BF">
        <w:rPr>
          <w:rFonts w:cstheme="minorHAnsi"/>
          <w:sz w:val="24"/>
          <w:szCs w:val="24"/>
          <w:lang w:val="ro-RO"/>
        </w:rPr>
        <w:t>cu modificările şi completările ulterioare, precum şi cele privind obţinerea avizelor, acordurilor și autorizaţiilor necesare implementării proiectelor, prevăzute în legislaţia naţională. Cheltuielile pentru consultanță în vederea organizării procedurilor de achiziții sunt eligibile.</w:t>
      </w:r>
    </w:p>
    <w:p w14:paraId="1BAE77ED" w14:textId="26AD1592" w:rsidR="002F2CC2" w:rsidRPr="001837BF" w:rsidRDefault="002F2CC2" w:rsidP="00CF4180">
      <w:pPr>
        <w:tabs>
          <w:tab w:val="left" w:pos="90"/>
        </w:tabs>
        <w:spacing w:after="0" w:line="276" w:lineRule="auto"/>
        <w:ind w:left="-270" w:right="-540"/>
        <w:jc w:val="both"/>
        <w:rPr>
          <w:rFonts w:cstheme="minorHAnsi"/>
          <w:sz w:val="24"/>
          <w:szCs w:val="24"/>
          <w:lang w:val="ro-RO"/>
        </w:rPr>
      </w:pPr>
      <w:r w:rsidRPr="001837BF">
        <w:rPr>
          <w:rFonts w:cstheme="minorHAnsi"/>
          <w:b/>
          <w:bCs/>
          <w:sz w:val="24"/>
          <w:szCs w:val="24"/>
          <w:lang w:val="ro-RO"/>
        </w:rPr>
        <w:t xml:space="preserve">Cheltuielile </w:t>
      </w:r>
      <w:r w:rsidRPr="001837BF">
        <w:rPr>
          <w:rFonts w:cstheme="minorHAnsi"/>
          <w:sz w:val="24"/>
          <w:szCs w:val="24"/>
          <w:lang w:val="ro-RO"/>
        </w:rPr>
        <w:t xml:space="preserve">privind costurile generale ale proiectului, inclusiv cele efectuate înaintea aprobării finanţării, sunt eligibile dacă respectă prevederile art.45 din Regulamentul (UE) nr. 1305 / 2013, cu modificările şi completările ulterioareși îndeplinesc următoarele condiții: </w:t>
      </w:r>
    </w:p>
    <w:p w14:paraId="018790CB" w14:textId="77777777" w:rsidR="002F2CC2" w:rsidRPr="001837BF" w:rsidRDefault="002F2CC2" w:rsidP="00CF4180">
      <w:pPr>
        <w:tabs>
          <w:tab w:val="left" w:pos="90"/>
        </w:tabs>
        <w:spacing w:after="0" w:line="276" w:lineRule="auto"/>
        <w:ind w:left="-270" w:right="-540"/>
        <w:jc w:val="both"/>
        <w:rPr>
          <w:rFonts w:cstheme="minorHAnsi"/>
          <w:sz w:val="24"/>
          <w:szCs w:val="24"/>
          <w:lang w:val="ro-RO"/>
        </w:rPr>
      </w:pPr>
      <w:r w:rsidRPr="001837BF">
        <w:rPr>
          <w:rFonts w:cstheme="minorHAnsi"/>
          <w:b/>
          <w:bCs/>
          <w:sz w:val="24"/>
          <w:szCs w:val="24"/>
          <w:lang w:val="ro-RO"/>
        </w:rPr>
        <w:t xml:space="preserve">a) </w:t>
      </w:r>
      <w:r w:rsidRPr="001837BF">
        <w:rPr>
          <w:rFonts w:cstheme="minorHAnsi"/>
          <w:sz w:val="24"/>
          <w:szCs w:val="24"/>
          <w:lang w:val="ro-RO"/>
        </w:rPr>
        <w:t xml:space="preserve">sunt prevăzute sau rezultă din aplicarea legislației în vederea obținerii de avize, acorduri și autorizații necesare implementării activităților eligibile ale operațiunii sau rezultă din cerințele minime impuse de PNDR 2014 - 2020; </w:t>
      </w:r>
    </w:p>
    <w:p w14:paraId="48CA5AC4" w14:textId="77777777" w:rsidR="002F2CC2" w:rsidRPr="001837BF" w:rsidRDefault="002F2CC2" w:rsidP="00CF4180">
      <w:pPr>
        <w:tabs>
          <w:tab w:val="left" w:pos="90"/>
        </w:tabs>
        <w:spacing w:after="0" w:line="276" w:lineRule="auto"/>
        <w:ind w:left="-270" w:right="-540"/>
        <w:jc w:val="both"/>
        <w:rPr>
          <w:rFonts w:cstheme="minorHAnsi"/>
          <w:sz w:val="24"/>
          <w:szCs w:val="24"/>
          <w:lang w:val="ro-RO"/>
        </w:rPr>
      </w:pPr>
      <w:r w:rsidRPr="001837BF">
        <w:rPr>
          <w:rFonts w:cstheme="minorHAnsi"/>
          <w:b/>
          <w:bCs/>
          <w:sz w:val="24"/>
          <w:szCs w:val="24"/>
          <w:lang w:val="ro-RO"/>
        </w:rPr>
        <w:t xml:space="preserve">b) </w:t>
      </w:r>
      <w:r w:rsidRPr="001837BF">
        <w:rPr>
          <w:rFonts w:cstheme="minorHAnsi"/>
          <w:sz w:val="24"/>
          <w:szCs w:val="24"/>
          <w:lang w:val="ro-RO"/>
        </w:rPr>
        <w:t xml:space="preserve">sunt aferente, după caz: unor studii şi/sau analize privind durabilitatea economică și de mediu, studiu de fezabilitate, proiect tehnic, documentație de avizare a lucrărilor de intervenție, întocmite în conformitate cu prevederile legislației în vigoare; </w:t>
      </w:r>
    </w:p>
    <w:p w14:paraId="5BD91BE6" w14:textId="5F70E685" w:rsidR="00B36FA2" w:rsidRPr="001837BF" w:rsidRDefault="002F2CC2" w:rsidP="00CF4180">
      <w:pPr>
        <w:tabs>
          <w:tab w:val="left" w:pos="90"/>
        </w:tabs>
        <w:spacing w:line="276" w:lineRule="auto"/>
        <w:ind w:left="-270" w:right="-540"/>
        <w:jc w:val="both"/>
        <w:rPr>
          <w:rFonts w:cstheme="minorHAnsi"/>
          <w:sz w:val="24"/>
          <w:szCs w:val="24"/>
          <w:lang w:val="ro-RO"/>
        </w:rPr>
      </w:pPr>
      <w:r w:rsidRPr="001837BF">
        <w:rPr>
          <w:rFonts w:cstheme="minorHAnsi"/>
          <w:b/>
          <w:bCs/>
          <w:sz w:val="24"/>
          <w:szCs w:val="24"/>
          <w:lang w:val="ro-RO"/>
        </w:rPr>
        <w:t xml:space="preserve">c) </w:t>
      </w:r>
      <w:r w:rsidRPr="001837BF">
        <w:rPr>
          <w:rFonts w:cstheme="minorHAnsi"/>
          <w:sz w:val="24"/>
          <w:szCs w:val="24"/>
          <w:lang w:val="ro-RO"/>
        </w:rPr>
        <w:t>sunt aferente activităților de coordonare și supervizare a execuției și recepției lucrărilor de construcții - montaj.</w:t>
      </w:r>
    </w:p>
    <w:p w14:paraId="26BD6055" w14:textId="77777777" w:rsidR="002F2CC2" w:rsidRPr="001837BF" w:rsidRDefault="002F2CC2" w:rsidP="00CF4180">
      <w:pPr>
        <w:tabs>
          <w:tab w:val="left" w:pos="90"/>
        </w:tabs>
        <w:spacing w:line="276" w:lineRule="auto"/>
        <w:ind w:left="-270" w:right="-540"/>
        <w:jc w:val="both"/>
        <w:rPr>
          <w:rFonts w:cstheme="minorHAnsi"/>
          <w:sz w:val="24"/>
          <w:szCs w:val="24"/>
          <w:lang w:val="ro-RO"/>
        </w:rPr>
      </w:pPr>
      <w:r w:rsidRPr="001837BF">
        <w:rPr>
          <w:rFonts w:cstheme="minorHAnsi"/>
          <w:b/>
          <w:bCs/>
          <w:sz w:val="24"/>
          <w:szCs w:val="24"/>
          <w:lang w:val="ro-RO"/>
        </w:rPr>
        <w:t xml:space="preserve">Cheltuielile de consultanță şi pentru managementul proiectului </w:t>
      </w:r>
      <w:r w:rsidRPr="001837BF">
        <w:rPr>
          <w:rFonts w:cstheme="minorHAnsi"/>
          <w:sz w:val="24"/>
          <w:szCs w:val="24"/>
          <w:lang w:val="ro-RO"/>
        </w:rPr>
        <w:t xml:space="preserve">sunt eligibile dacă respectă condițiile anterior menționate și se vor deconta proporțional cu valoarea fiecărei tranşe de plată aferente proiectului. Excepție fac cheltuielile de consiliere pentru întocmirea dosarului Cererii de Finanţare, care se pot deconta integral în cadrul primei tranşe de plată. </w:t>
      </w:r>
    </w:p>
    <w:p w14:paraId="4A2564F6" w14:textId="41879F1B" w:rsidR="002F2CC2" w:rsidRPr="001837BF" w:rsidRDefault="002F2CC2" w:rsidP="00CF4180">
      <w:pPr>
        <w:tabs>
          <w:tab w:val="left" w:pos="90"/>
        </w:tabs>
        <w:spacing w:line="276" w:lineRule="auto"/>
        <w:ind w:left="-270" w:right="-540"/>
        <w:jc w:val="both"/>
        <w:rPr>
          <w:rFonts w:cstheme="minorHAnsi"/>
          <w:sz w:val="24"/>
          <w:szCs w:val="24"/>
          <w:lang w:val="ro-RO"/>
        </w:rPr>
      </w:pPr>
      <w:r w:rsidRPr="001837BF">
        <w:rPr>
          <w:rFonts w:cstheme="minorHAnsi"/>
          <w:b/>
          <w:bCs/>
          <w:sz w:val="24"/>
          <w:szCs w:val="24"/>
          <w:lang w:val="ro-RO"/>
        </w:rPr>
        <w:t>Studiile de Fezabilitate şi/sau documentaţiile de avizare a lucrărilor de intervenţie</w:t>
      </w:r>
      <w:r w:rsidRPr="001837BF">
        <w:rPr>
          <w:rFonts w:cstheme="minorHAnsi"/>
          <w:sz w:val="24"/>
          <w:szCs w:val="24"/>
          <w:lang w:val="ro-RO"/>
        </w:rPr>
        <w:t xml:space="preserve">, aferente cererilor de finanţare depuse de solicitanţii publici pentru </w:t>
      </w:r>
      <w:bookmarkStart w:id="19" w:name="_Hlk483906691"/>
      <w:r w:rsidRPr="001837BF">
        <w:rPr>
          <w:rFonts w:cstheme="minorHAnsi"/>
          <w:sz w:val="24"/>
          <w:szCs w:val="24"/>
          <w:lang w:val="ro-RO"/>
        </w:rPr>
        <w:t>Măsuri din Strategia de Dezvoltare Locală GAL „Colinele Iașilor” 2014-2020</w:t>
      </w:r>
      <w:bookmarkEnd w:id="19"/>
      <w:r w:rsidRPr="001837BF">
        <w:rPr>
          <w:rFonts w:cstheme="minorHAnsi"/>
          <w:sz w:val="24"/>
          <w:szCs w:val="24"/>
          <w:lang w:val="ro-RO"/>
        </w:rPr>
        <w:t>, trebuie întocmite potrivit prevederilor legale în vigoare.</w:t>
      </w:r>
    </w:p>
    <w:p w14:paraId="49FC9341" w14:textId="7EA8EC51" w:rsidR="002F2CC2" w:rsidRPr="001837BF" w:rsidRDefault="002F2CC2" w:rsidP="00CF4180">
      <w:pPr>
        <w:tabs>
          <w:tab w:val="left" w:pos="90"/>
        </w:tabs>
        <w:spacing w:line="276" w:lineRule="auto"/>
        <w:ind w:left="-270" w:right="-540"/>
        <w:jc w:val="both"/>
        <w:rPr>
          <w:rFonts w:cstheme="minorHAnsi"/>
          <w:sz w:val="24"/>
          <w:szCs w:val="24"/>
          <w:lang w:val="ro-RO"/>
        </w:rPr>
      </w:pPr>
      <w:r w:rsidRPr="001837BF">
        <w:rPr>
          <w:rFonts w:cstheme="minorHAnsi"/>
          <w:b/>
          <w:bCs/>
          <w:sz w:val="24"/>
          <w:szCs w:val="24"/>
          <w:lang w:val="ro-RO"/>
        </w:rPr>
        <w:lastRenderedPageBreak/>
        <w:t xml:space="preserve">Conţinutul-cadru </w:t>
      </w:r>
      <w:r w:rsidRPr="001837BF">
        <w:rPr>
          <w:rFonts w:cstheme="minorHAnsi"/>
          <w:sz w:val="24"/>
          <w:szCs w:val="24"/>
          <w:lang w:val="ro-RO"/>
        </w:rPr>
        <w:t xml:space="preserve">al proiectului tehnic va respecta prevederile </w:t>
      </w:r>
      <w:r w:rsidR="00326ED6" w:rsidRPr="001837BF">
        <w:rPr>
          <w:rFonts w:cstheme="minorHAnsi"/>
          <w:sz w:val="24"/>
          <w:szCs w:val="24"/>
          <w:lang w:val="ro-RO"/>
        </w:rPr>
        <w:t>legale în vigoare</w:t>
      </w:r>
      <w:r w:rsidRPr="001837BF">
        <w:rPr>
          <w:rFonts w:cstheme="minorHAnsi"/>
          <w:sz w:val="24"/>
          <w:szCs w:val="24"/>
          <w:lang w:val="ro-RO"/>
        </w:rPr>
        <w:t xml:space="preserve"> privind </w:t>
      </w:r>
      <w:r w:rsidR="00DA3D76" w:rsidRPr="001837BF">
        <w:rPr>
          <w:rFonts w:cstheme="minorHAnsi"/>
          <w:sz w:val="24"/>
          <w:szCs w:val="24"/>
          <w:lang w:val="ro-RO"/>
        </w:rPr>
        <w:t>conţinutul</w:t>
      </w:r>
      <w:r w:rsidRPr="001837BF">
        <w:rPr>
          <w:rFonts w:cstheme="minorHAnsi"/>
          <w:sz w:val="24"/>
          <w:szCs w:val="24"/>
          <w:lang w:val="ro-RO"/>
        </w:rPr>
        <w:t>-cadru al documentaţiei tehnico-economice aferente investiţiilor publice, precum și a structurii şi metodologiei de elaborare a devizului general pentru obiective de investiţii şi lucrări de intervenţii".</w:t>
      </w:r>
    </w:p>
    <w:p w14:paraId="79AA0D23" w14:textId="77777777" w:rsidR="002F2CC2" w:rsidRPr="001837BF" w:rsidRDefault="002F2CC2" w:rsidP="00CF4180">
      <w:pPr>
        <w:tabs>
          <w:tab w:val="left" w:pos="90"/>
        </w:tabs>
        <w:spacing w:after="0" w:line="276" w:lineRule="auto"/>
        <w:ind w:left="-270" w:right="-540"/>
        <w:jc w:val="both"/>
        <w:rPr>
          <w:rFonts w:cstheme="minorHAnsi"/>
          <w:sz w:val="24"/>
          <w:szCs w:val="24"/>
          <w:lang w:val="ro-RO"/>
        </w:rPr>
      </w:pPr>
      <w:r w:rsidRPr="001837BF">
        <w:rPr>
          <w:rFonts w:cstheme="minorHAnsi"/>
          <w:b/>
          <w:sz w:val="24"/>
          <w:szCs w:val="24"/>
          <w:lang w:val="ro-RO"/>
        </w:rPr>
        <w:t>Cheltuielile</w:t>
      </w:r>
      <w:r w:rsidRPr="001837BF">
        <w:rPr>
          <w:rFonts w:cstheme="minorHAnsi"/>
          <w:sz w:val="24"/>
          <w:szCs w:val="24"/>
          <w:lang w:val="ro-RO"/>
        </w:rPr>
        <w:t xml:space="preserve"> necesare pentru implementarea proiectului sunt eligibile dacă:</w:t>
      </w:r>
    </w:p>
    <w:p w14:paraId="0BC6E078" w14:textId="77777777" w:rsidR="002F2CC2" w:rsidRPr="001837BF" w:rsidRDefault="002F2CC2"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a) sunt realizate efectiv după data semnării contractului de finanţare şi sunt în legătură cu îndeplinirea obiectivelor investiţiei;</w:t>
      </w:r>
    </w:p>
    <w:p w14:paraId="679E0CAB" w14:textId="77777777" w:rsidR="002F2CC2" w:rsidRPr="001837BF" w:rsidRDefault="002F2CC2"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b) sunt efectuate pentru realizarea investiţiei cu respectarea rezonabilităţii costurilor;</w:t>
      </w:r>
    </w:p>
    <w:p w14:paraId="3558FB5A" w14:textId="77777777" w:rsidR="002F2CC2" w:rsidRPr="001837BF" w:rsidRDefault="002F2CC2"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c) sunt efectuate cu respectarea prevederilor contractului de finanţare semnat cu AFIR;</w:t>
      </w:r>
    </w:p>
    <w:p w14:paraId="6719160A" w14:textId="77777777" w:rsidR="00FB0F72" w:rsidRPr="001837BF" w:rsidRDefault="002F2CC2" w:rsidP="00FB0F72">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d) sunt înregistrate în evidenţele contabile ale beneficiarului, sunt identificabile, verificabile și sunt susţinute de originalele documentelor justificative, în condiţiile legii.</w:t>
      </w:r>
    </w:p>
    <w:p w14:paraId="4060FB84" w14:textId="28B2FB29" w:rsidR="00FB0F72" w:rsidRPr="001837BF" w:rsidRDefault="00FB0F72" w:rsidP="00C52EEF">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Pentru a fi eligibile, toate cheltuielile aferente implementării proiectelor din cadrul SDL trebuie să fie efectuate pe teritoriul GAL.</w:t>
      </w:r>
    </w:p>
    <w:p w14:paraId="15D79E24" w14:textId="7E9D1061" w:rsidR="00A45664" w:rsidRPr="001837BF" w:rsidRDefault="00E63F35" w:rsidP="00CF4180">
      <w:pPr>
        <w:pStyle w:val="subcapitolghid"/>
        <w:tabs>
          <w:tab w:val="left" w:pos="90"/>
        </w:tabs>
        <w:ind w:left="-270" w:right="-540"/>
        <w:rPr>
          <w:color w:val="auto"/>
          <w:lang w:val="ro-RO"/>
        </w:rPr>
      </w:pPr>
      <w:bookmarkStart w:id="20" w:name="_Toc494783834"/>
      <w:r w:rsidRPr="001837BF">
        <w:rPr>
          <w:color w:val="auto"/>
          <w:lang w:val="ro-RO"/>
        </w:rPr>
        <w:t>5</w:t>
      </w:r>
      <w:r w:rsidR="00A45664" w:rsidRPr="001837BF">
        <w:rPr>
          <w:color w:val="auto"/>
          <w:lang w:val="ro-RO"/>
        </w:rPr>
        <w:t>.2 Tipuri de investiții și cheltuieli neeligibile</w:t>
      </w:r>
      <w:bookmarkEnd w:id="20"/>
    </w:p>
    <w:p w14:paraId="0BDA9064" w14:textId="57B8D340" w:rsidR="006A409D" w:rsidRPr="001837BF" w:rsidRDefault="006A409D" w:rsidP="00CF4180">
      <w:pPr>
        <w:tabs>
          <w:tab w:val="left" w:pos="90"/>
        </w:tabs>
        <w:ind w:left="-270" w:right="-540"/>
        <w:rPr>
          <w:lang w:val="ro-RO"/>
        </w:rPr>
      </w:pPr>
    </w:p>
    <w:p w14:paraId="5D40560C" w14:textId="279C8436" w:rsidR="00CC68F9" w:rsidRPr="001837BF" w:rsidRDefault="00DA3D76" w:rsidP="00283E9F">
      <w:pPr>
        <w:tabs>
          <w:tab w:val="left" w:pos="90"/>
        </w:tabs>
        <w:spacing w:after="0" w:line="276" w:lineRule="auto"/>
        <w:ind w:left="-270" w:right="-540"/>
        <w:jc w:val="both"/>
        <w:rPr>
          <w:rFonts w:cstheme="minorHAnsi"/>
          <w:b/>
          <w:bCs/>
          <w:i/>
          <w:iCs/>
          <w:sz w:val="24"/>
          <w:lang w:val="ro-RO"/>
        </w:rPr>
      </w:pPr>
      <w:r w:rsidRPr="001837BF">
        <w:rPr>
          <w:rFonts w:cstheme="minorHAnsi"/>
          <w:b/>
          <w:bCs/>
          <w:i/>
          <w:iCs/>
          <w:sz w:val="24"/>
          <w:lang w:val="ro-RO"/>
        </w:rPr>
        <w:t>-</w:t>
      </w:r>
      <w:r w:rsidR="00CC68F9" w:rsidRPr="001837BF">
        <w:rPr>
          <w:rFonts w:cstheme="minorHAnsi"/>
          <w:b/>
          <w:bCs/>
          <w:i/>
          <w:iCs/>
          <w:sz w:val="24"/>
          <w:lang w:val="ro-RO"/>
        </w:rPr>
        <w:t xml:space="preserve"> Grădinițele</w:t>
      </w:r>
    </w:p>
    <w:p w14:paraId="0FAE37AD" w14:textId="2F3024DB" w:rsidR="00DA3D76" w:rsidRPr="001837BF" w:rsidRDefault="00CC68F9" w:rsidP="00283E9F">
      <w:pPr>
        <w:tabs>
          <w:tab w:val="left" w:pos="90"/>
        </w:tabs>
        <w:spacing w:after="0" w:line="276" w:lineRule="auto"/>
        <w:ind w:left="-270" w:right="-540"/>
        <w:jc w:val="both"/>
        <w:rPr>
          <w:rFonts w:cstheme="minorHAnsi"/>
          <w:b/>
          <w:bCs/>
          <w:i/>
          <w:iCs/>
          <w:sz w:val="24"/>
          <w:lang w:val="ro-RO"/>
        </w:rPr>
      </w:pPr>
      <w:r w:rsidRPr="001837BF">
        <w:rPr>
          <w:rFonts w:cstheme="minorHAnsi"/>
          <w:b/>
          <w:bCs/>
          <w:i/>
          <w:iCs/>
          <w:sz w:val="24"/>
          <w:lang w:val="ro-RO"/>
        </w:rPr>
        <w:t xml:space="preserve">- </w:t>
      </w:r>
      <w:r w:rsidR="00DA3D76" w:rsidRPr="001837BF">
        <w:rPr>
          <w:rFonts w:cstheme="minorHAnsi"/>
          <w:b/>
          <w:bCs/>
          <w:i/>
          <w:iCs/>
          <w:sz w:val="24"/>
          <w:lang w:val="ro-RO"/>
        </w:rPr>
        <w:t>Grădinițele, creşele şi infrastructura de tip „after-school” din incinta şcolilor din mediul rural.</w:t>
      </w:r>
    </w:p>
    <w:p w14:paraId="57DE0D91" w14:textId="05C13FE9" w:rsidR="00DA3D76" w:rsidRPr="001837BF" w:rsidRDefault="00DA3D76" w:rsidP="00283E9F">
      <w:pPr>
        <w:tabs>
          <w:tab w:val="left" w:pos="90"/>
        </w:tabs>
        <w:spacing w:line="276" w:lineRule="auto"/>
        <w:ind w:left="-270" w:right="-540"/>
        <w:jc w:val="both"/>
        <w:rPr>
          <w:rFonts w:cstheme="minorHAnsi"/>
          <w:b/>
          <w:bCs/>
          <w:i/>
          <w:iCs/>
          <w:sz w:val="24"/>
          <w:lang w:val="ro-RO"/>
        </w:rPr>
      </w:pPr>
      <w:r w:rsidRPr="001837BF">
        <w:rPr>
          <w:rFonts w:cstheme="minorHAnsi"/>
          <w:b/>
          <w:bCs/>
          <w:i/>
          <w:iCs/>
          <w:sz w:val="24"/>
          <w:lang w:val="ro-RO"/>
        </w:rPr>
        <w:t>-</w:t>
      </w:r>
      <w:r w:rsidR="00E54C3E" w:rsidRPr="001837BF">
        <w:rPr>
          <w:rFonts w:cstheme="minorHAnsi"/>
          <w:b/>
          <w:bCs/>
          <w:i/>
          <w:iCs/>
          <w:sz w:val="24"/>
          <w:lang w:val="ro-RO"/>
        </w:rPr>
        <w:t>Infrastructură socială de tip rezidențial</w:t>
      </w:r>
    </w:p>
    <w:p w14:paraId="299AA092" w14:textId="66C9BC08" w:rsidR="00DA3D76" w:rsidRPr="001837BF" w:rsidRDefault="00DA3D76" w:rsidP="00CC68F9">
      <w:pPr>
        <w:tabs>
          <w:tab w:val="left" w:pos="90"/>
        </w:tabs>
        <w:spacing w:line="276" w:lineRule="auto"/>
        <w:ind w:left="-270" w:right="-540"/>
        <w:jc w:val="both"/>
        <w:rPr>
          <w:rFonts w:cstheme="minorHAnsi"/>
          <w:b/>
          <w:bCs/>
          <w:sz w:val="24"/>
          <w:lang w:val="ro-RO"/>
        </w:rPr>
      </w:pPr>
      <w:r w:rsidRPr="001837BF">
        <w:rPr>
          <w:rFonts w:cstheme="minorHAnsi"/>
          <w:b/>
          <w:bCs/>
          <w:sz w:val="24"/>
          <w:lang w:val="ro-RO"/>
        </w:rPr>
        <w:t xml:space="preserve">Cheltuielile neeligibile generale sunt: </w:t>
      </w:r>
    </w:p>
    <w:p w14:paraId="39A89245" w14:textId="41611D45" w:rsidR="00641912" w:rsidRPr="001837BF" w:rsidRDefault="00641912" w:rsidP="00CC68F9">
      <w:pPr>
        <w:tabs>
          <w:tab w:val="left" w:pos="90"/>
        </w:tabs>
        <w:spacing w:after="0" w:line="276" w:lineRule="auto"/>
        <w:ind w:left="-270" w:right="-540"/>
        <w:jc w:val="both"/>
        <w:rPr>
          <w:rFonts w:cstheme="minorHAnsi"/>
          <w:bCs/>
          <w:sz w:val="24"/>
          <w:lang w:val="ro-RO"/>
        </w:rPr>
      </w:pPr>
      <w:r w:rsidRPr="001837BF">
        <w:rPr>
          <w:rFonts w:cstheme="minorHAnsi"/>
          <w:bCs/>
          <w:sz w:val="24"/>
          <w:lang w:val="ro-RO"/>
        </w:rPr>
        <w:t>•</w:t>
      </w:r>
      <w:r w:rsidRPr="001837BF">
        <w:rPr>
          <w:rFonts w:cstheme="minorHAnsi"/>
          <w:bCs/>
          <w:sz w:val="24"/>
          <w:lang w:val="ro-RO"/>
        </w:rPr>
        <w:tab/>
        <w:t>cheltuieli pentru infrastructuri de tip rezidențial</w:t>
      </w:r>
    </w:p>
    <w:p w14:paraId="2C0EC7C6" w14:textId="2BBE2BF1" w:rsidR="00DA3D76" w:rsidRPr="001837BF" w:rsidRDefault="00DA3D76" w:rsidP="00CC68F9">
      <w:pPr>
        <w:tabs>
          <w:tab w:val="left" w:pos="90"/>
        </w:tabs>
        <w:spacing w:after="0" w:line="276" w:lineRule="auto"/>
        <w:ind w:left="-270" w:right="-540"/>
        <w:jc w:val="both"/>
        <w:rPr>
          <w:rFonts w:cstheme="minorHAnsi"/>
          <w:bCs/>
          <w:sz w:val="24"/>
          <w:lang w:val="ro-RO"/>
        </w:rPr>
      </w:pPr>
      <w:r w:rsidRPr="001837BF">
        <w:rPr>
          <w:rFonts w:cstheme="minorHAnsi"/>
          <w:bCs/>
          <w:sz w:val="24"/>
          <w:lang w:val="ro-RO"/>
        </w:rPr>
        <w:t xml:space="preserve">• cheltuielile cu achiziţionarea de bunuri și echipamente „second hand”; </w:t>
      </w:r>
    </w:p>
    <w:p w14:paraId="100D5186" w14:textId="31D383DC" w:rsidR="00DA3D76" w:rsidRPr="001837BF" w:rsidRDefault="00DA3D76" w:rsidP="00CC68F9">
      <w:pPr>
        <w:tabs>
          <w:tab w:val="left" w:pos="90"/>
        </w:tabs>
        <w:autoSpaceDE w:val="0"/>
        <w:autoSpaceDN w:val="0"/>
        <w:adjustRightInd w:val="0"/>
        <w:spacing w:after="0" w:line="240" w:lineRule="auto"/>
        <w:ind w:left="-270" w:right="-540"/>
        <w:jc w:val="both"/>
        <w:rPr>
          <w:rFonts w:cstheme="minorHAnsi"/>
          <w:bCs/>
          <w:sz w:val="24"/>
          <w:lang w:val="ro-RO"/>
        </w:rPr>
      </w:pPr>
      <w:r w:rsidRPr="001837BF">
        <w:rPr>
          <w:rFonts w:cstheme="minorHAnsi"/>
          <w:bCs/>
          <w:sz w:val="24"/>
          <w:lang w:val="ro-RO"/>
        </w:rPr>
        <w:t>• cheltuieli efectuate înainte de semnarea contractului de finanțare a proiectului cu excepţia: costurilor generale definite la art 45, alin 2 litera c) a R (UE) nr. 1305 / 2013 cu modificările și</w:t>
      </w:r>
    </w:p>
    <w:p w14:paraId="70E91E72" w14:textId="056E16B2" w:rsidR="00DA3D76" w:rsidRPr="001837BF" w:rsidRDefault="00DA3D76" w:rsidP="00CC68F9">
      <w:pPr>
        <w:tabs>
          <w:tab w:val="left" w:pos="90"/>
        </w:tabs>
        <w:spacing w:after="0" w:line="276" w:lineRule="auto"/>
        <w:ind w:left="-270" w:right="-540"/>
        <w:jc w:val="both"/>
        <w:rPr>
          <w:rFonts w:cstheme="minorHAnsi"/>
          <w:bCs/>
          <w:sz w:val="24"/>
          <w:lang w:val="ro-RO"/>
        </w:rPr>
      </w:pPr>
      <w:r w:rsidRPr="001837BF">
        <w:rPr>
          <w:rFonts w:cstheme="minorHAnsi"/>
          <w:bCs/>
          <w:sz w:val="24"/>
          <w:lang w:val="ro-RO"/>
        </w:rPr>
        <w:t xml:space="preserve">completările ulterioare care pot fi realizate înainte de depunerea cererii de finanțare; </w:t>
      </w:r>
    </w:p>
    <w:p w14:paraId="161CC567" w14:textId="33F3ED09" w:rsidR="00DA3D76" w:rsidRPr="001837BF" w:rsidRDefault="00DA3D76" w:rsidP="00CC68F9">
      <w:pPr>
        <w:tabs>
          <w:tab w:val="left" w:pos="90"/>
        </w:tabs>
        <w:spacing w:after="0" w:line="276" w:lineRule="auto"/>
        <w:ind w:left="-270" w:right="-540"/>
        <w:jc w:val="both"/>
        <w:rPr>
          <w:rFonts w:cstheme="minorHAnsi"/>
          <w:bCs/>
          <w:sz w:val="24"/>
          <w:lang w:val="ro-RO"/>
        </w:rPr>
      </w:pPr>
      <w:r w:rsidRPr="001837BF">
        <w:rPr>
          <w:rFonts w:cstheme="minorHAnsi"/>
          <w:bCs/>
          <w:sz w:val="24"/>
          <w:lang w:val="ro-RO"/>
        </w:rPr>
        <w:t xml:space="preserve">• cheltuieli cu achiziția mijloacelor de transport pentru uz personal și pentru transport persoane; </w:t>
      </w:r>
    </w:p>
    <w:p w14:paraId="77E66649" w14:textId="65F2191A" w:rsidR="00DA3D76" w:rsidRPr="001837BF" w:rsidRDefault="00DA3D76" w:rsidP="00CC68F9">
      <w:pPr>
        <w:tabs>
          <w:tab w:val="left" w:pos="90"/>
        </w:tabs>
        <w:spacing w:after="0" w:line="276" w:lineRule="auto"/>
        <w:ind w:left="-270" w:right="-540"/>
        <w:jc w:val="both"/>
        <w:rPr>
          <w:rFonts w:cstheme="minorHAnsi"/>
          <w:bCs/>
          <w:sz w:val="24"/>
          <w:lang w:val="ro-RO"/>
        </w:rPr>
      </w:pPr>
      <w:r w:rsidRPr="001837BF">
        <w:rPr>
          <w:rFonts w:cstheme="minorHAnsi"/>
          <w:bCs/>
          <w:sz w:val="24"/>
          <w:lang w:val="ro-RO"/>
        </w:rPr>
        <w:t xml:space="preserve">• cheltuieli cu investițiile ce fac obiectul dublei finanțări care vizează aceleași costuri eligibile; </w:t>
      </w:r>
    </w:p>
    <w:p w14:paraId="5CEF004B" w14:textId="77777777" w:rsidR="00DA3D76" w:rsidRPr="001837BF" w:rsidRDefault="00DA3D76" w:rsidP="00CC68F9">
      <w:pPr>
        <w:tabs>
          <w:tab w:val="left" w:pos="90"/>
        </w:tabs>
        <w:spacing w:after="0" w:line="276" w:lineRule="auto"/>
        <w:ind w:left="-270" w:right="-540"/>
        <w:jc w:val="both"/>
        <w:rPr>
          <w:rFonts w:cstheme="minorHAnsi"/>
          <w:bCs/>
          <w:sz w:val="24"/>
          <w:lang w:val="ro-RO"/>
        </w:rPr>
      </w:pPr>
      <w:r w:rsidRPr="001837BF">
        <w:rPr>
          <w:rFonts w:cstheme="minorHAnsi"/>
          <w:bCs/>
          <w:sz w:val="24"/>
          <w:lang w:val="ro-RO"/>
        </w:rPr>
        <w:t xml:space="preserve">• în cazul contractelor de leasing, celelalte costuri legate de contractele de leasing, cum ar fi marja locatorului, costurile de refinanțare a dobânzilor, cheltuielile generale și cheltuielile de asigurare; </w:t>
      </w:r>
    </w:p>
    <w:p w14:paraId="57EB2E29" w14:textId="2CC23E89" w:rsidR="00DA3D76" w:rsidRPr="001837BF" w:rsidRDefault="00DA3D76" w:rsidP="00CC68F9">
      <w:pPr>
        <w:tabs>
          <w:tab w:val="left" w:pos="90"/>
        </w:tabs>
        <w:spacing w:after="0" w:line="276" w:lineRule="auto"/>
        <w:ind w:left="-270" w:right="-540"/>
        <w:jc w:val="both"/>
        <w:rPr>
          <w:rFonts w:cstheme="minorHAnsi"/>
          <w:bCs/>
          <w:sz w:val="24"/>
          <w:lang w:val="ro-RO"/>
        </w:rPr>
      </w:pPr>
      <w:r w:rsidRPr="001837BF">
        <w:rPr>
          <w:rFonts w:cstheme="minorHAnsi"/>
          <w:bCs/>
          <w:sz w:val="24"/>
          <w:lang w:val="ro-RO"/>
        </w:rPr>
        <w:t xml:space="preserve">• cheltuieli neeligibile în conformitate cu art. 69, alin (3) din R (UE) nr. 1303 / 2013 și anume: </w:t>
      </w:r>
    </w:p>
    <w:p w14:paraId="7456D0D4" w14:textId="77777777" w:rsidR="00DA3D76" w:rsidRPr="001837BF" w:rsidRDefault="00DA3D76" w:rsidP="00CC68F9">
      <w:pPr>
        <w:tabs>
          <w:tab w:val="left" w:pos="90"/>
        </w:tabs>
        <w:spacing w:after="0" w:line="276" w:lineRule="auto"/>
        <w:ind w:left="-270" w:right="-540"/>
        <w:jc w:val="both"/>
        <w:rPr>
          <w:rFonts w:cstheme="minorHAnsi"/>
          <w:bCs/>
          <w:sz w:val="24"/>
          <w:lang w:val="ro-RO"/>
        </w:rPr>
      </w:pPr>
      <w:r w:rsidRPr="001837BF">
        <w:rPr>
          <w:rFonts w:cstheme="minorHAnsi"/>
          <w:b/>
          <w:bCs/>
          <w:sz w:val="24"/>
          <w:lang w:val="ro-RO"/>
        </w:rPr>
        <w:t xml:space="preserve">a. </w:t>
      </w:r>
      <w:r w:rsidRPr="001837BF">
        <w:rPr>
          <w:rFonts w:cstheme="minorHAnsi"/>
          <w:bCs/>
          <w:sz w:val="24"/>
          <w:lang w:val="ro-RO"/>
        </w:rPr>
        <w:t xml:space="preserve">dobânzi debitoare, cu excepţia celor referitoare la granturi acordate sub forma unei subvenţii pentru dobândă sau a unei subvenţii pentru comisioanele de garantare; </w:t>
      </w:r>
    </w:p>
    <w:p w14:paraId="41965179" w14:textId="77777777" w:rsidR="00DA3D76" w:rsidRPr="001837BF" w:rsidRDefault="00DA3D76" w:rsidP="00CC68F9">
      <w:pPr>
        <w:tabs>
          <w:tab w:val="left" w:pos="90"/>
        </w:tabs>
        <w:spacing w:after="0" w:line="276" w:lineRule="auto"/>
        <w:ind w:left="-270" w:right="-540"/>
        <w:jc w:val="both"/>
        <w:rPr>
          <w:rFonts w:cstheme="minorHAnsi"/>
          <w:bCs/>
          <w:sz w:val="24"/>
          <w:lang w:val="ro-RO"/>
        </w:rPr>
      </w:pPr>
      <w:r w:rsidRPr="001837BF">
        <w:rPr>
          <w:rFonts w:cstheme="minorHAnsi"/>
          <w:b/>
          <w:bCs/>
          <w:sz w:val="24"/>
          <w:lang w:val="ro-RO"/>
        </w:rPr>
        <w:t xml:space="preserve">b. </w:t>
      </w:r>
      <w:r w:rsidRPr="001837BF">
        <w:rPr>
          <w:rFonts w:cstheme="minorHAnsi"/>
          <w:bCs/>
          <w:sz w:val="24"/>
          <w:lang w:val="ro-RO"/>
        </w:rPr>
        <w:t xml:space="preserve">achiziţionarea de terenuri neconstruite şi de terenuri construite; </w:t>
      </w:r>
    </w:p>
    <w:p w14:paraId="2A6046BC" w14:textId="77777777" w:rsidR="00867BA2" w:rsidRPr="001837BF" w:rsidRDefault="00DA3D76" w:rsidP="00CC68F9">
      <w:pPr>
        <w:tabs>
          <w:tab w:val="left" w:pos="90"/>
        </w:tabs>
        <w:spacing w:after="0" w:line="276" w:lineRule="auto"/>
        <w:ind w:left="-270" w:right="-540"/>
        <w:jc w:val="both"/>
        <w:rPr>
          <w:rFonts w:cstheme="minorHAnsi"/>
          <w:bCs/>
          <w:sz w:val="24"/>
          <w:lang w:val="ro-RO"/>
        </w:rPr>
      </w:pPr>
      <w:r w:rsidRPr="001837BF">
        <w:rPr>
          <w:rFonts w:cstheme="minorHAnsi"/>
          <w:b/>
          <w:bCs/>
          <w:sz w:val="24"/>
          <w:lang w:val="ro-RO"/>
        </w:rPr>
        <w:t xml:space="preserve">c. </w:t>
      </w:r>
      <w:r w:rsidRPr="001837BF">
        <w:rPr>
          <w:rFonts w:cstheme="minorHAnsi"/>
          <w:bCs/>
          <w:sz w:val="24"/>
          <w:lang w:val="ro-RO"/>
        </w:rPr>
        <w:t>taxa pe valoarea adăugată, cu excepţia cazului în care aceasta nu se poate recupera în temeiul legislaţiei naţionale privind TVA-ul sau a prevederilor specifice pentru instrumente fin</w:t>
      </w:r>
      <w:r w:rsidR="00867BA2" w:rsidRPr="001837BF">
        <w:rPr>
          <w:rFonts w:cstheme="minorHAnsi"/>
          <w:bCs/>
          <w:sz w:val="24"/>
          <w:lang w:val="ro-RO"/>
        </w:rPr>
        <w:t xml:space="preserve">anciare. </w:t>
      </w:r>
    </w:p>
    <w:p w14:paraId="37376572" w14:textId="6A0E6697" w:rsidR="00DA3D76" w:rsidRPr="001837BF" w:rsidRDefault="00DA3D76" w:rsidP="00F3463E">
      <w:pPr>
        <w:tabs>
          <w:tab w:val="left" w:pos="90"/>
        </w:tabs>
        <w:spacing w:before="240" w:line="276" w:lineRule="auto"/>
        <w:ind w:left="-270" w:right="-540"/>
        <w:jc w:val="both"/>
        <w:rPr>
          <w:rFonts w:cstheme="minorHAnsi"/>
          <w:bCs/>
          <w:sz w:val="24"/>
          <w:lang w:val="ro-RO"/>
        </w:rPr>
      </w:pPr>
      <w:r w:rsidRPr="001837BF">
        <w:rPr>
          <w:rFonts w:cstheme="minorHAnsi"/>
          <w:b/>
          <w:bCs/>
          <w:i/>
          <w:iCs/>
          <w:sz w:val="24"/>
          <w:lang w:val="ro-RO"/>
        </w:rPr>
        <w:t xml:space="preserve">Lista investiţiilor și costurilor neeligibile se completează cu prevederile Hotărârii de Guvern Nr. 226/2 aprilie 2015 privind stabilirea cadrului general de implementare a Măsurilor Programului </w:t>
      </w:r>
      <w:r w:rsidRPr="001837BF">
        <w:rPr>
          <w:rFonts w:cstheme="minorHAnsi"/>
          <w:b/>
          <w:bCs/>
          <w:i/>
          <w:iCs/>
          <w:sz w:val="24"/>
          <w:lang w:val="ro-RO"/>
        </w:rPr>
        <w:lastRenderedPageBreak/>
        <w:t>Naţional de Dezvoltare Rurală cofinanţate din Fondul European Agricol pentru Dezvoltare Rurală şi de la bugetul de stat pentru perioada 2014 – 2020</w:t>
      </w:r>
      <w:r w:rsidR="00833FB3" w:rsidRPr="001837BF">
        <w:rPr>
          <w:rFonts w:cstheme="minorHAnsi"/>
          <w:b/>
          <w:bCs/>
          <w:i/>
          <w:iCs/>
          <w:sz w:val="24"/>
          <w:lang w:val="ro-RO"/>
        </w:rPr>
        <w:t>,.</w:t>
      </w:r>
      <w:r w:rsidR="00833FB3" w:rsidRPr="001837BF">
        <w:rPr>
          <w:rFonts w:ascii="Calibri-BoldItalic" w:hAnsi="Calibri-BoldItalic" w:cs="Calibri-BoldItalic"/>
          <w:b/>
          <w:bCs/>
          <w:i/>
          <w:iCs/>
          <w:sz w:val="23"/>
          <w:szCs w:val="23"/>
          <w:lang w:val="ro-RO"/>
        </w:rPr>
        <w:t xml:space="preserve"> cu modificările şi completările ulterioare.</w:t>
      </w:r>
      <w:r w:rsidRPr="001837BF">
        <w:rPr>
          <w:rFonts w:cstheme="minorHAnsi"/>
          <w:b/>
          <w:bCs/>
          <w:i/>
          <w:iCs/>
          <w:sz w:val="24"/>
          <w:lang w:val="ro-RO"/>
        </w:rPr>
        <w:t xml:space="preserve">. </w:t>
      </w:r>
    </w:p>
    <w:p w14:paraId="633BA93E" w14:textId="77777777" w:rsidR="00DA3D76" w:rsidRPr="001837BF" w:rsidRDefault="00DA3D76" w:rsidP="00CF4180">
      <w:pPr>
        <w:tabs>
          <w:tab w:val="left" w:pos="90"/>
        </w:tabs>
        <w:spacing w:after="0" w:line="276" w:lineRule="auto"/>
        <w:ind w:left="-270" w:right="-540"/>
        <w:jc w:val="both"/>
        <w:rPr>
          <w:rFonts w:cstheme="minorHAnsi"/>
          <w:bCs/>
          <w:sz w:val="24"/>
          <w:lang w:val="ro-RO"/>
        </w:rPr>
      </w:pPr>
      <w:r w:rsidRPr="001837BF">
        <w:rPr>
          <w:rFonts w:cstheme="minorHAnsi"/>
          <w:b/>
          <w:bCs/>
          <w:sz w:val="24"/>
          <w:lang w:val="ro-RO"/>
        </w:rPr>
        <w:t>Cheltuielile neeligibile specifice sunt</w:t>
      </w:r>
      <w:r w:rsidRPr="001837BF">
        <w:rPr>
          <w:rFonts w:cstheme="minorHAnsi"/>
          <w:bCs/>
          <w:sz w:val="24"/>
          <w:lang w:val="ro-RO"/>
        </w:rPr>
        <w:t>:</w:t>
      </w:r>
    </w:p>
    <w:p w14:paraId="02D89FC5" w14:textId="77777777" w:rsidR="00DA3D76" w:rsidRPr="001837BF" w:rsidRDefault="00DA3D76" w:rsidP="00CF4180">
      <w:pPr>
        <w:tabs>
          <w:tab w:val="left" w:pos="90"/>
        </w:tabs>
        <w:spacing w:after="0" w:line="276" w:lineRule="auto"/>
        <w:ind w:left="-270" w:right="-540"/>
        <w:jc w:val="both"/>
        <w:rPr>
          <w:rFonts w:cstheme="minorHAnsi"/>
          <w:bCs/>
          <w:sz w:val="24"/>
          <w:lang w:val="ro-RO"/>
        </w:rPr>
      </w:pPr>
      <w:r w:rsidRPr="001837BF">
        <w:rPr>
          <w:rFonts w:cstheme="minorHAnsi"/>
          <w:bCs/>
          <w:sz w:val="24"/>
          <w:lang w:val="ro-RO"/>
        </w:rPr>
        <w:t xml:space="preserve">• Contribuția în natură; </w:t>
      </w:r>
    </w:p>
    <w:p w14:paraId="4B75FFCA" w14:textId="77777777" w:rsidR="00DA3D76" w:rsidRPr="001837BF" w:rsidRDefault="00DA3D76" w:rsidP="00CF4180">
      <w:pPr>
        <w:tabs>
          <w:tab w:val="left" w:pos="90"/>
        </w:tabs>
        <w:spacing w:after="0" w:line="276" w:lineRule="auto"/>
        <w:ind w:left="-270" w:right="-540"/>
        <w:jc w:val="both"/>
        <w:rPr>
          <w:rFonts w:cstheme="minorHAnsi"/>
          <w:bCs/>
          <w:sz w:val="24"/>
          <w:lang w:val="ro-RO"/>
        </w:rPr>
      </w:pPr>
      <w:r w:rsidRPr="001837BF">
        <w:rPr>
          <w:rFonts w:cstheme="minorHAnsi"/>
          <w:bCs/>
          <w:sz w:val="24"/>
          <w:lang w:val="ro-RO"/>
        </w:rPr>
        <w:t xml:space="preserve">• Costuri privind închirierea de mașini, utilaje, instalații și echipamente; </w:t>
      </w:r>
    </w:p>
    <w:p w14:paraId="08E2BD35" w14:textId="77777777" w:rsidR="00DA3D76" w:rsidRPr="001837BF" w:rsidRDefault="00DA3D76" w:rsidP="00CF4180">
      <w:pPr>
        <w:tabs>
          <w:tab w:val="left" w:pos="90"/>
        </w:tabs>
        <w:spacing w:after="0" w:line="276" w:lineRule="auto"/>
        <w:ind w:left="-270" w:right="-540"/>
        <w:jc w:val="both"/>
        <w:rPr>
          <w:rFonts w:cstheme="minorHAnsi"/>
          <w:bCs/>
          <w:sz w:val="24"/>
          <w:lang w:val="ro-RO"/>
        </w:rPr>
      </w:pPr>
      <w:r w:rsidRPr="001837BF">
        <w:rPr>
          <w:rFonts w:cstheme="minorHAnsi"/>
          <w:bCs/>
          <w:sz w:val="24"/>
          <w:lang w:val="ro-RO"/>
        </w:rPr>
        <w:t xml:space="preserve">• Costuri operaționale inclusiv costuri de întreținere și chirie. </w:t>
      </w:r>
    </w:p>
    <w:p w14:paraId="688D1743" w14:textId="0A8092CB" w:rsidR="00BE6B0C" w:rsidRPr="001837BF" w:rsidRDefault="00BE6B0C" w:rsidP="00CF4180">
      <w:pPr>
        <w:tabs>
          <w:tab w:val="left" w:pos="90"/>
        </w:tabs>
        <w:ind w:left="-270" w:right="-540"/>
        <w:rPr>
          <w:lang w:val="ro-RO"/>
        </w:rPr>
      </w:pPr>
    </w:p>
    <w:p w14:paraId="6209370D" w14:textId="77777777" w:rsidR="00721E27" w:rsidRPr="001837BF" w:rsidRDefault="00721E27">
      <w:pPr>
        <w:rPr>
          <w:rFonts w:asciiTheme="majorHAnsi" w:eastAsiaTheme="majorEastAsia" w:hAnsiTheme="majorHAnsi" w:cstheme="minorHAnsi"/>
          <w:b/>
          <w:sz w:val="28"/>
          <w:szCs w:val="32"/>
          <w:lang w:val="ro-RO"/>
        </w:rPr>
      </w:pPr>
      <w:r w:rsidRPr="001837BF">
        <w:rPr>
          <w:lang w:val="ro-RO"/>
        </w:rPr>
        <w:br w:type="page"/>
      </w:r>
    </w:p>
    <w:p w14:paraId="490F21B9" w14:textId="648D98BC" w:rsidR="009A65AB" w:rsidRPr="009A65AB" w:rsidRDefault="006A409D" w:rsidP="009A65AB">
      <w:pPr>
        <w:pStyle w:val="Capitol"/>
        <w:tabs>
          <w:tab w:val="left" w:pos="90"/>
        </w:tabs>
        <w:ind w:left="-270" w:right="-540"/>
        <w:rPr>
          <w:color w:val="auto"/>
          <w:lang w:val="ro-RO"/>
        </w:rPr>
      </w:pPr>
      <w:bookmarkStart w:id="21" w:name="_Toc494783835"/>
      <w:r w:rsidRPr="001837BF">
        <w:rPr>
          <w:color w:val="auto"/>
          <w:lang w:val="ro-RO"/>
        </w:rPr>
        <w:lastRenderedPageBreak/>
        <w:t xml:space="preserve">CAPITOLUL </w:t>
      </w:r>
      <w:r w:rsidR="00E63F35" w:rsidRPr="001837BF">
        <w:rPr>
          <w:color w:val="auto"/>
          <w:lang w:val="ro-RO"/>
        </w:rPr>
        <w:t>6</w:t>
      </w:r>
      <w:r w:rsidRPr="001837BF">
        <w:rPr>
          <w:color w:val="auto"/>
          <w:lang w:val="ro-RO"/>
        </w:rPr>
        <w:t xml:space="preserve"> – </w:t>
      </w:r>
      <w:r w:rsidR="00F34E95" w:rsidRPr="001837BF">
        <w:rPr>
          <w:color w:val="auto"/>
          <w:lang w:val="ro-RO"/>
        </w:rPr>
        <w:t>VALOAREA SPRIJINULUI NERAMBURSABIL</w:t>
      </w:r>
      <w:bookmarkEnd w:id="21"/>
    </w:p>
    <w:p w14:paraId="04B6C72B" w14:textId="40E48DD0" w:rsidR="009A65AB" w:rsidRDefault="009A65AB" w:rsidP="009A65AB">
      <w:pPr>
        <w:autoSpaceDE w:val="0"/>
        <w:autoSpaceDN w:val="0"/>
        <w:adjustRightInd w:val="0"/>
        <w:spacing w:after="0" w:line="276" w:lineRule="auto"/>
        <w:ind w:left="-360"/>
        <w:rPr>
          <w:rFonts w:ascii="Calibri" w:hAnsi="Calibri" w:cs="Calibri"/>
          <w:b/>
          <w:bCs/>
          <w:sz w:val="24"/>
          <w:szCs w:val="24"/>
          <w:lang w:val="ro-RO"/>
        </w:rPr>
      </w:pPr>
    </w:p>
    <w:p w14:paraId="3A5A789C" w14:textId="1FCC5CC9" w:rsidR="00696A30" w:rsidRDefault="00696A30" w:rsidP="00696A30">
      <w:pPr>
        <w:shd w:val="clear" w:color="auto" w:fill="B4C6E7" w:themeFill="accent5" w:themeFillTint="66"/>
        <w:autoSpaceDE w:val="0"/>
        <w:autoSpaceDN w:val="0"/>
        <w:adjustRightInd w:val="0"/>
        <w:spacing w:after="0" w:line="276" w:lineRule="auto"/>
        <w:ind w:left="-360"/>
        <w:rPr>
          <w:rFonts w:ascii="Calibri" w:hAnsi="Calibri" w:cs="Calibri"/>
          <w:b/>
          <w:bCs/>
          <w:sz w:val="24"/>
          <w:szCs w:val="24"/>
          <w:lang w:val="ro-RO"/>
        </w:rPr>
      </w:pPr>
      <w:r>
        <w:rPr>
          <w:rFonts w:ascii="Calibri" w:hAnsi="Calibri" w:cs="Calibri"/>
          <w:b/>
          <w:bCs/>
          <w:sz w:val="24"/>
          <w:szCs w:val="24"/>
          <w:lang w:val="ro-RO"/>
        </w:rPr>
        <w:t>6.1  FONDURI FEADR</w:t>
      </w:r>
    </w:p>
    <w:p w14:paraId="3CC59B23" w14:textId="77777777" w:rsidR="00696A30" w:rsidRPr="001837BF" w:rsidRDefault="00696A30" w:rsidP="00696A30">
      <w:pPr>
        <w:pStyle w:val="Default"/>
        <w:tabs>
          <w:tab w:val="left" w:pos="90"/>
        </w:tabs>
        <w:spacing w:before="240" w:line="276" w:lineRule="auto"/>
        <w:ind w:left="-270" w:right="-540"/>
        <w:jc w:val="both"/>
        <w:rPr>
          <w:rFonts w:asciiTheme="minorHAnsi" w:hAnsiTheme="minorHAnsi" w:cstheme="minorHAnsi"/>
          <w:b/>
          <w:bCs/>
          <w:color w:val="auto"/>
          <w:szCs w:val="22"/>
        </w:rPr>
      </w:pPr>
      <w:r w:rsidRPr="001837BF">
        <w:rPr>
          <w:rFonts w:asciiTheme="minorHAnsi" w:hAnsiTheme="minorHAnsi" w:cstheme="minorHAnsi"/>
          <w:b/>
          <w:bCs/>
          <w:color w:val="auto"/>
          <w:szCs w:val="22"/>
        </w:rPr>
        <w:t>Tip de sprijin:</w:t>
      </w:r>
    </w:p>
    <w:p w14:paraId="03DD54FA" w14:textId="77777777" w:rsidR="00696A30" w:rsidRPr="001837BF" w:rsidRDefault="00696A30" w:rsidP="00696A30">
      <w:pPr>
        <w:pStyle w:val="Default"/>
        <w:tabs>
          <w:tab w:val="left" w:pos="90"/>
        </w:tabs>
        <w:spacing w:line="276" w:lineRule="auto"/>
        <w:ind w:left="-270" w:right="-540"/>
        <w:jc w:val="both"/>
        <w:rPr>
          <w:rFonts w:asciiTheme="minorHAnsi" w:hAnsiTheme="minorHAnsi" w:cstheme="minorHAnsi"/>
          <w:bCs/>
          <w:color w:val="auto"/>
          <w:szCs w:val="22"/>
        </w:rPr>
      </w:pPr>
      <w:r w:rsidRPr="001837BF">
        <w:rPr>
          <w:rFonts w:asciiTheme="minorHAnsi" w:hAnsiTheme="minorHAnsi" w:cstheme="minorHAnsi"/>
          <w:b/>
          <w:bCs/>
          <w:color w:val="auto"/>
          <w:szCs w:val="22"/>
        </w:rPr>
        <w:t>•</w:t>
      </w:r>
      <w:r w:rsidRPr="001837BF">
        <w:rPr>
          <w:rFonts w:asciiTheme="minorHAnsi" w:hAnsiTheme="minorHAnsi" w:cstheme="minorHAnsi"/>
          <w:b/>
          <w:bCs/>
          <w:color w:val="auto"/>
          <w:szCs w:val="22"/>
        </w:rPr>
        <w:tab/>
      </w:r>
      <w:r w:rsidRPr="001837BF">
        <w:rPr>
          <w:rFonts w:asciiTheme="minorHAnsi" w:hAnsiTheme="minorHAnsi" w:cstheme="minorHAnsi"/>
          <w:bCs/>
          <w:color w:val="auto"/>
          <w:szCs w:val="22"/>
        </w:rPr>
        <w:t>Rambursarea costurilor eligibile suportate și plătite efectiv în prealabil de beneficiar</w:t>
      </w:r>
    </w:p>
    <w:p w14:paraId="5D11A454" w14:textId="77777777" w:rsidR="00696A30" w:rsidRPr="001837BF" w:rsidRDefault="00696A30" w:rsidP="00696A30">
      <w:pPr>
        <w:pStyle w:val="Default"/>
        <w:tabs>
          <w:tab w:val="left" w:pos="90"/>
        </w:tabs>
        <w:spacing w:line="276" w:lineRule="auto"/>
        <w:ind w:left="-270" w:right="-540"/>
        <w:jc w:val="both"/>
        <w:rPr>
          <w:rFonts w:asciiTheme="minorHAnsi" w:hAnsiTheme="minorHAnsi" w:cstheme="minorHAnsi"/>
          <w:bCs/>
          <w:color w:val="auto"/>
          <w:szCs w:val="22"/>
        </w:rPr>
      </w:pPr>
      <w:r w:rsidRPr="001837BF">
        <w:rPr>
          <w:rFonts w:asciiTheme="minorHAnsi" w:hAnsiTheme="minorHAnsi" w:cstheme="minorHAnsi"/>
          <w:bCs/>
          <w:color w:val="auto"/>
          <w:szCs w:val="22"/>
        </w:rPr>
        <w:t>•</w:t>
      </w:r>
      <w:r w:rsidRPr="001837BF">
        <w:rPr>
          <w:rFonts w:asciiTheme="minorHAnsi" w:hAnsiTheme="minorHAnsi" w:cstheme="minorHAnsi"/>
          <w:bCs/>
          <w:color w:val="auto"/>
          <w:szCs w:val="22"/>
        </w:rPr>
        <w:tab/>
        <w:t>Plăți în avans, cu condiția constituirii unei garanții bancare sau a unei garanții echivalente corespunzătoare procentului de 100 % din valoarea avansului, în conformitate cu art. 45 (4) și art. 63 ale Reg. (UE) nr. 1305/2013.</w:t>
      </w:r>
    </w:p>
    <w:p w14:paraId="08DA1C7C" w14:textId="77777777" w:rsidR="00696A30" w:rsidRPr="001837BF" w:rsidRDefault="00696A30" w:rsidP="00696A30">
      <w:pPr>
        <w:pStyle w:val="Default"/>
        <w:rPr>
          <w:rFonts w:asciiTheme="minorHAnsi" w:eastAsia="Calibri" w:hAnsiTheme="minorHAnsi" w:cstheme="minorHAnsi"/>
          <w:color w:val="auto"/>
          <w:szCs w:val="22"/>
        </w:rPr>
      </w:pPr>
    </w:p>
    <w:p w14:paraId="32837F17" w14:textId="2916BEAF" w:rsidR="00696A30" w:rsidRPr="001837BF" w:rsidRDefault="00696A30" w:rsidP="00696A30">
      <w:pPr>
        <w:tabs>
          <w:tab w:val="left" w:pos="90"/>
        </w:tabs>
        <w:ind w:left="-270" w:right="-540"/>
        <w:jc w:val="both"/>
        <w:rPr>
          <w:rFonts w:ascii="Calibri" w:hAnsi="Calibri" w:cs="Calibri"/>
          <w:bCs/>
          <w:sz w:val="23"/>
          <w:szCs w:val="23"/>
          <w:lang w:val="ro-RO"/>
        </w:rPr>
      </w:pPr>
      <w:r w:rsidRPr="001837BF">
        <w:rPr>
          <w:rFonts w:ascii="Calibri" w:hAnsi="Calibri" w:cs="Calibri"/>
          <w:bCs/>
          <w:sz w:val="23"/>
          <w:szCs w:val="23"/>
          <w:lang w:val="ro-RO"/>
        </w:rPr>
        <w:t xml:space="preserve">Sprijinul public nerambursabil acordat va fi </w:t>
      </w:r>
      <w:r w:rsidRPr="001837BF">
        <w:rPr>
          <w:rFonts w:ascii="Calibri" w:hAnsi="Calibri" w:cs="Calibri"/>
          <w:b/>
          <w:bCs/>
          <w:sz w:val="23"/>
          <w:szCs w:val="23"/>
          <w:lang w:val="ro-RO"/>
        </w:rPr>
        <w:t>100% din totalul cheltuielilor eligibile</w:t>
      </w:r>
      <w:r w:rsidRPr="001837BF">
        <w:rPr>
          <w:rFonts w:ascii="Calibri" w:hAnsi="Calibri" w:cs="Calibri"/>
          <w:bCs/>
          <w:sz w:val="23"/>
          <w:szCs w:val="23"/>
          <w:lang w:val="ro-RO"/>
        </w:rPr>
        <w:t xml:space="preserve"> pentru proiectele negeneratoare de venit aplicate de autoritățile publice locale și ONG-uri și nu va depăși </w:t>
      </w:r>
      <w:r w:rsidR="00B800D0">
        <w:rPr>
          <w:rFonts w:ascii="Calibri" w:hAnsi="Calibri" w:cs="Calibri"/>
          <w:bCs/>
          <w:sz w:val="23"/>
          <w:szCs w:val="23"/>
          <w:lang w:val="ro-RO"/>
        </w:rPr>
        <w:t>81.535,22</w:t>
      </w:r>
      <w:r w:rsidRPr="001837BF">
        <w:rPr>
          <w:rFonts w:ascii="Calibri" w:hAnsi="Calibri" w:cs="Calibri"/>
          <w:bCs/>
          <w:sz w:val="23"/>
          <w:szCs w:val="23"/>
          <w:lang w:val="ro-RO"/>
        </w:rPr>
        <w:t>Euro/proiect.</w:t>
      </w:r>
    </w:p>
    <w:p w14:paraId="09730986" w14:textId="1064F5AC" w:rsidR="00696A30" w:rsidRDefault="00696A30" w:rsidP="00696A30">
      <w:pPr>
        <w:tabs>
          <w:tab w:val="left" w:pos="90"/>
        </w:tabs>
        <w:ind w:left="-270" w:right="-540"/>
        <w:jc w:val="both"/>
        <w:rPr>
          <w:rFonts w:ascii="Calibri" w:hAnsi="Calibri" w:cs="Calibri"/>
          <w:bCs/>
          <w:sz w:val="23"/>
          <w:szCs w:val="23"/>
          <w:lang w:val="ro-RO"/>
        </w:rPr>
      </w:pPr>
      <w:r w:rsidRPr="001837BF">
        <w:rPr>
          <w:rFonts w:ascii="Calibri" w:hAnsi="Calibri" w:cs="Calibri"/>
          <w:bCs/>
          <w:sz w:val="23"/>
          <w:szCs w:val="23"/>
          <w:lang w:val="ro-RO"/>
        </w:rPr>
        <w:t xml:space="preserve">Sprijinul public nerambursabil acordat va fi </w:t>
      </w:r>
      <w:r w:rsidRPr="001837BF">
        <w:rPr>
          <w:rFonts w:ascii="Calibri" w:hAnsi="Calibri" w:cs="Calibri"/>
          <w:b/>
          <w:bCs/>
          <w:sz w:val="23"/>
          <w:szCs w:val="23"/>
          <w:lang w:val="ro-RO"/>
        </w:rPr>
        <w:t>de maxim 80% din totalul cheltuielilor eligibile</w:t>
      </w:r>
      <w:r w:rsidRPr="001837BF">
        <w:rPr>
          <w:rFonts w:ascii="Calibri" w:hAnsi="Calibri" w:cs="Calibri"/>
          <w:bCs/>
          <w:sz w:val="23"/>
          <w:szCs w:val="23"/>
          <w:lang w:val="ro-RO"/>
        </w:rPr>
        <w:t xml:space="preserve"> pentru proiectele generatoare de venit aplicate de ONG și nu va depăși </w:t>
      </w:r>
      <w:r w:rsidR="00B800D0">
        <w:rPr>
          <w:rFonts w:ascii="Calibri" w:hAnsi="Calibri" w:cs="Calibri"/>
          <w:bCs/>
          <w:sz w:val="23"/>
          <w:szCs w:val="23"/>
          <w:lang w:val="ro-RO"/>
        </w:rPr>
        <w:t>81.535,22</w:t>
      </w:r>
      <w:r w:rsidRPr="001837BF">
        <w:rPr>
          <w:rFonts w:ascii="Calibri" w:hAnsi="Calibri" w:cs="Calibri"/>
          <w:bCs/>
          <w:sz w:val="23"/>
          <w:szCs w:val="23"/>
          <w:lang w:val="ro-RO"/>
        </w:rPr>
        <w:t>Euro.</w:t>
      </w:r>
    </w:p>
    <w:p w14:paraId="1A60695C" w14:textId="757E4D93" w:rsidR="00696A30" w:rsidRDefault="00696A30" w:rsidP="009A65AB">
      <w:pPr>
        <w:autoSpaceDE w:val="0"/>
        <w:autoSpaceDN w:val="0"/>
        <w:adjustRightInd w:val="0"/>
        <w:spacing w:after="0" w:line="276" w:lineRule="auto"/>
        <w:ind w:left="-360"/>
        <w:rPr>
          <w:rFonts w:ascii="Calibri" w:hAnsi="Calibri" w:cs="Calibri"/>
          <w:b/>
          <w:bCs/>
          <w:sz w:val="24"/>
          <w:szCs w:val="24"/>
          <w:lang w:val="ro-RO"/>
        </w:rPr>
      </w:pPr>
    </w:p>
    <w:p w14:paraId="2EE09C85" w14:textId="1195F4FF" w:rsidR="009A65AB" w:rsidRDefault="009A65AB" w:rsidP="009A65AB">
      <w:pPr>
        <w:shd w:val="clear" w:color="auto" w:fill="B4C6E7" w:themeFill="accent5" w:themeFillTint="66"/>
        <w:autoSpaceDE w:val="0"/>
        <w:autoSpaceDN w:val="0"/>
        <w:adjustRightInd w:val="0"/>
        <w:spacing w:after="0" w:line="276" w:lineRule="auto"/>
        <w:ind w:left="-360"/>
        <w:rPr>
          <w:rFonts w:ascii="Calibri" w:hAnsi="Calibri" w:cs="Calibri"/>
          <w:b/>
          <w:bCs/>
          <w:sz w:val="24"/>
          <w:szCs w:val="24"/>
          <w:lang w:val="ro-RO"/>
        </w:rPr>
      </w:pPr>
      <w:r>
        <w:rPr>
          <w:rFonts w:ascii="Calibri" w:hAnsi="Calibri" w:cs="Calibri"/>
          <w:b/>
          <w:bCs/>
          <w:sz w:val="24"/>
          <w:szCs w:val="24"/>
          <w:lang w:val="ro-RO"/>
        </w:rPr>
        <w:t>6.</w:t>
      </w:r>
      <w:r w:rsidR="00696A30">
        <w:rPr>
          <w:rFonts w:ascii="Calibri" w:hAnsi="Calibri" w:cs="Calibri"/>
          <w:b/>
          <w:bCs/>
          <w:sz w:val="24"/>
          <w:szCs w:val="24"/>
          <w:lang w:val="ro-RO"/>
        </w:rPr>
        <w:t>2</w:t>
      </w:r>
      <w:r>
        <w:rPr>
          <w:rFonts w:ascii="Calibri" w:hAnsi="Calibri" w:cs="Calibri"/>
          <w:b/>
          <w:bCs/>
          <w:sz w:val="24"/>
          <w:szCs w:val="24"/>
          <w:lang w:val="ro-RO"/>
        </w:rPr>
        <w:t xml:space="preserve"> FONDURI </w:t>
      </w:r>
      <w:r w:rsidR="00696A30">
        <w:rPr>
          <w:rFonts w:ascii="Calibri" w:hAnsi="Calibri" w:cs="Calibri"/>
          <w:b/>
          <w:bCs/>
          <w:sz w:val="24"/>
          <w:szCs w:val="24"/>
          <w:lang w:val="ro-RO"/>
        </w:rPr>
        <w:t>EURI</w:t>
      </w:r>
    </w:p>
    <w:p w14:paraId="7286ED3F" w14:textId="77777777" w:rsidR="00C52EEF" w:rsidRPr="001837BF" w:rsidRDefault="00C52EEF" w:rsidP="00C52EEF">
      <w:pPr>
        <w:pStyle w:val="Default"/>
        <w:tabs>
          <w:tab w:val="left" w:pos="90"/>
        </w:tabs>
        <w:spacing w:before="240" w:line="276" w:lineRule="auto"/>
        <w:ind w:left="-270" w:right="-540"/>
        <w:jc w:val="both"/>
        <w:rPr>
          <w:rFonts w:asciiTheme="minorHAnsi" w:hAnsiTheme="minorHAnsi" w:cstheme="minorHAnsi"/>
          <w:b/>
          <w:bCs/>
          <w:color w:val="auto"/>
          <w:szCs w:val="22"/>
        </w:rPr>
      </w:pPr>
      <w:r w:rsidRPr="001837BF">
        <w:rPr>
          <w:rFonts w:asciiTheme="minorHAnsi" w:hAnsiTheme="minorHAnsi" w:cstheme="minorHAnsi"/>
          <w:b/>
          <w:bCs/>
          <w:color w:val="auto"/>
          <w:szCs w:val="22"/>
        </w:rPr>
        <w:t>Tip de sprijin:</w:t>
      </w:r>
    </w:p>
    <w:p w14:paraId="3D4883B9" w14:textId="77777777" w:rsidR="00C52EEF" w:rsidRPr="001837BF" w:rsidRDefault="00C52EEF" w:rsidP="00C52EEF">
      <w:pPr>
        <w:pStyle w:val="Default"/>
        <w:tabs>
          <w:tab w:val="left" w:pos="90"/>
        </w:tabs>
        <w:spacing w:line="276" w:lineRule="auto"/>
        <w:ind w:left="-270" w:right="-540"/>
        <w:jc w:val="both"/>
        <w:rPr>
          <w:rFonts w:asciiTheme="minorHAnsi" w:hAnsiTheme="minorHAnsi" w:cstheme="minorHAnsi"/>
          <w:bCs/>
          <w:color w:val="auto"/>
          <w:szCs w:val="22"/>
        </w:rPr>
      </w:pPr>
      <w:r w:rsidRPr="001837BF">
        <w:rPr>
          <w:rFonts w:asciiTheme="minorHAnsi" w:hAnsiTheme="minorHAnsi" w:cstheme="minorHAnsi"/>
          <w:b/>
          <w:bCs/>
          <w:color w:val="auto"/>
          <w:szCs w:val="22"/>
        </w:rPr>
        <w:t>•</w:t>
      </w:r>
      <w:r w:rsidRPr="001837BF">
        <w:rPr>
          <w:rFonts w:asciiTheme="minorHAnsi" w:hAnsiTheme="minorHAnsi" w:cstheme="minorHAnsi"/>
          <w:b/>
          <w:bCs/>
          <w:color w:val="auto"/>
          <w:szCs w:val="22"/>
        </w:rPr>
        <w:tab/>
      </w:r>
      <w:r w:rsidRPr="001837BF">
        <w:rPr>
          <w:rFonts w:asciiTheme="minorHAnsi" w:hAnsiTheme="minorHAnsi" w:cstheme="minorHAnsi"/>
          <w:bCs/>
          <w:color w:val="auto"/>
          <w:szCs w:val="22"/>
        </w:rPr>
        <w:t>Rambursarea costurilor eligibile suportate și plătite efectiv în prealabil de beneficiar</w:t>
      </w:r>
    </w:p>
    <w:p w14:paraId="21F21C90" w14:textId="77777777" w:rsidR="00C52EEF" w:rsidRPr="001837BF" w:rsidRDefault="00C52EEF" w:rsidP="00C52EEF">
      <w:pPr>
        <w:pStyle w:val="Default"/>
        <w:tabs>
          <w:tab w:val="left" w:pos="90"/>
        </w:tabs>
        <w:spacing w:line="276" w:lineRule="auto"/>
        <w:ind w:left="-270" w:right="-540"/>
        <w:jc w:val="both"/>
        <w:rPr>
          <w:rFonts w:asciiTheme="minorHAnsi" w:hAnsiTheme="minorHAnsi" w:cstheme="minorHAnsi"/>
          <w:bCs/>
          <w:color w:val="auto"/>
          <w:szCs w:val="22"/>
        </w:rPr>
      </w:pPr>
      <w:r w:rsidRPr="001837BF">
        <w:rPr>
          <w:rFonts w:asciiTheme="minorHAnsi" w:hAnsiTheme="minorHAnsi" w:cstheme="minorHAnsi"/>
          <w:bCs/>
          <w:color w:val="auto"/>
          <w:szCs w:val="22"/>
        </w:rPr>
        <w:t>•</w:t>
      </w:r>
      <w:r w:rsidRPr="001837BF">
        <w:rPr>
          <w:rFonts w:asciiTheme="minorHAnsi" w:hAnsiTheme="minorHAnsi" w:cstheme="minorHAnsi"/>
          <w:bCs/>
          <w:color w:val="auto"/>
          <w:szCs w:val="22"/>
        </w:rPr>
        <w:tab/>
        <w:t>Plăți în avans, cu condiția constituirii unei garanții bancare sau a unei garanții echivalente corespunzătoare procentului de 100 % din valoarea avansului, în conformitate cu art. 45 (4) și art. 63 ale Reg. (UE) nr. 1305/2013.</w:t>
      </w:r>
    </w:p>
    <w:p w14:paraId="00CDCEE6" w14:textId="16FD0957" w:rsidR="00C52EEF" w:rsidRDefault="00C52EEF" w:rsidP="00A21497">
      <w:pPr>
        <w:autoSpaceDE w:val="0"/>
        <w:autoSpaceDN w:val="0"/>
        <w:adjustRightInd w:val="0"/>
        <w:spacing w:after="0" w:line="276" w:lineRule="auto"/>
        <w:ind w:left="-426"/>
        <w:rPr>
          <w:rFonts w:ascii="Calibri" w:hAnsi="Calibri" w:cs="Calibri"/>
          <w:b/>
          <w:bCs/>
          <w:sz w:val="24"/>
          <w:szCs w:val="24"/>
          <w:lang w:val="ro-RO"/>
        </w:rPr>
      </w:pPr>
    </w:p>
    <w:p w14:paraId="59AEA6F4" w14:textId="67908A9A" w:rsidR="00C52EEF" w:rsidRPr="002F2D3F" w:rsidRDefault="00C52EEF" w:rsidP="00C52EEF">
      <w:pPr>
        <w:tabs>
          <w:tab w:val="left" w:pos="90"/>
        </w:tabs>
        <w:ind w:left="-270" w:right="-540"/>
        <w:jc w:val="both"/>
        <w:rPr>
          <w:rFonts w:ascii="Calibri" w:hAnsi="Calibri" w:cs="Calibri"/>
          <w:b/>
          <w:sz w:val="23"/>
          <w:szCs w:val="23"/>
          <w:lang w:val="ro-RO"/>
        </w:rPr>
      </w:pPr>
      <w:r w:rsidRPr="001837BF">
        <w:rPr>
          <w:rFonts w:ascii="Calibri" w:hAnsi="Calibri" w:cs="Calibri"/>
          <w:bCs/>
          <w:sz w:val="23"/>
          <w:szCs w:val="23"/>
          <w:lang w:val="ro-RO"/>
        </w:rPr>
        <w:t xml:space="preserve">Sprijinul public nerambursabil acordat va fi </w:t>
      </w:r>
      <w:r w:rsidRPr="001837BF">
        <w:rPr>
          <w:rFonts w:ascii="Calibri" w:hAnsi="Calibri" w:cs="Calibri"/>
          <w:b/>
          <w:bCs/>
          <w:sz w:val="23"/>
          <w:szCs w:val="23"/>
          <w:lang w:val="ro-RO"/>
        </w:rPr>
        <w:t>100% din totalul cheltuielilor eligibile</w:t>
      </w:r>
      <w:r w:rsidRPr="001837BF">
        <w:rPr>
          <w:rFonts w:ascii="Calibri" w:hAnsi="Calibri" w:cs="Calibri"/>
          <w:bCs/>
          <w:sz w:val="23"/>
          <w:szCs w:val="23"/>
          <w:lang w:val="ro-RO"/>
        </w:rPr>
        <w:t xml:space="preserve"> pentru proiectele negeneratoare de venit aplicate de autoritățile publice locale și ONG-uri și nu va depăși </w:t>
      </w:r>
      <w:r w:rsidRPr="002F2D3F">
        <w:rPr>
          <w:rFonts w:ascii="Calibri" w:hAnsi="Calibri" w:cs="Calibri"/>
          <w:b/>
          <w:sz w:val="23"/>
          <w:szCs w:val="23"/>
          <w:lang w:val="ro-RO"/>
        </w:rPr>
        <w:t xml:space="preserve">10.000,00 </w:t>
      </w:r>
      <w:r w:rsidRPr="002F2D3F">
        <w:rPr>
          <w:rFonts w:ascii="Calibri" w:hAnsi="Calibri" w:cs="Calibri"/>
          <w:b/>
          <w:sz w:val="23"/>
          <w:szCs w:val="23"/>
          <w:lang w:val="ro-RO"/>
        </w:rPr>
        <w:t>Euro/proiect.</w:t>
      </w:r>
    </w:p>
    <w:p w14:paraId="1C47C79E" w14:textId="0323B032" w:rsidR="00C52EEF" w:rsidRDefault="00C52EEF" w:rsidP="00C52EEF">
      <w:pPr>
        <w:tabs>
          <w:tab w:val="left" w:pos="90"/>
        </w:tabs>
        <w:ind w:left="-270" w:right="-540"/>
        <w:jc w:val="both"/>
        <w:rPr>
          <w:rFonts w:ascii="Calibri" w:hAnsi="Calibri" w:cs="Calibri"/>
          <w:bCs/>
          <w:sz w:val="23"/>
          <w:szCs w:val="23"/>
          <w:lang w:val="ro-RO"/>
        </w:rPr>
      </w:pPr>
      <w:r w:rsidRPr="001837BF">
        <w:rPr>
          <w:rFonts w:ascii="Calibri" w:hAnsi="Calibri" w:cs="Calibri"/>
          <w:bCs/>
          <w:sz w:val="23"/>
          <w:szCs w:val="23"/>
          <w:lang w:val="ro-RO"/>
        </w:rPr>
        <w:t xml:space="preserve">Sprijinul public nerambursabil acordat va fi </w:t>
      </w:r>
      <w:r w:rsidRPr="001837BF">
        <w:rPr>
          <w:rFonts w:ascii="Calibri" w:hAnsi="Calibri" w:cs="Calibri"/>
          <w:b/>
          <w:bCs/>
          <w:sz w:val="23"/>
          <w:szCs w:val="23"/>
          <w:lang w:val="ro-RO"/>
        </w:rPr>
        <w:t>de maxim 80% din totalul cheltuielilor eligibile</w:t>
      </w:r>
      <w:r w:rsidRPr="001837BF">
        <w:rPr>
          <w:rFonts w:ascii="Calibri" w:hAnsi="Calibri" w:cs="Calibri"/>
          <w:bCs/>
          <w:sz w:val="23"/>
          <w:szCs w:val="23"/>
          <w:lang w:val="ro-RO"/>
        </w:rPr>
        <w:t xml:space="preserve"> pentru proiectele generatoare de venit aplicate de ONG și nu va depăși </w:t>
      </w:r>
      <w:r w:rsidRPr="002F2D3F">
        <w:rPr>
          <w:rFonts w:ascii="Calibri" w:hAnsi="Calibri" w:cs="Calibri"/>
          <w:b/>
          <w:sz w:val="23"/>
          <w:szCs w:val="23"/>
          <w:lang w:val="ro-RO"/>
        </w:rPr>
        <w:t>10.000,00 Euro.</w:t>
      </w:r>
    </w:p>
    <w:p w14:paraId="045C0814" w14:textId="77777777" w:rsidR="00C52EEF" w:rsidRDefault="00C52EEF" w:rsidP="00A21497">
      <w:pPr>
        <w:autoSpaceDE w:val="0"/>
        <w:autoSpaceDN w:val="0"/>
        <w:adjustRightInd w:val="0"/>
        <w:spacing w:after="0" w:line="276" w:lineRule="auto"/>
        <w:ind w:left="-426"/>
        <w:rPr>
          <w:rFonts w:ascii="Calibri" w:hAnsi="Calibri" w:cs="Calibri"/>
          <w:b/>
          <w:bCs/>
          <w:sz w:val="24"/>
          <w:szCs w:val="24"/>
          <w:lang w:val="ro-RO"/>
        </w:rPr>
      </w:pPr>
    </w:p>
    <w:p w14:paraId="7CCFA335" w14:textId="77777777" w:rsidR="00641912" w:rsidRPr="001837BF" w:rsidRDefault="00641912" w:rsidP="00A21497">
      <w:pPr>
        <w:rPr>
          <w:rFonts w:asciiTheme="majorHAnsi" w:eastAsiaTheme="majorEastAsia" w:hAnsiTheme="majorHAnsi" w:cstheme="minorHAnsi"/>
          <w:b/>
          <w:sz w:val="28"/>
          <w:szCs w:val="32"/>
          <w:lang w:val="ro-RO"/>
        </w:rPr>
      </w:pPr>
      <w:r w:rsidRPr="001837BF">
        <w:rPr>
          <w:lang w:val="ro-RO"/>
        </w:rPr>
        <w:br w:type="page"/>
      </w:r>
    </w:p>
    <w:p w14:paraId="2324913E" w14:textId="78129AF5" w:rsidR="00A465DE" w:rsidRPr="001837BF" w:rsidRDefault="00F60B7F" w:rsidP="00CF4180">
      <w:pPr>
        <w:pStyle w:val="Capitol"/>
        <w:tabs>
          <w:tab w:val="left" w:pos="90"/>
        </w:tabs>
        <w:ind w:left="-270" w:right="-540"/>
        <w:rPr>
          <w:color w:val="auto"/>
          <w:lang w:val="ro-RO"/>
        </w:rPr>
      </w:pPr>
      <w:bookmarkStart w:id="22" w:name="_Toc494783836"/>
      <w:r w:rsidRPr="001837BF">
        <w:rPr>
          <w:color w:val="auto"/>
          <w:lang w:val="ro-RO"/>
        </w:rPr>
        <w:lastRenderedPageBreak/>
        <w:t>CAPITOLUL 7 – COMPLETAREA, DEPUNEREA ŞI VERIFICAREA DOSARULUI CERERII DE FINANŢARE LA GAL</w:t>
      </w:r>
      <w:bookmarkEnd w:id="22"/>
      <w:r w:rsidRPr="001837BF">
        <w:rPr>
          <w:color w:val="auto"/>
          <w:lang w:val="ro-RO"/>
        </w:rPr>
        <w:tab/>
      </w:r>
    </w:p>
    <w:p w14:paraId="5E29F825" w14:textId="2E909FB5" w:rsidR="00A01744" w:rsidRPr="001837BF" w:rsidRDefault="00CB70D1" w:rsidP="00A01744">
      <w:pPr>
        <w:pStyle w:val="Default"/>
        <w:tabs>
          <w:tab w:val="left" w:pos="90"/>
        </w:tabs>
        <w:spacing w:before="240" w:line="276" w:lineRule="auto"/>
        <w:ind w:left="-270" w:right="-540"/>
        <w:jc w:val="both"/>
        <w:rPr>
          <w:rFonts w:asciiTheme="minorHAnsi" w:hAnsiTheme="minorHAnsi" w:cstheme="minorHAnsi"/>
          <w:color w:val="auto"/>
          <w:szCs w:val="23"/>
        </w:rPr>
      </w:pPr>
      <w:r w:rsidRPr="001837BF">
        <w:rPr>
          <w:rFonts w:asciiTheme="minorHAnsi" w:hAnsiTheme="minorHAnsi" w:cstheme="minorHAnsi"/>
          <w:noProof/>
          <w:color w:val="auto"/>
          <w:lang w:val="en-US"/>
        </w:rPr>
        <mc:AlternateContent>
          <mc:Choice Requires="wps">
            <w:drawing>
              <wp:anchor distT="91440" distB="91440" distL="137160" distR="137160" simplePos="0" relativeHeight="251734016" behindDoc="0" locked="0" layoutInCell="0" allowOverlap="1" wp14:anchorId="645BA85F" wp14:editId="3890C3CA">
                <wp:simplePos x="0" y="0"/>
                <wp:positionH relativeFrom="margin">
                  <wp:posOffset>3428365</wp:posOffset>
                </wp:positionH>
                <wp:positionV relativeFrom="paragraph">
                  <wp:posOffset>1105535</wp:posOffset>
                </wp:positionV>
                <wp:extent cx="3199765" cy="2480310"/>
                <wp:effectExtent l="0" t="2222" r="0" b="0"/>
                <wp:wrapSquare wrapText="bothSides"/>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199765" cy="2480310"/>
                        </a:xfrm>
                        <a:prstGeom prst="roundRect">
                          <a:avLst>
                            <a:gd name="adj" fmla="val 13032"/>
                          </a:avLst>
                        </a:prstGeom>
                        <a:solidFill>
                          <a:schemeClr val="accent6">
                            <a:lumMod val="60000"/>
                            <a:lumOff val="40000"/>
                          </a:schemeClr>
                        </a:solidFill>
                      </wps:spPr>
                      <wps:txbx>
                        <w:txbxContent>
                          <w:p w14:paraId="6752E66B" w14:textId="5D25126F" w:rsidR="007469EA" w:rsidRPr="00724D4F" w:rsidRDefault="007469EA" w:rsidP="00CB70D1">
                            <w:pPr>
                              <w:pStyle w:val="Default"/>
                              <w:jc w:val="center"/>
                            </w:pPr>
                            <w:r w:rsidRPr="00724D4F">
                              <w:rPr>
                                <w:b/>
                                <w:bCs/>
                                <w:i/>
                                <w:iCs/>
                              </w:rPr>
                              <w:t>Atenție!</w:t>
                            </w:r>
                          </w:p>
                          <w:p w14:paraId="725E7A13" w14:textId="77777777" w:rsidR="007469EA" w:rsidRPr="00724D4F" w:rsidRDefault="007469EA" w:rsidP="00CB70D1">
                            <w:pPr>
                              <w:pStyle w:val="Default"/>
                              <w:jc w:val="both"/>
                            </w:pPr>
                            <w:r w:rsidRPr="00724D4F">
                              <w:rPr>
                                <w:i/>
                                <w:iCs/>
                              </w:rPr>
                              <w:t xml:space="preserve">Este necesar să se respecte formatele standard ale anexelor „Indicatori de monitorizare” care fac parte integrantă din Cererea de Finanțare, precum și conținutul acestora. Se vor completa numai informațiile solicitate (nu se vor adăuga alte categorii de indicatori în afara celor incluși în anexele menționate mai sus ). </w:t>
                            </w:r>
                          </w:p>
                          <w:p w14:paraId="2D7E17A0" w14:textId="77777777" w:rsidR="007469EA" w:rsidRPr="00724D4F" w:rsidRDefault="007469EA" w:rsidP="00CB70D1">
                            <w:pPr>
                              <w:jc w:val="both"/>
                              <w:rPr>
                                <w:rFonts w:asciiTheme="majorHAnsi" w:eastAsiaTheme="majorEastAsia" w:hAnsiTheme="majorHAnsi" w:cstheme="majorBidi"/>
                                <w:i/>
                                <w:iCs/>
                                <w:color w:val="FFFFFF" w:themeColor="background1"/>
                                <w:sz w:val="24"/>
                                <w:szCs w:val="24"/>
                                <w:lang w:val="ro-RO"/>
                              </w:rPr>
                            </w:pPr>
                            <w:r w:rsidRPr="00724D4F">
                              <w:rPr>
                                <w:b/>
                                <w:bCs/>
                                <w:i/>
                                <w:iCs/>
                                <w:sz w:val="24"/>
                                <w:szCs w:val="24"/>
                                <w:lang w:val="ro-RO"/>
                              </w:rPr>
                              <w:t>Completarea anexei la cererea de finanțare este obligatorie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45BA85F" id="_x0000_s1030" style="position:absolute;left:0;text-align:left;margin-left:269.95pt;margin-top:87.05pt;width:251.95pt;height:195.3pt;rotation:90;z-index:251734016;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" o:allowincell="f" fillcolor="#a8d08d [1945]" stroked="f">
                <v:textbox>
                  <w:txbxContent>
                    <w:p w14:paraId="6752E66B" w14:textId="5D25126F" w:rsidR="007469EA" w:rsidRPr="00724D4F" w:rsidRDefault="007469EA" w:rsidP="00CB70D1">
                      <w:pPr>
                        <w:pStyle w:val="Default"/>
                        <w:jc w:val="center"/>
                      </w:pPr>
                      <w:r w:rsidRPr="00724D4F">
                        <w:rPr>
                          <w:b/>
                          <w:bCs/>
                          <w:i/>
                          <w:iCs/>
                        </w:rPr>
                        <w:t>Atenție!</w:t>
                      </w:r>
                    </w:p>
                    <w:p w14:paraId="725E7A13" w14:textId="77777777" w:rsidR="007469EA" w:rsidRPr="00724D4F" w:rsidRDefault="007469EA" w:rsidP="00CB70D1">
                      <w:pPr>
                        <w:pStyle w:val="Default"/>
                        <w:jc w:val="both"/>
                      </w:pPr>
                      <w:r w:rsidRPr="00724D4F">
                        <w:rPr>
                          <w:i/>
                          <w:iCs/>
                        </w:rPr>
                        <w:t xml:space="preserve">Este necesar să se respecte formatele standard ale anexelor „Indicatori de monitorizare” care fac parte integrantă din Cererea de Finanțare, precum și conținutul acestora. Se vor completa numai informațiile solicitate (nu se vor adăuga alte categorii de indicatori în afara celor incluși în anexele menționate mai sus ). </w:t>
                      </w:r>
                    </w:p>
                    <w:p w14:paraId="2D7E17A0" w14:textId="77777777" w:rsidR="007469EA" w:rsidRPr="00724D4F" w:rsidRDefault="007469EA" w:rsidP="00CB70D1">
                      <w:pPr>
                        <w:jc w:val="both"/>
                        <w:rPr>
                          <w:rFonts w:asciiTheme="majorHAnsi" w:eastAsiaTheme="majorEastAsia" w:hAnsiTheme="majorHAnsi" w:cstheme="majorBidi"/>
                          <w:i/>
                          <w:iCs/>
                          <w:color w:val="FFFFFF" w:themeColor="background1"/>
                          <w:sz w:val="24"/>
                          <w:szCs w:val="24"/>
                          <w:lang w:val="ro-RO"/>
                        </w:rPr>
                      </w:pPr>
                      <w:r w:rsidRPr="00724D4F">
                        <w:rPr>
                          <w:b/>
                          <w:bCs/>
                          <w:i/>
                          <w:iCs/>
                          <w:sz w:val="24"/>
                          <w:szCs w:val="24"/>
                          <w:lang w:val="ro-RO"/>
                        </w:rPr>
                        <w:t>Completarea anexei la cererea de finanțare este obligatorie</w:t>
                      </w:r>
                    </w:p>
                  </w:txbxContent>
                </v:textbox>
                <w10:wrap type="square" anchorx="margin"/>
              </v:roundrect>
            </w:pict>
          </mc:Fallback>
        </mc:AlternateContent>
      </w:r>
      <w:r w:rsidR="00A01744" w:rsidRPr="001837BF">
        <w:rPr>
          <w:rFonts w:asciiTheme="minorHAnsi" w:hAnsiTheme="minorHAnsi" w:cstheme="minorHAnsi"/>
          <w:color w:val="auto"/>
          <w:szCs w:val="23"/>
        </w:rPr>
        <w:t xml:space="preserve">Un solicitant/beneficiar, după caz, poate obține finanțare nerambursabilă din FEADR și de la bugetul de stat pentru mai multe proiecte de investiții depuse </w:t>
      </w:r>
      <w:r w:rsidR="00A01744" w:rsidRPr="001837BF">
        <w:rPr>
          <w:rFonts w:cstheme="minorHAnsi"/>
          <w:color w:val="auto"/>
          <w:szCs w:val="23"/>
        </w:rPr>
        <w:t xml:space="preserve">măsuri/sub-măsuri din cadrul SDL GAL „Colinele Iașilor” 2014-2020 și/sau  PNDR 2014 </w:t>
      </w:r>
      <w:r w:rsidR="00A01744" w:rsidRPr="001837BF">
        <w:rPr>
          <w:rFonts w:cstheme="minorHAnsi"/>
          <w:b/>
          <w:bCs/>
          <w:color w:val="auto"/>
          <w:szCs w:val="23"/>
        </w:rPr>
        <w:t xml:space="preserve">- </w:t>
      </w:r>
      <w:r w:rsidR="00A01744" w:rsidRPr="001837BF">
        <w:rPr>
          <w:rFonts w:cstheme="minorHAnsi"/>
          <w:color w:val="auto"/>
          <w:szCs w:val="23"/>
        </w:rPr>
        <w:t>2020,</w:t>
      </w:r>
      <w:r w:rsidR="00A01744" w:rsidRPr="001837BF">
        <w:rPr>
          <w:rFonts w:asciiTheme="minorHAnsi" w:hAnsiTheme="minorHAnsi" w:cstheme="minorHAnsi"/>
          <w:color w:val="auto"/>
          <w:szCs w:val="23"/>
        </w:rPr>
        <w:t xml:space="preserve"> cu respectarea prevederilor art. 3 din H.G. 226/2015, cu modificările și completările ulterioare.</w:t>
      </w:r>
      <w:r w:rsidRPr="001837BF">
        <w:rPr>
          <w:rFonts w:asciiTheme="minorHAnsi" w:hAnsiTheme="minorHAnsi" w:cstheme="minorHAnsi"/>
          <w:noProof/>
          <w:color w:val="auto"/>
          <w:lang w:eastAsia="ro-RO"/>
        </w:rPr>
        <w:t xml:space="preserve"> </w:t>
      </w:r>
    </w:p>
    <w:p w14:paraId="7F769634" w14:textId="66DE91FC" w:rsidR="00D96DB2" w:rsidRPr="001837BF" w:rsidRDefault="00D96DB2" w:rsidP="00CF4180">
      <w:pPr>
        <w:pStyle w:val="Default"/>
        <w:tabs>
          <w:tab w:val="left" w:pos="90"/>
        </w:tabs>
        <w:spacing w:before="240" w:line="276" w:lineRule="auto"/>
        <w:ind w:left="-270" w:right="-540"/>
        <w:jc w:val="both"/>
        <w:rPr>
          <w:rFonts w:asciiTheme="minorHAnsi" w:hAnsiTheme="minorHAnsi" w:cstheme="minorHAnsi"/>
          <w:color w:val="auto"/>
          <w:szCs w:val="23"/>
        </w:rPr>
      </w:pPr>
      <w:r w:rsidRPr="001837BF">
        <w:rPr>
          <w:rFonts w:asciiTheme="minorHAnsi" w:hAnsiTheme="minorHAnsi" w:cstheme="minorHAnsi"/>
          <w:color w:val="auto"/>
          <w:szCs w:val="23"/>
        </w:rPr>
        <w:t xml:space="preserve">Dosarul Cererii de Finanţare conţine Cererea de Finanţare însoţită de anexele tehnice și administrative, conform listei documentelor prezentată la </w:t>
      </w:r>
      <w:r w:rsidRPr="001837BF">
        <w:rPr>
          <w:rFonts w:asciiTheme="minorHAnsi" w:hAnsiTheme="minorHAnsi" w:cstheme="minorHAnsi"/>
          <w:b/>
          <w:color w:val="auto"/>
          <w:szCs w:val="23"/>
        </w:rPr>
        <w:t xml:space="preserve">Cap. </w:t>
      </w:r>
      <w:r w:rsidR="00283E9F" w:rsidRPr="001837BF">
        <w:rPr>
          <w:rFonts w:asciiTheme="minorHAnsi" w:hAnsiTheme="minorHAnsi" w:cstheme="minorHAnsi"/>
          <w:b/>
          <w:color w:val="auto"/>
          <w:szCs w:val="23"/>
        </w:rPr>
        <w:t>16</w:t>
      </w:r>
      <w:r w:rsidR="00283E9F" w:rsidRPr="001837BF">
        <w:rPr>
          <w:rFonts w:asciiTheme="minorHAnsi" w:hAnsiTheme="minorHAnsi" w:cstheme="minorHAnsi"/>
          <w:color w:val="auto"/>
          <w:szCs w:val="23"/>
        </w:rPr>
        <w:t xml:space="preserve"> </w:t>
      </w:r>
      <w:r w:rsidRPr="001837BF">
        <w:rPr>
          <w:rFonts w:asciiTheme="minorHAnsi" w:hAnsiTheme="minorHAnsi" w:cstheme="minorHAnsi"/>
          <w:color w:val="auto"/>
          <w:szCs w:val="23"/>
        </w:rPr>
        <w:t xml:space="preserve">din prezentul Ghid, legate într-un singur dosar, astfel încât să nu permită detaşarea şi / sau înlocuirea acestora. </w:t>
      </w:r>
    </w:p>
    <w:p w14:paraId="036D5310" w14:textId="1BDFC7EB" w:rsidR="00D96DB2" w:rsidRPr="001837BF" w:rsidRDefault="00D96DB2" w:rsidP="00CF4180">
      <w:pPr>
        <w:pStyle w:val="Default"/>
        <w:tabs>
          <w:tab w:val="left" w:pos="90"/>
        </w:tabs>
        <w:spacing w:line="276" w:lineRule="auto"/>
        <w:ind w:left="-270" w:right="-540"/>
        <w:jc w:val="both"/>
        <w:rPr>
          <w:rFonts w:asciiTheme="minorHAnsi" w:hAnsiTheme="minorHAnsi" w:cstheme="minorHAnsi"/>
          <w:color w:val="auto"/>
          <w:szCs w:val="23"/>
        </w:rPr>
      </w:pPr>
      <w:r w:rsidRPr="001837BF">
        <w:rPr>
          <w:rFonts w:asciiTheme="minorHAnsi" w:hAnsiTheme="minorHAnsi" w:cstheme="minorHAnsi"/>
          <w:color w:val="auto"/>
          <w:szCs w:val="23"/>
        </w:rPr>
        <w:t xml:space="preserve">Formularul standard al Cererii de Finanţare este prezentat în Anexa 1 la prezentul Ghid şi este disponibil în format electronic, la adresa </w:t>
      </w:r>
      <w:hyperlink r:id="rId11" w:history="1">
        <w:r w:rsidRPr="001837BF">
          <w:rPr>
            <w:rStyle w:val="Hyperlink"/>
            <w:rFonts w:asciiTheme="minorHAnsi" w:hAnsiTheme="minorHAnsi" w:cstheme="minorHAnsi"/>
            <w:color w:val="auto"/>
            <w:szCs w:val="23"/>
          </w:rPr>
          <w:t>www.colineleiasilor.ro</w:t>
        </w:r>
      </w:hyperlink>
      <w:r w:rsidRPr="001837BF">
        <w:rPr>
          <w:rFonts w:asciiTheme="minorHAnsi" w:hAnsiTheme="minorHAnsi" w:cstheme="minorHAnsi"/>
          <w:color w:val="auto"/>
          <w:szCs w:val="23"/>
        </w:rPr>
        <w:t>.</w:t>
      </w:r>
    </w:p>
    <w:p w14:paraId="79BEC0EE" w14:textId="724260A4" w:rsidR="00D96DB2" w:rsidRPr="001837BF" w:rsidRDefault="00CB70D1" w:rsidP="00CF4180">
      <w:pPr>
        <w:tabs>
          <w:tab w:val="left" w:pos="90"/>
        </w:tabs>
        <w:spacing w:line="276" w:lineRule="auto"/>
        <w:ind w:left="-270" w:right="-540"/>
        <w:jc w:val="both"/>
        <w:rPr>
          <w:rFonts w:cstheme="minorHAnsi"/>
          <w:b/>
          <w:bCs/>
          <w:i/>
          <w:iCs/>
          <w:sz w:val="24"/>
          <w:szCs w:val="23"/>
          <w:lang w:val="ro-RO"/>
        </w:rPr>
      </w:pPr>
      <w:r w:rsidRPr="001837BF">
        <w:rPr>
          <w:rFonts w:cstheme="minorHAnsi"/>
          <w:b/>
          <w:bCs/>
          <w:i/>
          <w:iCs/>
          <w:sz w:val="24"/>
          <w:szCs w:val="23"/>
          <w:lang w:val="ro-RO"/>
        </w:rPr>
        <w:t>Atenție</w:t>
      </w:r>
      <w:r w:rsidR="00D96DB2" w:rsidRPr="001837BF">
        <w:rPr>
          <w:rFonts w:cstheme="minorHAnsi"/>
          <w:b/>
          <w:bCs/>
          <w:i/>
          <w:iCs/>
          <w:sz w:val="24"/>
          <w:szCs w:val="23"/>
          <w:lang w:val="ro-RO"/>
        </w:rPr>
        <w:t xml:space="preserve">! Cererea de </w:t>
      </w:r>
      <w:r w:rsidRPr="001837BF">
        <w:rPr>
          <w:rFonts w:cstheme="minorHAnsi"/>
          <w:b/>
          <w:bCs/>
          <w:i/>
          <w:iCs/>
          <w:sz w:val="24"/>
          <w:szCs w:val="23"/>
          <w:lang w:val="ro-RO"/>
        </w:rPr>
        <w:t>Finanțare</w:t>
      </w:r>
      <w:r w:rsidR="00D96DB2" w:rsidRPr="001837BF">
        <w:rPr>
          <w:rFonts w:cstheme="minorHAnsi"/>
          <w:b/>
          <w:bCs/>
          <w:i/>
          <w:iCs/>
          <w:sz w:val="24"/>
          <w:szCs w:val="23"/>
          <w:lang w:val="ro-RO"/>
        </w:rPr>
        <w:t xml:space="preserve"> trebuie </w:t>
      </w:r>
      <w:r w:rsidRPr="001837BF">
        <w:rPr>
          <w:rFonts w:cstheme="minorHAnsi"/>
          <w:b/>
          <w:bCs/>
          <w:i/>
          <w:iCs/>
          <w:sz w:val="24"/>
          <w:szCs w:val="23"/>
          <w:lang w:val="ro-RO"/>
        </w:rPr>
        <w:t>însoțita</w:t>
      </w:r>
      <w:r w:rsidR="00D96DB2" w:rsidRPr="001837BF">
        <w:rPr>
          <w:rFonts w:cstheme="minorHAnsi"/>
          <w:b/>
          <w:bCs/>
          <w:i/>
          <w:iCs/>
          <w:sz w:val="24"/>
          <w:szCs w:val="23"/>
          <w:lang w:val="ro-RO"/>
        </w:rPr>
        <w:t xml:space="preserve"> de anexele prevăzute în modelul standard. Anexele Cererii de </w:t>
      </w:r>
      <w:r w:rsidRPr="001837BF">
        <w:rPr>
          <w:rFonts w:cstheme="minorHAnsi"/>
          <w:b/>
          <w:bCs/>
          <w:i/>
          <w:iCs/>
          <w:sz w:val="24"/>
          <w:szCs w:val="23"/>
          <w:lang w:val="ro-RO"/>
        </w:rPr>
        <w:t>Finanțare</w:t>
      </w:r>
      <w:r w:rsidR="00D96DB2" w:rsidRPr="001837BF">
        <w:rPr>
          <w:rFonts w:cstheme="minorHAnsi"/>
          <w:b/>
          <w:bCs/>
          <w:i/>
          <w:iCs/>
          <w:sz w:val="24"/>
          <w:szCs w:val="23"/>
          <w:lang w:val="ro-RO"/>
        </w:rPr>
        <w:t xml:space="preserve"> fac parte integrantă din aceasta. </w:t>
      </w:r>
    </w:p>
    <w:p w14:paraId="02F67071" w14:textId="26DEB9AD" w:rsidR="00F60B7F" w:rsidRPr="001837BF" w:rsidRDefault="00F60B7F" w:rsidP="00CF4180">
      <w:pPr>
        <w:tabs>
          <w:tab w:val="left" w:pos="90"/>
        </w:tabs>
        <w:ind w:left="-270" w:right="-540"/>
        <w:rPr>
          <w:lang w:val="ro-RO"/>
        </w:rPr>
      </w:pPr>
    </w:p>
    <w:p w14:paraId="4344536D" w14:textId="33DC615C" w:rsidR="00F60B7F" w:rsidRPr="001837BF" w:rsidRDefault="00F60B7F" w:rsidP="00CF4180">
      <w:pPr>
        <w:pStyle w:val="subcapitolghid"/>
        <w:tabs>
          <w:tab w:val="left" w:pos="90"/>
        </w:tabs>
        <w:ind w:left="-270" w:right="-540"/>
        <w:rPr>
          <w:color w:val="auto"/>
          <w:lang w:val="ro-RO"/>
        </w:rPr>
      </w:pPr>
      <w:bookmarkStart w:id="23" w:name="_Toc494783837"/>
      <w:r w:rsidRPr="001837BF">
        <w:rPr>
          <w:color w:val="auto"/>
          <w:lang w:val="ro-RO"/>
        </w:rPr>
        <w:t>7.1 Completarea Cererii de Finanțare</w:t>
      </w:r>
      <w:bookmarkEnd w:id="23"/>
    </w:p>
    <w:p w14:paraId="249E6DEB" w14:textId="0B87286D" w:rsidR="009C1A6E" w:rsidRPr="001837BF" w:rsidRDefault="009C1A6E" w:rsidP="00CF4180">
      <w:pPr>
        <w:pStyle w:val="Default"/>
        <w:tabs>
          <w:tab w:val="left" w:pos="90"/>
        </w:tabs>
        <w:spacing w:before="240" w:after="240" w:line="276" w:lineRule="auto"/>
        <w:ind w:left="-270" w:right="-540"/>
        <w:jc w:val="both"/>
        <w:rPr>
          <w:rFonts w:asciiTheme="minorHAnsi" w:hAnsiTheme="minorHAnsi" w:cstheme="minorHAnsi"/>
          <w:color w:val="auto"/>
        </w:rPr>
      </w:pPr>
      <w:r w:rsidRPr="001837BF">
        <w:rPr>
          <w:rFonts w:asciiTheme="minorHAnsi" w:hAnsiTheme="minorHAnsi" w:cstheme="minorHAnsi"/>
          <w:color w:val="auto"/>
        </w:rPr>
        <w:t xml:space="preserve">Completarea Cererii de Finanţare, inclusiv a anexelor acesteia, se va face conform modelului standard. Modificarea modelului standard (eliminarea, renumerotarea secţiunilor, anexarea documentelor suport în altă ordine decât cea specificată etc.) poate conduce la respingerea Dosarului Cererii de Finanţare pe motiv de neconformitate administrativă. </w:t>
      </w:r>
    </w:p>
    <w:p w14:paraId="6CEB9D18" w14:textId="6CFB5457" w:rsidR="009C1A6E" w:rsidRPr="001837BF" w:rsidRDefault="009C1A6E" w:rsidP="00CF4180">
      <w:pPr>
        <w:pStyle w:val="Default"/>
        <w:tabs>
          <w:tab w:val="left" w:pos="90"/>
        </w:tabs>
        <w:spacing w:line="276" w:lineRule="auto"/>
        <w:ind w:left="-270" w:right="-540"/>
        <w:jc w:val="both"/>
        <w:rPr>
          <w:rFonts w:asciiTheme="minorHAnsi" w:hAnsiTheme="minorHAnsi" w:cstheme="minorHAnsi"/>
          <w:color w:val="auto"/>
        </w:rPr>
      </w:pPr>
      <w:r w:rsidRPr="001837BF">
        <w:rPr>
          <w:rFonts w:asciiTheme="minorHAnsi" w:hAnsiTheme="minorHAnsi" w:cstheme="minorHAnsi"/>
          <w:color w:val="auto"/>
        </w:rPr>
        <w:t xml:space="preserve">Cererea de Finanţare trebuie redactată pe calculator, în limba română. Nu sunt acceptate Cereri de Finanţare completate de mână. </w:t>
      </w:r>
    </w:p>
    <w:p w14:paraId="25F6A1EC" w14:textId="297841CE" w:rsidR="009C1A6E" w:rsidRPr="001837BF" w:rsidRDefault="009C1A6E" w:rsidP="00CF4180">
      <w:pPr>
        <w:pStyle w:val="Default"/>
        <w:tabs>
          <w:tab w:val="left" w:pos="90"/>
        </w:tabs>
        <w:spacing w:before="240" w:line="276" w:lineRule="auto"/>
        <w:ind w:left="-270" w:right="-540"/>
        <w:jc w:val="both"/>
        <w:rPr>
          <w:rFonts w:asciiTheme="minorHAnsi" w:hAnsiTheme="minorHAnsi" w:cstheme="minorHAnsi"/>
          <w:color w:val="auto"/>
        </w:rPr>
      </w:pPr>
      <w:r w:rsidRPr="001837BF">
        <w:rPr>
          <w:rFonts w:asciiTheme="minorHAnsi" w:hAnsiTheme="minorHAnsi" w:cstheme="minorHAnsi"/>
          <w:color w:val="auto"/>
        </w:rPr>
        <w:t xml:space="preserve">Cererea de Finanţare trebuie completată într-un mod clar şi coerent pentru a înlesni procesul de evaluare a acesteia. </w:t>
      </w:r>
    </w:p>
    <w:p w14:paraId="554B7B46" w14:textId="19196F9B" w:rsidR="001319DA" w:rsidRPr="001837BF" w:rsidRDefault="009C1A6E" w:rsidP="00B1494D">
      <w:pPr>
        <w:tabs>
          <w:tab w:val="left" w:pos="90"/>
        </w:tabs>
        <w:spacing w:line="276" w:lineRule="auto"/>
        <w:ind w:left="-270" w:right="-540"/>
        <w:jc w:val="both"/>
        <w:rPr>
          <w:rFonts w:cstheme="minorHAnsi"/>
          <w:sz w:val="24"/>
          <w:szCs w:val="23"/>
          <w:lang w:val="ro-RO"/>
        </w:rPr>
      </w:pPr>
      <w:r w:rsidRPr="001837BF">
        <w:rPr>
          <w:rFonts w:cstheme="minorHAnsi"/>
          <w:sz w:val="24"/>
          <w:szCs w:val="24"/>
          <w:lang w:val="ro-RO"/>
        </w:rPr>
        <w:t xml:space="preserve">În acest sens, se vor furniza numai informaţiile necesare şi relevante, care vor preciza modul în care va fi atins scopul proiectului, avantajele ce vor rezulta din implementarea acestuia şi în ce măsură </w:t>
      </w:r>
      <w:r w:rsidRPr="001837BF">
        <w:rPr>
          <w:rFonts w:cstheme="minorHAnsi"/>
          <w:sz w:val="24"/>
          <w:szCs w:val="24"/>
          <w:lang w:val="ro-RO"/>
        </w:rPr>
        <w:lastRenderedPageBreak/>
        <w:t xml:space="preserve">proiectul </w:t>
      </w:r>
      <w:r w:rsidR="00B1494D" w:rsidRPr="001837BF">
        <w:rPr>
          <w:rFonts w:cstheme="minorHAnsi"/>
          <w:noProof/>
        </w:rPr>
        <mc:AlternateContent>
          <mc:Choice Requires="wps">
            <w:drawing>
              <wp:anchor distT="91440" distB="91440" distL="137160" distR="137160" simplePos="0" relativeHeight="251693056" behindDoc="0" locked="0" layoutInCell="0" allowOverlap="1" wp14:anchorId="6C76BCB1" wp14:editId="1689D7AD">
                <wp:simplePos x="0" y="0"/>
                <wp:positionH relativeFrom="margin">
                  <wp:posOffset>3094990</wp:posOffset>
                </wp:positionH>
                <wp:positionV relativeFrom="paragraph">
                  <wp:posOffset>-95250</wp:posOffset>
                </wp:positionV>
                <wp:extent cx="3190240" cy="3399155"/>
                <wp:effectExtent l="0" t="9208" r="953" b="952"/>
                <wp:wrapSquare wrapText="bothSides"/>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190240" cy="3399155"/>
                        </a:xfrm>
                        <a:prstGeom prst="roundRect">
                          <a:avLst>
                            <a:gd name="adj" fmla="val 13032"/>
                          </a:avLst>
                        </a:prstGeom>
                        <a:solidFill>
                          <a:schemeClr val="accent6">
                            <a:lumMod val="60000"/>
                            <a:lumOff val="40000"/>
                          </a:schemeClr>
                        </a:solidFill>
                      </wps:spPr>
                      <wps:txbx>
                        <w:txbxContent>
                          <w:p w14:paraId="08C177F0" w14:textId="77777777" w:rsidR="007469EA" w:rsidRPr="00C45190" w:rsidRDefault="007469EA" w:rsidP="009C1A6E">
                            <w:pPr>
                              <w:pStyle w:val="Default"/>
                              <w:jc w:val="center"/>
                            </w:pPr>
                            <w:r w:rsidRPr="00C45190">
                              <w:rPr>
                                <w:b/>
                                <w:bCs/>
                                <w:i/>
                                <w:iCs/>
                              </w:rPr>
                              <w:t>Atenţie!</w:t>
                            </w:r>
                          </w:p>
                          <w:p w14:paraId="65413467" w14:textId="7ED49412" w:rsidR="007469EA" w:rsidRPr="00C45190" w:rsidRDefault="007469EA" w:rsidP="0068190E">
                            <w:pPr>
                              <w:spacing w:after="0"/>
                              <w:jc w:val="both"/>
                              <w:rPr>
                                <w:i/>
                                <w:iCs/>
                                <w:sz w:val="24"/>
                                <w:szCs w:val="24"/>
                                <w:lang w:val="ro-RO"/>
                              </w:rPr>
                            </w:pPr>
                            <w:r w:rsidRPr="00C45190">
                              <w:rPr>
                                <w:i/>
                                <w:iCs/>
                                <w:sz w:val="24"/>
                                <w:szCs w:val="24"/>
                                <w:lang w:val="ro-RO"/>
                              </w:rPr>
                              <w:t>Pentru a facilita accesarea fondurilor europene nerambursabile prin FEADR, solicitantul poate beneficia de fonduri în avans (conform prevederilor</w:t>
                            </w:r>
                          </w:p>
                          <w:p w14:paraId="0122D75B" w14:textId="4481B58E" w:rsidR="007469EA" w:rsidRPr="00C45190" w:rsidRDefault="007469EA" w:rsidP="0068190E">
                            <w:pPr>
                              <w:spacing w:after="0"/>
                              <w:jc w:val="both"/>
                              <w:rPr>
                                <w:i/>
                                <w:iCs/>
                                <w:sz w:val="24"/>
                                <w:szCs w:val="24"/>
                                <w:lang w:val="ro-RO"/>
                              </w:rPr>
                            </w:pPr>
                            <w:r w:rsidRPr="00C45190">
                              <w:rPr>
                                <w:i/>
                                <w:iCs/>
                                <w:sz w:val="24"/>
                                <w:szCs w:val="24"/>
                                <w:lang w:val="ro-RO"/>
                              </w:rPr>
                              <w:t>Regulamentului Consiliului (CE) nr. 1305/2013 privind sprijinul pentru dezvoltare rurală acordat din Fondul European Agricol pentru Dezvoltare Rurală, cu modificările şi completările ulterioare, ale Regulamentului Comisiei (CE) nr. 807/2014 de stabilire a normelor de aplicare a Regulamentului (CE) nr. 1305/2013, cu modificările și completările ulterioare şi, respectiv, ale H.G. nr. 226/2015, cu modificarile si completarile ulterioare.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C76BCB1" id="_x0000_s1031" style="position:absolute;left:0;text-align:left;margin-left:243.7pt;margin-top:-7.5pt;width:251.2pt;height:267.65pt;rotation:90;z-index:251693056;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" o:allowincell="f" fillcolor="#a8d08d [1945]" stroked="f">
                <v:textbox>
                  <w:txbxContent>
                    <w:p w14:paraId="08C177F0" w14:textId="77777777" w:rsidR="007469EA" w:rsidRPr="00C45190" w:rsidRDefault="007469EA" w:rsidP="009C1A6E">
                      <w:pPr>
                        <w:pStyle w:val="Default"/>
                        <w:jc w:val="center"/>
                      </w:pPr>
                      <w:r w:rsidRPr="00C45190">
                        <w:rPr>
                          <w:b/>
                          <w:bCs/>
                          <w:i/>
                          <w:iCs/>
                        </w:rPr>
                        <w:t>Atenţie!</w:t>
                      </w:r>
                    </w:p>
                    <w:p w14:paraId="65413467" w14:textId="7ED49412" w:rsidR="007469EA" w:rsidRPr="00C45190" w:rsidRDefault="007469EA" w:rsidP="0068190E">
                      <w:pPr>
                        <w:spacing w:after="0"/>
                        <w:jc w:val="both"/>
                        <w:rPr>
                          <w:i/>
                          <w:iCs/>
                          <w:sz w:val="24"/>
                          <w:szCs w:val="24"/>
                          <w:lang w:val="ro-RO"/>
                        </w:rPr>
                      </w:pPr>
                      <w:r w:rsidRPr="00C45190">
                        <w:rPr>
                          <w:i/>
                          <w:iCs/>
                          <w:sz w:val="24"/>
                          <w:szCs w:val="24"/>
                          <w:lang w:val="ro-RO"/>
                        </w:rPr>
                        <w:t>Pentru a facilita accesarea fondurilor europene nerambursabile prin FEADR, solicitantul poate beneficia de fonduri în avans (conform prevederilor</w:t>
                      </w:r>
                    </w:p>
                    <w:p w14:paraId="0122D75B" w14:textId="4481B58E" w:rsidR="007469EA" w:rsidRPr="00C45190" w:rsidRDefault="007469EA" w:rsidP="0068190E">
                      <w:pPr>
                        <w:spacing w:after="0"/>
                        <w:jc w:val="both"/>
                        <w:rPr>
                          <w:i/>
                          <w:iCs/>
                          <w:sz w:val="24"/>
                          <w:szCs w:val="24"/>
                          <w:lang w:val="ro-RO"/>
                        </w:rPr>
                      </w:pPr>
                      <w:r w:rsidRPr="00C45190">
                        <w:rPr>
                          <w:i/>
                          <w:iCs/>
                          <w:sz w:val="24"/>
                          <w:szCs w:val="24"/>
                          <w:lang w:val="ro-RO"/>
                        </w:rPr>
                        <w:t>Regulamentului Consiliului (CE) nr. 1305/2013 privind sprijinul pentru dezvoltare rurală acordat din Fondul European Agricol pentru Dezvoltare Rurală, cu modificările şi completările ulterioare, ale Regulamentului Comisiei (CE) nr. 807/2014 de stabilire a normelor de aplicare a Regulamentului (CE) nr. 1305/2013, cu modificările și completările ulterioare şi, respectiv, ale H.G. nr. 226/2015, cu modificarile si completarile ulterioare.</w:t>
                      </w:r>
                    </w:p>
                  </w:txbxContent>
                </v:textbox>
                <w10:wrap type="square" anchorx="margin"/>
              </v:roundrect>
            </w:pict>
          </mc:Fallback>
        </mc:AlternateContent>
      </w:r>
      <w:r w:rsidRPr="001837BF">
        <w:rPr>
          <w:rFonts w:cstheme="minorHAnsi"/>
          <w:sz w:val="24"/>
          <w:szCs w:val="24"/>
          <w:lang w:val="ro-RO"/>
        </w:rPr>
        <w:t>contribuie la realizarea obiectivelor programului.</w:t>
      </w:r>
      <w:r w:rsidRPr="001837BF">
        <w:rPr>
          <w:rFonts w:cstheme="minorHAnsi"/>
          <w:sz w:val="23"/>
          <w:szCs w:val="23"/>
          <w:lang w:val="ro-RO"/>
        </w:rPr>
        <w:t xml:space="preserve"> </w:t>
      </w:r>
      <w:r w:rsidR="001319DA" w:rsidRPr="001837BF">
        <w:rPr>
          <w:rFonts w:cstheme="minorHAnsi"/>
          <w:sz w:val="24"/>
          <w:szCs w:val="23"/>
          <w:lang w:val="ro-RO"/>
        </w:rPr>
        <w:t>Beneficiarul poate opta pentru obţinerea unui avans prin bifarea căsuţei corespunzătoare în</w:t>
      </w:r>
      <w:r w:rsidR="00B1494D" w:rsidRPr="001837BF">
        <w:rPr>
          <w:rFonts w:cstheme="minorHAnsi"/>
          <w:sz w:val="24"/>
          <w:szCs w:val="23"/>
          <w:lang w:val="ro-RO"/>
        </w:rPr>
        <w:t xml:space="preserve"> </w:t>
      </w:r>
      <w:r w:rsidR="001319DA" w:rsidRPr="001837BF">
        <w:rPr>
          <w:rFonts w:cstheme="minorHAnsi"/>
          <w:sz w:val="24"/>
          <w:szCs w:val="23"/>
          <w:lang w:val="ro-RO"/>
        </w:rPr>
        <w:t>Cererea de finanţare.</w:t>
      </w:r>
    </w:p>
    <w:p w14:paraId="4BC51135" w14:textId="36C9D11E" w:rsidR="001319DA" w:rsidRPr="001837BF" w:rsidRDefault="001319DA" w:rsidP="00C45190">
      <w:pPr>
        <w:tabs>
          <w:tab w:val="left" w:pos="90"/>
        </w:tabs>
        <w:spacing w:after="0" w:line="276" w:lineRule="auto"/>
        <w:ind w:left="-270" w:right="-540"/>
        <w:jc w:val="both"/>
        <w:rPr>
          <w:rFonts w:cstheme="minorHAnsi"/>
          <w:sz w:val="24"/>
          <w:szCs w:val="23"/>
          <w:lang w:val="ro-RO"/>
        </w:rPr>
      </w:pPr>
      <w:r w:rsidRPr="001837BF">
        <w:rPr>
          <w:rFonts w:cstheme="minorHAnsi"/>
          <w:sz w:val="24"/>
          <w:szCs w:val="23"/>
          <w:lang w:val="ro-RO"/>
        </w:rPr>
        <w:t>Beneficiarul care nu a solicitat avans la data depunerii Cererii de Finanţare, are posibilitatea de a</w:t>
      </w:r>
    </w:p>
    <w:p w14:paraId="58E2E3B8" w14:textId="7736D27B" w:rsidR="001319DA" w:rsidRPr="001837BF" w:rsidRDefault="001319DA" w:rsidP="00C45190">
      <w:pPr>
        <w:tabs>
          <w:tab w:val="left" w:pos="90"/>
        </w:tabs>
        <w:spacing w:after="0" w:line="276" w:lineRule="auto"/>
        <w:ind w:left="-270" w:right="-540"/>
        <w:jc w:val="both"/>
        <w:rPr>
          <w:rFonts w:cstheme="minorHAnsi"/>
          <w:sz w:val="24"/>
          <w:szCs w:val="23"/>
          <w:lang w:val="ro-RO"/>
        </w:rPr>
      </w:pPr>
      <w:r w:rsidRPr="001837BF">
        <w:rPr>
          <w:rFonts w:cstheme="minorHAnsi"/>
          <w:sz w:val="24"/>
          <w:szCs w:val="23"/>
          <w:lang w:val="ro-RO"/>
        </w:rPr>
        <w:t>solicita obţinerea avansului ulterior semnării Contractului de Finanţare FEADR cu condiţia să nu depaşească data depunerii primului dosar al Cererii de plată la Autoritatea Contractantă și atunci când are avizul favorabil a unei achizitii publice din partea AFIR. Avansul se recuperează la ultima</w:t>
      </w:r>
      <w:r w:rsidR="00B1494D" w:rsidRPr="001837BF">
        <w:rPr>
          <w:rFonts w:cstheme="minorHAnsi"/>
          <w:sz w:val="24"/>
          <w:szCs w:val="23"/>
          <w:lang w:val="ro-RO"/>
        </w:rPr>
        <w:t xml:space="preserve"> </w:t>
      </w:r>
      <w:r w:rsidRPr="001837BF">
        <w:rPr>
          <w:rFonts w:cstheme="minorHAnsi"/>
          <w:sz w:val="24"/>
          <w:szCs w:val="23"/>
          <w:lang w:val="ro-RO"/>
        </w:rPr>
        <w:t>tranşă de plată.</w:t>
      </w:r>
    </w:p>
    <w:p w14:paraId="2F41552B" w14:textId="77777777" w:rsidR="00F60B7F" w:rsidRPr="001837BF" w:rsidRDefault="00F60B7F" w:rsidP="00CF4180">
      <w:pPr>
        <w:tabs>
          <w:tab w:val="left" w:pos="90"/>
        </w:tabs>
        <w:ind w:left="-270" w:right="-540"/>
        <w:rPr>
          <w:lang w:val="ro-RO"/>
        </w:rPr>
      </w:pPr>
    </w:p>
    <w:p w14:paraId="0B478AF8" w14:textId="05F1FF78" w:rsidR="00F60B7F" w:rsidRPr="001837BF" w:rsidRDefault="00F60B7F" w:rsidP="00CF4180">
      <w:pPr>
        <w:pStyle w:val="subcapitolghid"/>
        <w:tabs>
          <w:tab w:val="left" w:pos="90"/>
        </w:tabs>
        <w:ind w:left="-270" w:right="-540"/>
        <w:rPr>
          <w:color w:val="auto"/>
          <w:lang w:val="ro-RO"/>
        </w:rPr>
      </w:pPr>
      <w:bookmarkStart w:id="24" w:name="_Toc494783838"/>
      <w:r w:rsidRPr="001837BF">
        <w:rPr>
          <w:color w:val="auto"/>
          <w:lang w:val="ro-RO"/>
        </w:rPr>
        <w:t>7.2 Depunerea Dosarului Cererii de Finanțare</w:t>
      </w:r>
      <w:bookmarkEnd w:id="24"/>
    </w:p>
    <w:p w14:paraId="6C9A4F9D" w14:textId="77777777" w:rsidR="000D6AC2" w:rsidRPr="001837BF" w:rsidRDefault="000D6AC2" w:rsidP="00CF4180">
      <w:pPr>
        <w:tabs>
          <w:tab w:val="left" w:pos="90"/>
        </w:tabs>
        <w:spacing w:before="240"/>
        <w:ind w:left="-270" w:right="-540"/>
        <w:jc w:val="both"/>
        <w:rPr>
          <w:sz w:val="24"/>
          <w:szCs w:val="24"/>
          <w:lang w:val="ro-RO"/>
        </w:rPr>
      </w:pPr>
      <w:r w:rsidRPr="001837BF">
        <w:rPr>
          <w:sz w:val="24"/>
          <w:szCs w:val="24"/>
          <w:lang w:val="ro-RO"/>
        </w:rPr>
        <w:t>Depunerea se va realiza la secretariatul GAL „Colinele Iașilor”, sub forma cererii de finanțare și a documentelor anexă, atașate cererii de finanțare.</w:t>
      </w:r>
    </w:p>
    <w:p w14:paraId="76ED1944" w14:textId="77777777" w:rsidR="000D6AC2" w:rsidRPr="001837BF" w:rsidRDefault="000D6AC2" w:rsidP="00CF4180">
      <w:pPr>
        <w:tabs>
          <w:tab w:val="left" w:pos="90"/>
        </w:tabs>
        <w:ind w:left="-270" w:right="-540"/>
        <w:jc w:val="both"/>
        <w:rPr>
          <w:sz w:val="24"/>
          <w:szCs w:val="24"/>
          <w:lang w:val="ro-RO"/>
        </w:rPr>
      </w:pPr>
      <w:r w:rsidRPr="001837BF">
        <w:rPr>
          <w:sz w:val="24"/>
          <w:szCs w:val="24"/>
          <w:lang w:val="ro-RO"/>
        </w:rPr>
        <w:t>Dosarele Cererilor de Finanțare sunt depuse personal de către reprezentantul legal, așa cum este precizat în formularul Cererii de Finanțare, sau de către un împuternicit prin procură legalizată (în original) al reprezentantului legal, la sediul GAL „Colinele Iașilor”, înaintea datei limită care figurează în licitația de proiecte.</w:t>
      </w:r>
    </w:p>
    <w:p w14:paraId="0EEB1E91" w14:textId="77777777" w:rsidR="00985AD9" w:rsidRPr="001837BF" w:rsidRDefault="00985AD9" w:rsidP="00985AD9">
      <w:pPr>
        <w:tabs>
          <w:tab w:val="left" w:pos="90"/>
        </w:tabs>
        <w:ind w:left="-270" w:right="-540"/>
        <w:jc w:val="both"/>
        <w:rPr>
          <w:sz w:val="24"/>
          <w:szCs w:val="24"/>
          <w:lang w:val="ro-RO"/>
        </w:rPr>
      </w:pPr>
      <w:r w:rsidRPr="001837BF">
        <w:rPr>
          <w:sz w:val="24"/>
          <w:szCs w:val="24"/>
          <w:lang w:val="ro-RO"/>
        </w:rPr>
        <w:t xml:space="preserve">Cererea de finanțare se depune în format letric în două exemplare (un original și o copie) și în format electronic (CD – 2 exemplare, care va cuprinde scan-ul cererii de finanțare și cererea de finanțare în format editabil). </w:t>
      </w:r>
    </w:p>
    <w:p w14:paraId="75962FD2" w14:textId="77777777" w:rsidR="000D6AC2" w:rsidRPr="001837BF" w:rsidRDefault="000D6AC2" w:rsidP="00CF4180">
      <w:pPr>
        <w:tabs>
          <w:tab w:val="left" w:pos="90"/>
        </w:tabs>
        <w:ind w:left="-270" w:right="-540"/>
        <w:jc w:val="both"/>
        <w:rPr>
          <w:sz w:val="24"/>
          <w:szCs w:val="24"/>
          <w:lang w:val="ro-RO"/>
        </w:rPr>
      </w:pPr>
      <w:r w:rsidRPr="001837BF">
        <w:rPr>
          <w:sz w:val="24"/>
          <w:szCs w:val="24"/>
          <w:lang w:val="ro-RO"/>
        </w:rPr>
        <w:t xml:space="preserve">Exemplarele vor fi marcate clar, pe copertă, în partea superioară dreaptă, cu „ORIGINAL”, respectiv „COPIE”. </w:t>
      </w:r>
    </w:p>
    <w:p w14:paraId="4905F27F" w14:textId="77777777" w:rsidR="00283E9F" w:rsidRPr="001837BF" w:rsidRDefault="000D6AC2" w:rsidP="00CF4180">
      <w:pPr>
        <w:tabs>
          <w:tab w:val="left" w:pos="90"/>
        </w:tabs>
        <w:ind w:left="-270" w:right="-540"/>
        <w:jc w:val="both"/>
        <w:rPr>
          <w:sz w:val="24"/>
          <w:szCs w:val="24"/>
          <w:lang w:val="ro-RO"/>
        </w:rPr>
      </w:pPr>
      <w:r w:rsidRPr="001837BF">
        <w:rPr>
          <w:sz w:val="24"/>
          <w:szCs w:val="24"/>
          <w:lang w:val="ro-RO"/>
        </w:rPr>
        <w:t>Fiecare exemplar din Cererea de Finanțare va fi legat, paginat și opisat, cu toate paginile numerotate manual în ordine de la 1 la n în partea dreaptă sus a fiecărui document, unde n este numărul total al paginilor din dosarul complet, inclusiv documentele anexate, astfel încât să nu permită detașarea și/sau înlocuirea documentelor. OPISUL va fi numerotat cu pagina 0. Fiecare pagină va purta ștampila și semnătura solicitantului.</w:t>
      </w:r>
    </w:p>
    <w:p w14:paraId="10CCA4D2" w14:textId="77777777" w:rsidR="00F622B4" w:rsidRPr="001837BF" w:rsidRDefault="000D6AC2" w:rsidP="00CF4180">
      <w:pPr>
        <w:tabs>
          <w:tab w:val="left" w:pos="90"/>
        </w:tabs>
        <w:ind w:left="-270" w:right="-540"/>
        <w:jc w:val="both"/>
        <w:rPr>
          <w:sz w:val="24"/>
          <w:szCs w:val="24"/>
          <w:lang w:val="ro-RO"/>
        </w:rPr>
      </w:pPr>
      <w:r w:rsidRPr="001837BF">
        <w:rPr>
          <w:rFonts w:ascii="Calibri" w:hAnsi="Calibri" w:cs="Calibri"/>
          <w:b/>
          <w:bCs/>
          <w:noProof/>
          <w:szCs w:val="21"/>
        </w:rPr>
        <w:lastRenderedPageBreak/>
        <mc:AlternateContent>
          <mc:Choice Requires="wps">
            <w:drawing>
              <wp:anchor distT="45720" distB="45720" distL="114300" distR="114300" simplePos="0" relativeHeight="251688960" behindDoc="0" locked="0" layoutInCell="1" allowOverlap="1" wp14:anchorId="7050D387" wp14:editId="538B3146">
                <wp:simplePos x="0" y="0"/>
                <wp:positionH relativeFrom="margin">
                  <wp:posOffset>-152400</wp:posOffset>
                </wp:positionH>
                <wp:positionV relativeFrom="paragraph">
                  <wp:posOffset>725170</wp:posOffset>
                </wp:positionV>
                <wp:extent cx="6259195" cy="1352550"/>
                <wp:effectExtent l="0" t="0" r="27305" b="19050"/>
                <wp:wrapSquare wrapText="bothSides"/>
                <wp:docPr id="28" name="Casetă tex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95" cy="1352550"/>
                        </a:xfrm>
                        <a:prstGeom prst="rect">
                          <a:avLst/>
                        </a:prstGeom>
                        <a:solidFill>
                          <a:schemeClr val="accent6">
                            <a:lumMod val="40000"/>
                            <a:lumOff val="60000"/>
                          </a:schemeClr>
                        </a:solidFill>
                        <a:ln w="9525">
                          <a:solidFill>
                            <a:srgbClr val="000000"/>
                          </a:solidFill>
                          <a:miter lim="800000"/>
                          <a:headEnd/>
                          <a:tailEnd/>
                        </a:ln>
                      </wps:spPr>
                      <wps:txbx>
                        <w:txbxContent>
                          <w:p w14:paraId="3CBAFD75" w14:textId="7CA16418" w:rsidR="007469EA" w:rsidRPr="00650F74" w:rsidRDefault="007469EA" w:rsidP="000D6AC2">
                            <w:pPr>
                              <w:autoSpaceDE w:val="0"/>
                              <w:autoSpaceDN w:val="0"/>
                              <w:adjustRightInd w:val="0"/>
                              <w:spacing w:after="0" w:line="240" w:lineRule="auto"/>
                              <w:jc w:val="both"/>
                              <w:rPr>
                                <w:rFonts w:cstheme="minorHAnsi"/>
                                <w:sz w:val="24"/>
                                <w:szCs w:val="24"/>
                                <w:lang w:val="ro-RO"/>
                              </w:rPr>
                            </w:pPr>
                            <w:r w:rsidRPr="00650F74">
                              <w:rPr>
                                <w:rFonts w:cstheme="minorHAnsi"/>
                                <w:b/>
                                <w:bCs/>
                                <w:sz w:val="24"/>
                                <w:szCs w:val="24"/>
                                <w:lang w:val="ro-RO"/>
                              </w:rPr>
                              <w:t>Atenție !</w:t>
                            </w:r>
                            <w:r w:rsidRPr="00650F74">
                              <w:rPr>
                                <w:rFonts w:cstheme="minorHAnsi"/>
                                <w:sz w:val="24"/>
                                <w:szCs w:val="24"/>
                                <w:lang w:val="ro-RO"/>
                              </w:rPr>
                              <w:t xml:space="preserve"> Va fi atașată o copie electronică (prin scanare) a tuturor documentelor atașate dosarului Cererii de Finanțare, salvate ca fișiere distincte cu denumirea conformă listei documentelor (secțiunea specifică E din Cererea de Finanțare). Scanarea se va efectua după finalizarea dosarului înainte de a fi legat, cu o rezoluție de scanare maximă de 300 dpi (recomandat 150 dpi) în fișiere format PDF.</w:t>
                            </w:r>
                          </w:p>
                          <w:p w14:paraId="4B510140" w14:textId="77777777" w:rsidR="007469EA" w:rsidRPr="00650F74" w:rsidRDefault="007469EA" w:rsidP="00985AD9">
                            <w:pPr>
                              <w:autoSpaceDE w:val="0"/>
                              <w:autoSpaceDN w:val="0"/>
                              <w:adjustRightInd w:val="0"/>
                              <w:spacing w:after="0" w:line="240" w:lineRule="auto"/>
                              <w:jc w:val="both"/>
                              <w:rPr>
                                <w:rFonts w:cstheme="minorHAnsi"/>
                                <w:sz w:val="24"/>
                                <w:szCs w:val="24"/>
                                <w:lang w:val="ro-RO"/>
                              </w:rPr>
                            </w:pPr>
                            <w:r w:rsidRPr="00650F74">
                              <w:rPr>
                                <w:rFonts w:cstheme="minorHAnsi"/>
                                <w:sz w:val="24"/>
                                <w:szCs w:val="24"/>
                                <w:lang w:val="ro-RO"/>
                              </w:rPr>
                              <w:t>Pe CD se va pune și Cererea de finanțare în format electronic!</w:t>
                            </w:r>
                          </w:p>
                          <w:p w14:paraId="5689DE4F" w14:textId="77777777" w:rsidR="007469EA" w:rsidRPr="0074352C" w:rsidRDefault="007469EA" w:rsidP="000D6AC2">
                            <w:pPr>
                              <w:autoSpaceDE w:val="0"/>
                              <w:autoSpaceDN w:val="0"/>
                              <w:adjustRightInd w:val="0"/>
                              <w:spacing w:after="0" w:line="240" w:lineRule="auto"/>
                              <w:jc w:val="both"/>
                              <w:rPr>
                                <w:rFonts w:cstheme="minorHAnsi"/>
                                <w:color w:val="FF0000"/>
                                <w:sz w:val="24"/>
                                <w:szCs w:val="24"/>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50D387" id="Casetă text 28" o:spid="_x0000_s1032" type="#_x0000_t202" style="position:absolute;left:0;text-align:left;margin-left:-12pt;margin-top:57.1pt;width:492.85pt;height:106.5pt;z-index:2516889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" fillcolor="#c5e0b3 [1305]">
                <v:textbox>
                  <w:txbxContent>
                    <w:p w14:paraId="3CBAFD75" w14:textId="7CA16418" w:rsidR="007469EA" w:rsidRPr="00650F74" w:rsidRDefault="007469EA" w:rsidP="000D6AC2">
                      <w:pPr>
                        <w:autoSpaceDE w:val="0"/>
                        <w:autoSpaceDN w:val="0"/>
                        <w:adjustRightInd w:val="0"/>
                        <w:spacing w:after="0" w:line="240" w:lineRule="auto"/>
                        <w:jc w:val="both"/>
                        <w:rPr>
                          <w:rFonts w:cstheme="minorHAnsi"/>
                          <w:sz w:val="24"/>
                          <w:szCs w:val="24"/>
                          <w:lang w:val="ro-RO"/>
                        </w:rPr>
                      </w:pPr>
                      <w:r w:rsidRPr="00650F74">
                        <w:rPr>
                          <w:rFonts w:cstheme="minorHAnsi"/>
                          <w:b/>
                          <w:bCs/>
                          <w:sz w:val="24"/>
                          <w:szCs w:val="24"/>
                          <w:lang w:val="ro-RO"/>
                        </w:rPr>
                        <w:t>Atenție !</w:t>
                      </w:r>
                      <w:r w:rsidRPr="00650F74">
                        <w:rPr>
                          <w:rFonts w:cstheme="minorHAnsi"/>
                          <w:sz w:val="24"/>
                          <w:szCs w:val="24"/>
                          <w:lang w:val="ro-RO"/>
                        </w:rPr>
                        <w:t xml:space="preserve"> Va fi atașată o copie electronică (prin scanare) a tuturor documentelor atașate dosarului Cererii de Finanțare, salvate ca fișiere distincte cu denumirea conformă listei documentelor (secțiunea specifică E din Cererea de Finanțare). Scanarea se va efectua după finalizarea dosarului înainte de a fi legat, cu o rezoluție de scanare maximă de 300 dpi (recomandat 150 dpi) în fișiere format PDF.</w:t>
                      </w:r>
                    </w:p>
                    <w:p w14:paraId="4B510140" w14:textId="77777777" w:rsidR="007469EA" w:rsidRPr="00650F74" w:rsidRDefault="007469EA" w:rsidP="00985AD9">
                      <w:pPr>
                        <w:autoSpaceDE w:val="0"/>
                        <w:autoSpaceDN w:val="0"/>
                        <w:adjustRightInd w:val="0"/>
                        <w:spacing w:after="0" w:line="240" w:lineRule="auto"/>
                        <w:jc w:val="both"/>
                        <w:rPr>
                          <w:rFonts w:cstheme="minorHAnsi"/>
                          <w:sz w:val="24"/>
                          <w:szCs w:val="24"/>
                          <w:lang w:val="ro-RO"/>
                        </w:rPr>
                      </w:pPr>
                      <w:r w:rsidRPr="00650F74">
                        <w:rPr>
                          <w:rFonts w:cstheme="minorHAnsi"/>
                          <w:sz w:val="24"/>
                          <w:szCs w:val="24"/>
                          <w:lang w:val="ro-RO"/>
                        </w:rPr>
                        <w:t>Pe CD se va pune și Cererea de finanțare în format electronic!</w:t>
                      </w:r>
                    </w:p>
                    <w:p w14:paraId="5689DE4F" w14:textId="77777777" w:rsidR="007469EA" w:rsidRPr="0074352C" w:rsidRDefault="007469EA" w:rsidP="000D6AC2">
                      <w:pPr>
                        <w:autoSpaceDE w:val="0"/>
                        <w:autoSpaceDN w:val="0"/>
                        <w:adjustRightInd w:val="0"/>
                        <w:spacing w:after="0" w:line="240" w:lineRule="auto"/>
                        <w:jc w:val="both"/>
                        <w:rPr>
                          <w:rFonts w:cstheme="minorHAnsi"/>
                          <w:color w:val="FF0000"/>
                          <w:sz w:val="24"/>
                          <w:szCs w:val="24"/>
                          <w:lang w:val="ro-RO"/>
                        </w:rPr>
                      </w:pPr>
                    </w:p>
                  </w:txbxContent>
                </v:textbox>
                <w10:wrap type="square" anchorx="margin"/>
              </v:shape>
            </w:pict>
          </mc:Fallback>
        </mc:AlternateContent>
      </w:r>
      <w:r w:rsidR="00F622B4" w:rsidRPr="001837BF">
        <w:rPr>
          <w:sz w:val="24"/>
          <w:szCs w:val="24"/>
          <w:lang w:val="ro-RO"/>
        </w:rPr>
        <w:t>Pentru acele documente originale care rămân în posesia solicitantului (ex: act de proprietate, bilanț contabil vizat de administrația financiară), expertul verificator va confrunta copiile cu originalul si, in caz de conformitate, va consemna în Fișa de verificare a conformității.</w:t>
      </w:r>
    </w:p>
    <w:p w14:paraId="7FB8D1AD" w14:textId="3D30B641" w:rsidR="000D6AC2" w:rsidRPr="001837BF" w:rsidRDefault="000D6AC2" w:rsidP="00CF4180">
      <w:pPr>
        <w:tabs>
          <w:tab w:val="left" w:pos="90"/>
        </w:tabs>
        <w:ind w:left="-270" w:right="-540"/>
        <w:jc w:val="both"/>
        <w:rPr>
          <w:sz w:val="24"/>
          <w:szCs w:val="24"/>
          <w:lang w:val="ro-RO"/>
        </w:rPr>
      </w:pPr>
      <w:r w:rsidRPr="001837BF">
        <w:rPr>
          <w:sz w:val="24"/>
          <w:szCs w:val="24"/>
          <w:lang w:val="ro-RO"/>
        </w:rPr>
        <w:t>Denumirea fișierelor nu trebuie să conțină caractere de genul: “~ " # % &amp; * : &lt; &gt; ? / \ { | }”, nu trebuie să conțină două puncte succesive “..”. Numărul maxim de caractere ale denumirii unui fișier nu trebuie să fie mai mare de 128, iar numărul maxim de caractere ale denumirii unui director de pe CD nu trebuie să fie mai mare de 128 de caractere. Piesele desenate care depășesc formatul A3, se pot atașa salvate direct în format .pdf, la care se va adăuga declarația proiectantului privind conformitatea cu planșele originale din Cererea de Finanțare.</w:t>
      </w:r>
    </w:p>
    <w:p w14:paraId="7462C27D" w14:textId="41940FC3" w:rsidR="00F60B7F" w:rsidRPr="001837BF" w:rsidRDefault="00F60B7F" w:rsidP="00CF4180">
      <w:pPr>
        <w:pStyle w:val="subcapitolghid"/>
        <w:tabs>
          <w:tab w:val="left" w:pos="90"/>
        </w:tabs>
        <w:ind w:left="-270" w:right="-540"/>
        <w:rPr>
          <w:color w:val="auto"/>
          <w:lang w:val="ro-RO"/>
        </w:rPr>
      </w:pPr>
      <w:bookmarkStart w:id="25" w:name="_Toc494783839"/>
      <w:r w:rsidRPr="001837BF">
        <w:rPr>
          <w:color w:val="auto"/>
          <w:lang w:val="ro-RO"/>
        </w:rPr>
        <w:t>7.3 Verificarea Dosarului Cererii de Finanțare</w:t>
      </w:r>
      <w:bookmarkEnd w:id="25"/>
    </w:p>
    <w:p w14:paraId="47DA9210" w14:textId="77777777" w:rsidR="00DE6113" w:rsidRPr="001837BF" w:rsidRDefault="00DE6113" w:rsidP="00CF4180">
      <w:pPr>
        <w:tabs>
          <w:tab w:val="left" w:pos="90"/>
        </w:tabs>
        <w:autoSpaceDE w:val="0"/>
        <w:autoSpaceDN w:val="0"/>
        <w:adjustRightInd w:val="0"/>
        <w:spacing w:before="240" w:after="0" w:line="276" w:lineRule="auto"/>
        <w:ind w:left="-270" w:right="-540"/>
        <w:jc w:val="both"/>
        <w:rPr>
          <w:rFonts w:cstheme="minorHAnsi"/>
          <w:bCs/>
          <w:sz w:val="24"/>
          <w:szCs w:val="24"/>
          <w:lang w:val="ro-RO"/>
        </w:rPr>
      </w:pPr>
      <w:r w:rsidRPr="001837BF">
        <w:rPr>
          <w:rFonts w:cstheme="minorHAnsi"/>
          <w:bCs/>
          <w:sz w:val="24"/>
          <w:szCs w:val="24"/>
          <w:lang w:val="ro-RO"/>
        </w:rPr>
        <w:t>Evaluarea proiectelor depuse de către beneficiari va fi realizată de angajații GAL, astfel:</w:t>
      </w:r>
    </w:p>
    <w:p w14:paraId="272255F1" w14:textId="77777777" w:rsidR="00DE6113" w:rsidRPr="001837BF" w:rsidRDefault="00DE6113" w:rsidP="00CF4180">
      <w:pPr>
        <w:pStyle w:val="ListParagraph"/>
        <w:numPr>
          <w:ilvl w:val="0"/>
          <w:numId w:val="7"/>
        </w:numPr>
        <w:tabs>
          <w:tab w:val="left" w:pos="90"/>
        </w:tabs>
        <w:autoSpaceDE w:val="0"/>
        <w:autoSpaceDN w:val="0"/>
        <w:adjustRightInd w:val="0"/>
        <w:spacing w:after="0" w:line="276" w:lineRule="auto"/>
        <w:ind w:left="-270" w:right="-540" w:firstLine="0"/>
        <w:jc w:val="both"/>
        <w:rPr>
          <w:rFonts w:cstheme="minorHAnsi"/>
          <w:bCs/>
          <w:sz w:val="24"/>
          <w:szCs w:val="24"/>
        </w:rPr>
      </w:pPr>
      <w:r w:rsidRPr="001837BF">
        <w:rPr>
          <w:rFonts w:cstheme="minorHAnsi"/>
          <w:bCs/>
          <w:sz w:val="24"/>
          <w:szCs w:val="24"/>
        </w:rPr>
        <w:t>Conformitatea va fi efectuată în maxim 48 de ore de la primirea proiectului;</w:t>
      </w:r>
    </w:p>
    <w:p w14:paraId="6B47C821" w14:textId="77777777" w:rsidR="00DE6113" w:rsidRPr="001837BF" w:rsidRDefault="00DE6113" w:rsidP="00CF4180">
      <w:pPr>
        <w:pStyle w:val="ListParagraph"/>
        <w:numPr>
          <w:ilvl w:val="0"/>
          <w:numId w:val="7"/>
        </w:numPr>
        <w:tabs>
          <w:tab w:val="left" w:pos="90"/>
        </w:tabs>
        <w:autoSpaceDE w:val="0"/>
        <w:autoSpaceDN w:val="0"/>
        <w:adjustRightInd w:val="0"/>
        <w:spacing w:after="0" w:line="276" w:lineRule="auto"/>
        <w:ind w:left="-270" w:right="-540" w:firstLine="0"/>
        <w:jc w:val="both"/>
        <w:rPr>
          <w:rFonts w:cstheme="minorHAnsi"/>
          <w:bCs/>
          <w:sz w:val="24"/>
          <w:szCs w:val="24"/>
        </w:rPr>
      </w:pPr>
      <w:r w:rsidRPr="001837BF">
        <w:rPr>
          <w:rFonts w:cstheme="minorHAnsi"/>
          <w:bCs/>
          <w:sz w:val="24"/>
          <w:szCs w:val="24"/>
        </w:rPr>
        <w:t>Eligibilitatea se va realiza în maxim 90 de zile de la depunerea proiectului.</w:t>
      </w:r>
    </w:p>
    <w:p w14:paraId="3BD58210" w14:textId="53180B1D" w:rsidR="00DE6113" w:rsidRPr="001837BF" w:rsidRDefault="00DE6113" w:rsidP="00CF4180">
      <w:pPr>
        <w:tabs>
          <w:tab w:val="left" w:pos="90"/>
        </w:tabs>
        <w:autoSpaceDE w:val="0"/>
        <w:autoSpaceDN w:val="0"/>
        <w:adjustRightInd w:val="0"/>
        <w:spacing w:before="240" w:after="0" w:line="276" w:lineRule="auto"/>
        <w:ind w:left="-270" w:right="-540"/>
        <w:jc w:val="both"/>
        <w:rPr>
          <w:rFonts w:cstheme="minorHAnsi"/>
          <w:bCs/>
          <w:sz w:val="24"/>
          <w:szCs w:val="24"/>
          <w:lang w:val="ro-RO"/>
        </w:rPr>
      </w:pPr>
      <w:r w:rsidRPr="001837BF">
        <w:rPr>
          <w:rFonts w:cstheme="minorHAnsi"/>
          <w:bCs/>
          <w:sz w:val="24"/>
          <w:szCs w:val="24"/>
          <w:lang w:val="ro-RO"/>
        </w:rPr>
        <w:t>GAL „Colinele Iașilor” va verifica conformitatea proiectului, respectarea criteriilor de eligibilitate, va solicita informații suplimentare și va întocmi Fișa de Selecție în conformitate cu cerințele impuse. Se vor folosi formularele de evaluare aferente măsurii 9.</w:t>
      </w:r>
    </w:p>
    <w:p w14:paraId="11BFC853" w14:textId="77777777" w:rsidR="00DE6113" w:rsidRPr="001837BF" w:rsidRDefault="00DE6113" w:rsidP="00CF4180">
      <w:pPr>
        <w:pStyle w:val="ListParagraph"/>
        <w:numPr>
          <w:ilvl w:val="0"/>
          <w:numId w:val="8"/>
        </w:numPr>
        <w:tabs>
          <w:tab w:val="left" w:pos="90"/>
        </w:tabs>
        <w:spacing w:before="240" w:line="276" w:lineRule="auto"/>
        <w:ind w:left="-270" w:right="-540" w:firstLine="0"/>
        <w:rPr>
          <w:b/>
          <w:sz w:val="24"/>
          <w:szCs w:val="24"/>
        </w:rPr>
      </w:pPr>
      <w:r w:rsidRPr="001837BF">
        <w:rPr>
          <w:b/>
          <w:sz w:val="24"/>
          <w:szCs w:val="24"/>
        </w:rPr>
        <w:t>Verificarea Conformității Cererii de Finanțare</w:t>
      </w:r>
    </w:p>
    <w:p w14:paraId="3DFC18CC" w14:textId="77777777" w:rsidR="00DE6113" w:rsidRPr="001837BF" w:rsidRDefault="00DE6113" w:rsidP="00CF4180">
      <w:pPr>
        <w:pStyle w:val="ListParagraph"/>
        <w:tabs>
          <w:tab w:val="left" w:pos="90"/>
        </w:tabs>
        <w:spacing w:before="240" w:line="276" w:lineRule="auto"/>
        <w:ind w:left="-270" w:right="-540"/>
        <w:jc w:val="both"/>
        <w:rPr>
          <w:sz w:val="24"/>
          <w:szCs w:val="24"/>
        </w:rPr>
      </w:pPr>
      <w:r w:rsidRPr="001837BF">
        <w:rPr>
          <w:rFonts w:ascii="Calibri" w:hAnsi="Calibri" w:cs="Calibri"/>
          <w:sz w:val="24"/>
          <w:szCs w:val="24"/>
        </w:rPr>
        <w:t>La nivelul Asociației Grupul de Acțiune Locală „Colinele Iașilor”, primirea proiectelor va fi efectuată de angajații</w:t>
      </w:r>
      <w:r w:rsidRPr="001837BF">
        <w:rPr>
          <w:sz w:val="24"/>
          <w:szCs w:val="24"/>
        </w:rPr>
        <w:t xml:space="preserve"> GAL pe toată perioada APELULUI DE SELECȚIE, în programul orar stabilit și făcut public de către asociație. GAL „Colinele Iașilor” va verifica conformitatea proiectului, respectarea criteriilor de eligibilitate, va solicita informații suplimentare și va acorda punctajele aferente fiecărei cereri de finanțare, în conformitate cu cerințele impuse prin fișa tehnică a măsurii. Verificările se realizează pe evaluări documentate, în baza unor fișe de verificare și a unor metodologii disponibile pe site-ul </w:t>
      </w:r>
      <w:hyperlink r:id="rId12" w:history="1">
        <w:r w:rsidRPr="001837BF">
          <w:rPr>
            <w:rStyle w:val="Hyperlink"/>
            <w:color w:val="auto"/>
            <w:sz w:val="24"/>
            <w:szCs w:val="24"/>
          </w:rPr>
          <w:t>www.colineleiasilor.ro</w:t>
        </w:r>
      </w:hyperlink>
      <w:r w:rsidRPr="001837BF">
        <w:rPr>
          <w:sz w:val="24"/>
          <w:szCs w:val="24"/>
        </w:rPr>
        <w:t>.</w:t>
      </w:r>
    </w:p>
    <w:p w14:paraId="7CB9E3A7" w14:textId="3D78D1AF" w:rsidR="001800D6" w:rsidRPr="001837BF" w:rsidRDefault="00DE6113" w:rsidP="00CF4180">
      <w:pPr>
        <w:pStyle w:val="ListParagraph"/>
        <w:tabs>
          <w:tab w:val="left" w:pos="90"/>
        </w:tabs>
        <w:spacing w:before="240" w:line="276" w:lineRule="auto"/>
        <w:ind w:left="-270" w:right="-540"/>
        <w:jc w:val="both"/>
        <w:rPr>
          <w:rFonts w:cstheme="minorHAnsi"/>
          <w:sz w:val="24"/>
        </w:rPr>
      </w:pPr>
      <w:r w:rsidRPr="001837BF">
        <w:rPr>
          <w:rFonts w:cstheme="minorHAnsi"/>
          <w:sz w:val="24"/>
        </w:rPr>
        <w:t xml:space="preserve">Verificarea conformității Cererii de </w:t>
      </w:r>
      <w:r w:rsidR="00283E9F" w:rsidRPr="001837BF">
        <w:rPr>
          <w:rFonts w:cstheme="minorHAnsi"/>
          <w:sz w:val="24"/>
        </w:rPr>
        <w:t>finanțare</w:t>
      </w:r>
      <w:r w:rsidRPr="001837BF">
        <w:rPr>
          <w:rFonts w:cstheme="minorHAnsi"/>
          <w:sz w:val="24"/>
        </w:rPr>
        <w:t xml:space="preserve"> și a anexelor acesteia se realizează pe baza „Fișei de verificare a conformității”.</w:t>
      </w:r>
    </w:p>
    <w:p w14:paraId="25D62A67" w14:textId="3020FDEB" w:rsidR="00DE6113" w:rsidRPr="001837BF" w:rsidRDefault="00DE6113" w:rsidP="00CF4180">
      <w:pPr>
        <w:pStyle w:val="ListParagraph"/>
        <w:tabs>
          <w:tab w:val="left" w:pos="90"/>
        </w:tabs>
        <w:spacing w:before="240" w:line="276" w:lineRule="auto"/>
        <w:ind w:left="-270" w:right="-540"/>
        <w:jc w:val="both"/>
        <w:rPr>
          <w:sz w:val="24"/>
          <w:szCs w:val="24"/>
        </w:rPr>
      </w:pPr>
      <w:r w:rsidRPr="001837BF">
        <w:rPr>
          <w:rFonts w:cstheme="minorHAnsi"/>
          <w:sz w:val="24"/>
        </w:rPr>
        <w:t>Controlul conformității constă în verificarea Cererii de finanțare:</w:t>
      </w:r>
    </w:p>
    <w:p w14:paraId="24257C6C" w14:textId="77777777" w:rsidR="00DE6113" w:rsidRPr="001837BF" w:rsidRDefault="00DE6113" w:rsidP="00CF4180">
      <w:pPr>
        <w:tabs>
          <w:tab w:val="left" w:pos="90"/>
        </w:tabs>
        <w:spacing w:after="0" w:line="276" w:lineRule="auto"/>
        <w:ind w:left="-270" w:right="-540"/>
        <w:jc w:val="both"/>
        <w:rPr>
          <w:rFonts w:cstheme="minorHAnsi"/>
          <w:sz w:val="24"/>
          <w:lang w:val="ro-RO"/>
        </w:rPr>
      </w:pPr>
      <w:r w:rsidRPr="001837BF">
        <w:rPr>
          <w:rFonts w:cstheme="minorHAnsi"/>
          <w:sz w:val="24"/>
          <w:lang w:val="ro-RO"/>
        </w:rPr>
        <w:t>- dacă este corect completată;</w:t>
      </w:r>
    </w:p>
    <w:p w14:paraId="4D230E41" w14:textId="77777777" w:rsidR="00DE6113" w:rsidRPr="001837BF" w:rsidRDefault="00DE6113" w:rsidP="00CF4180">
      <w:pPr>
        <w:tabs>
          <w:tab w:val="left" w:pos="90"/>
        </w:tabs>
        <w:spacing w:after="0" w:line="276" w:lineRule="auto"/>
        <w:ind w:left="-270" w:right="-540"/>
        <w:jc w:val="both"/>
        <w:rPr>
          <w:rFonts w:cstheme="minorHAnsi"/>
          <w:sz w:val="24"/>
          <w:lang w:val="ro-RO"/>
        </w:rPr>
      </w:pPr>
      <w:r w:rsidRPr="001837BF">
        <w:rPr>
          <w:rFonts w:cstheme="minorHAnsi"/>
          <w:sz w:val="24"/>
          <w:lang w:val="ro-RO"/>
        </w:rPr>
        <w:t>- prezentata atât în format tipărit cât și în format electronic;</w:t>
      </w:r>
    </w:p>
    <w:p w14:paraId="54E6B758" w14:textId="59FE0215" w:rsidR="00DE6113" w:rsidRPr="001837BF" w:rsidRDefault="00DE6113" w:rsidP="00CF4180">
      <w:pPr>
        <w:tabs>
          <w:tab w:val="left" w:pos="90"/>
        </w:tabs>
        <w:spacing w:after="0" w:line="276" w:lineRule="auto"/>
        <w:ind w:left="-270" w:right="-540"/>
        <w:jc w:val="both"/>
        <w:rPr>
          <w:rFonts w:cstheme="minorHAnsi"/>
          <w:sz w:val="24"/>
          <w:lang w:val="ro-RO"/>
        </w:rPr>
      </w:pPr>
      <w:r w:rsidRPr="001837BF">
        <w:rPr>
          <w:rFonts w:cstheme="minorHAnsi"/>
          <w:sz w:val="24"/>
          <w:lang w:val="ro-RO"/>
        </w:rPr>
        <w:lastRenderedPageBreak/>
        <w:t>- dacă anexele tehnice și administrative cerute sunt prezente în două exemplare: un original și o copie, precum și valabilitatea acestora (daca este cazul)</w:t>
      </w:r>
    </w:p>
    <w:p w14:paraId="32147BBE" w14:textId="77777777" w:rsidR="00DE6113" w:rsidRPr="001837BF" w:rsidRDefault="00DE6113" w:rsidP="00CF4180">
      <w:pPr>
        <w:tabs>
          <w:tab w:val="left" w:pos="90"/>
        </w:tabs>
        <w:spacing w:line="276" w:lineRule="auto"/>
        <w:ind w:left="-270" w:right="-540"/>
        <w:jc w:val="both"/>
        <w:rPr>
          <w:rFonts w:cstheme="minorHAnsi"/>
          <w:sz w:val="24"/>
          <w:lang w:val="ro-RO"/>
        </w:rPr>
      </w:pPr>
      <w:r w:rsidRPr="001837BF">
        <w:rPr>
          <w:rFonts w:cstheme="minorHAnsi"/>
          <w:sz w:val="24"/>
          <w:lang w:val="ro-RO"/>
        </w:rPr>
        <w:t xml:space="preserve">În cazul în care expertul verificator descoperă o eroare de formă, proiectul nu este considerat neconform. </w:t>
      </w:r>
    </w:p>
    <w:p w14:paraId="40E30DFD" w14:textId="77777777" w:rsidR="001800D6" w:rsidRPr="001837BF" w:rsidRDefault="001800D6" w:rsidP="00CF4180">
      <w:pPr>
        <w:tabs>
          <w:tab w:val="left" w:pos="90"/>
        </w:tabs>
        <w:spacing w:line="276" w:lineRule="auto"/>
        <w:ind w:left="-270" w:right="-540"/>
        <w:jc w:val="both"/>
        <w:rPr>
          <w:rFonts w:cstheme="minorHAnsi"/>
          <w:bCs/>
          <w:sz w:val="24"/>
          <w:lang w:val="ro-RO"/>
        </w:rPr>
      </w:pPr>
      <w:r w:rsidRPr="001837BF">
        <w:rPr>
          <w:rFonts w:cstheme="minorHAnsi"/>
          <w:b/>
          <w:bCs/>
          <w:sz w:val="24"/>
          <w:lang w:val="ro-RO"/>
        </w:rPr>
        <w:t>Erorile de formă</w:t>
      </w:r>
      <w:r w:rsidRPr="001837BF">
        <w:rPr>
          <w:rFonts w:cstheme="minorHAnsi"/>
          <w:bCs/>
          <w:sz w:val="24"/>
          <w:lang w:val="ro-RO"/>
        </w:rPr>
        <w:t xml:space="preserve"> sunt erorile făcute de către solicitant în completarea Cererii de Finanțare care sunt descoperite de experții verificatori ai GAL dar care, cu ocazia verificării conformității, pot fi corectate de către aceștia din urmă pe baza unor dovezi/ informații prezentate explicit în documentele anexate Cererii de Finanțare. Erorile de formă se corectează în procesul de evaluare prin solicitare de informații suplimentare.</w:t>
      </w:r>
    </w:p>
    <w:p w14:paraId="40737640" w14:textId="77948975" w:rsidR="005F6A77" w:rsidRPr="001837BF" w:rsidRDefault="00DE6113" w:rsidP="00CF4180">
      <w:pPr>
        <w:tabs>
          <w:tab w:val="left" w:pos="90"/>
        </w:tabs>
        <w:spacing w:line="276" w:lineRule="auto"/>
        <w:ind w:left="-270" w:right="-540"/>
        <w:jc w:val="both"/>
        <w:rPr>
          <w:rFonts w:cstheme="minorHAnsi"/>
          <w:sz w:val="24"/>
          <w:lang w:val="ro-RO"/>
        </w:rPr>
      </w:pPr>
      <w:r w:rsidRPr="001837BF">
        <w:rPr>
          <w:rFonts w:cstheme="minorHAnsi"/>
          <w:sz w:val="24"/>
          <w:lang w:val="ro-RO"/>
        </w:rPr>
        <w:t>Solicitantul este invitat să revină la sediul GAL după evaluarea conformității , pentru a fi înștiințat dacă cererea de finanțare este conformă sau să i se explice cauzele neconformit</w:t>
      </w:r>
      <w:r w:rsidR="005F6A77" w:rsidRPr="001837BF">
        <w:rPr>
          <w:rFonts w:cstheme="minorHAnsi"/>
          <w:sz w:val="24"/>
          <w:lang w:val="ro-RO"/>
        </w:rPr>
        <w:t xml:space="preserve">ății. </w:t>
      </w:r>
      <w:r w:rsidRPr="001837BF">
        <w:rPr>
          <w:rFonts w:cstheme="minorHAnsi"/>
          <w:sz w:val="24"/>
          <w:lang w:val="ro-RO"/>
        </w:rPr>
        <w:t>Solicitantul are obligația de a lua la cunoștință prin semnătură fișa de verificare a conformității.</w:t>
      </w:r>
    </w:p>
    <w:p w14:paraId="2F5C53DC" w14:textId="70F48388" w:rsidR="005F6A77" w:rsidRPr="001837BF" w:rsidRDefault="00985AD9" w:rsidP="00CF4180">
      <w:pPr>
        <w:tabs>
          <w:tab w:val="left" w:pos="90"/>
        </w:tabs>
        <w:spacing w:line="276" w:lineRule="auto"/>
        <w:ind w:left="-270" w:right="-540"/>
        <w:jc w:val="both"/>
        <w:rPr>
          <w:rFonts w:cstheme="minorHAnsi"/>
          <w:sz w:val="24"/>
          <w:lang w:val="ro-RO"/>
        </w:rPr>
      </w:pPr>
      <w:r w:rsidRPr="001837BF">
        <w:rPr>
          <w:rFonts w:cstheme="minorHAnsi"/>
          <w:b/>
          <w:bCs/>
          <w:noProof/>
          <w:sz w:val="24"/>
        </w:rPr>
        <mc:AlternateContent>
          <mc:Choice Requires="wps">
            <w:drawing>
              <wp:anchor distT="91440" distB="91440" distL="137160" distR="137160" simplePos="0" relativeHeight="251696128" behindDoc="0" locked="0" layoutInCell="0" allowOverlap="1" wp14:anchorId="7E51A028" wp14:editId="28DE204B">
                <wp:simplePos x="0" y="0"/>
                <wp:positionH relativeFrom="margin">
                  <wp:posOffset>3412490</wp:posOffset>
                </wp:positionH>
                <wp:positionV relativeFrom="paragraph">
                  <wp:posOffset>307975</wp:posOffset>
                </wp:positionV>
                <wp:extent cx="2780030" cy="2752725"/>
                <wp:effectExtent l="0" t="5398" r="0" b="0"/>
                <wp:wrapSquare wrapText="bothSides"/>
                <wp:docPr id="2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80030" cy="2752725"/>
                        </a:xfrm>
                        <a:prstGeom prst="roundRect">
                          <a:avLst>
                            <a:gd name="adj" fmla="val 13032"/>
                          </a:avLst>
                        </a:prstGeom>
                        <a:solidFill>
                          <a:schemeClr val="accent6">
                            <a:lumMod val="60000"/>
                            <a:lumOff val="40000"/>
                          </a:schemeClr>
                        </a:solidFill>
                      </wps:spPr>
                      <wps:txbx>
                        <w:txbxContent>
                          <w:p w14:paraId="062EE954" w14:textId="77777777" w:rsidR="007469EA" w:rsidRPr="00CA4A5E" w:rsidRDefault="007469EA" w:rsidP="00CA4A5E">
                            <w:pPr>
                              <w:autoSpaceDE w:val="0"/>
                              <w:autoSpaceDN w:val="0"/>
                              <w:adjustRightInd w:val="0"/>
                              <w:spacing w:after="0" w:line="240" w:lineRule="auto"/>
                              <w:jc w:val="center"/>
                              <w:rPr>
                                <w:rFonts w:ascii="Calibri-BoldItalic" w:hAnsi="Calibri-BoldItalic" w:cs="Calibri-BoldItalic"/>
                                <w:b/>
                                <w:bCs/>
                                <w:i/>
                                <w:iCs/>
                                <w:sz w:val="24"/>
                                <w:szCs w:val="24"/>
                                <w:lang w:val="ro-RO"/>
                              </w:rPr>
                            </w:pPr>
                            <w:r w:rsidRPr="00CA4A5E">
                              <w:rPr>
                                <w:rFonts w:ascii="Calibri-BoldItalic" w:hAnsi="Calibri-BoldItalic" w:cs="Calibri-BoldItalic"/>
                                <w:b/>
                                <w:bCs/>
                                <w:i/>
                                <w:iCs/>
                                <w:sz w:val="24"/>
                                <w:szCs w:val="24"/>
                                <w:lang w:val="ro-RO"/>
                              </w:rPr>
                              <w:t>Atenţie !</w:t>
                            </w:r>
                          </w:p>
                          <w:p w14:paraId="11F5782D" w14:textId="2E7B2E92" w:rsidR="007469EA" w:rsidRPr="00CA4A5E" w:rsidRDefault="007469EA" w:rsidP="00985AD9">
                            <w:pPr>
                              <w:autoSpaceDE w:val="0"/>
                              <w:autoSpaceDN w:val="0"/>
                              <w:adjustRightInd w:val="0"/>
                              <w:spacing w:after="0" w:line="240" w:lineRule="auto"/>
                              <w:jc w:val="center"/>
                              <w:rPr>
                                <w:rFonts w:ascii="Calibri" w:hAnsi="Calibri" w:cs="Calibri"/>
                                <w:sz w:val="24"/>
                                <w:szCs w:val="24"/>
                                <w:lang w:val="ro-RO"/>
                              </w:rPr>
                            </w:pPr>
                            <w:r w:rsidRPr="00CA4A5E">
                              <w:rPr>
                                <w:rFonts w:ascii="Calibri" w:hAnsi="Calibri" w:cs="Calibri"/>
                                <w:sz w:val="24"/>
                                <w:szCs w:val="24"/>
                                <w:lang w:val="ro-RO"/>
                              </w:rPr>
                              <w:t>Nu este permisă încadrarea în subcap. 4.1</w:t>
                            </w:r>
                            <w:r>
                              <w:rPr>
                                <w:rFonts w:ascii="Calibri" w:hAnsi="Calibri" w:cs="Calibri"/>
                                <w:sz w:val="24"/>
                                <w:szCs w:val="24"/>
                                <w:lang w:val="ro-RO"/>
                              </w:rPr>
                              <w:t xml:space="preserve"> </w:t>
                            </w:r>
                            <w:r w:rsidRPr="00CA4A5E">
                              <w:rPr>
                                <w:rFonts w:ascii="Calibri" w:hAnsi="Calibri" w:cs="Calibri"/>
                                <w:sz w:val="24"/>
                                <w:szCs w:val="24"/>
                                <w:lang w:val="ro-RO"/>
                              </w:rPr>
                              <w:t>Construcţii şi instalaţii, atât a unor cheltuieli</w:t>
                            </w:r>
                            <w:r>
                              <w:rPr>
                                <w:rFonts w:ascii="Calibri" w:hAnsi="Calibri" w:cs="Calibri"/>
                                <w:sz w:val="24"/>
                                <w:szCs w:val="24"/>
                                <w:lang w:val="ro-RO"/>
                              </w:rPr>
                              <w:t xml:space="preserve"> </w:t>
                            </w:r>
                            <w:r w:rsidRPr="00CA4A5E">
                              <w:rPr>
                                <w:rFonts w:ascii="Calibri" w:hAnsi="Calibri" w:cs="Calibri"/>
                                <w:sz w:val="24"/>
                                <w:szCs w:val="24"/>
                                <w:lang w:val="ro-RO"/>
                              </w:rPr>
                              <w:t>eligibile cât şi a unor cheltuieli neeligibile,</w:t>
                            </w:r>
                            <w:r>
                              <w:rPr>
                                <w:rFonts w:ascii="Calibri" w:hAnsi="Calibri" w:cs="Calibri"/>
                                <w:sz w:val="24"/>
                                <w:szCs w:val="24"/>
                                <w:lang w:val="ro-RO"/>
                              </w:rPr>
                              <w:t xml:space="preserve"> </w:t>
                            </w:r>
                            <w:r w:rsidRPr="00CA4A5E">
                              <w:rPr>
                                <w:rFonts w:ascii="Calibri" w:hAnsi="Calibri" w:cs="Calibri"/>
                                <w:sz w:val="24"/>
                                <w:szCs w:val="24"/>
                                <w:lang w:val="ro-RO"/>
                              </w:rPr>
                              <w:t>fără a fi detaliate în devizele pe obiect, distinct, lucrările/spaţiile/instalaţ</w:t>
                            </w:r>
                            <w:r>
                              <w:rPr>
                                <w:rFonts w:ascii="Calibri" w:hAnsi="Calibri" w:cs="Calibri"/>
                                <w:sz w:val="24"/>
                                <w:szCs w:val="24"/>
                                <w:lang w:val="ro-RO"/>
                              </w:rPr>
                              <w:t xml:space="preserve">iile </w:t>
                            </w:r>
                            <w:r w:rsidRPr="00CA4A5E">
                              <w:rPr>
                                <w:rFonts w:ascii="Calibri" w:hAnsi="Calibri" w:cs="Calibri"/>
                                <w:sz w:val="24"/>
                                <w:szCs w:val="24"/>
                                <w:lang w:val="ro-RO"/>
                              </w:rPr>
                              <w:t>corespunzătoare categoriilor de cheltuieli.</w:t>
                            </w:r>
                            <w:r>
                              <w:rPr>
                                <w:rFonts w:ascii="Calibri" w:hAnsi="Calibri" w:cs="Calibri"/>
                                <w:sz w:val="24"/>
                                <w:szCs w:val="24"/>
                                <w:lang w:val="ro-RO"/>
                              </w:rPr>
                              <w:t xml:space="preserve"> </w:t>
                            </w:r>
                            <w:r w:rsidRPr="00CA4A5E">
                              <w:rPr>
                                <w:rFonts w:ascii="Calibri" w:hAnsi="Calibri" w:cs="Calibri"/>
                                <w:sz w:val="24"/>
                                <w:szCs w:val="24"/>
                                <w:lang w:val="ro-RO"/>
                              </w:rPr>
                              <w:t>Pentru restul subcapitolelor de la cap. 4, se</w:t>
                            </w:r>
                            <w:r>
                              <w:rPr>
                                <w:rFonts w:ascii="Calibri" w:hAnsi="Calibri" w:cs="Calibri"/>
                                <w:sz w:val="24"/>
                                <w:szCs w:val="24"/>
                                <w:lang w:val="ro-RO"/>
                              </w:rPr>
                              <w:t xml:space="preserve"> </w:t>
                            </w:r>
                            <w:r w:rsidRPr="00CA4A5E">
                              <w:rPr>
                                <w:rFonts w:ascii="Calibri" w:hAnsi="Calibri" w:cs="Calibri"/>
                                <w:sz w:val="24"/>
                                <w:szCs w:val="24"/>
                                <w:lang w:val="ro-RO"/>
                              </w:rPr>
                              <w:t>vor preciza care sunt echipamentele, utilajele/montajul care fac parte din categoria cheltuielilor eligibile/neeligibile.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E51A028" id="_x0000_s1033" style="position:absolute;left:0;text-align:left;margin-left:268.7pt;margin-top:24.25pt;width:218.9pt;height:216.75pt;rotation:90;z-index:25169612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" o:allowincell="f" fillcolor="#a8d08d [1945]" stroked="f">
                <v:textbox>
                  <w:txbxContent>
                    <w:p w14:paraId="062EE954" w14:textId="77777777" w:rsidR="007469EA" w:rsidRPr="00CA4A5E" w:rsidRDefault="007469EA" w:rsidP="00CA4A5E">
                      <w:pPr>
                        <w:autoSpaceDE w:val="0"/>
                        <w:autoSpaceDN w:val="0"/>
                        <w:adjustRightInd w:val="0"/>
                        <w:spacing w:after="0" w:line="240" w:lineRule="auto"/>
                        <w:jc w:val="center"/>
                        <w:rPr>
                          <w:rFonts w:ascii="Calibri-BoldItalic" w:hAnsi="Calibri-BoldItalic" w:cs="Calibri-BoldItalic"/>
                          <w:b/>
                          <w:bCs/>
                          <w:i/>
                          <w:iCs/>
                          <w:sz w:val="24"/>
                          <w:szCs w:val="24"/>
                          <w:lang w:val="ro-RO"/>
                        </w:rPr>
                      </w:pPr>
                      <w:r w:rsidRPr="00CA4A5E">
                        <w:rPr>
                          <w:rFonts w:ascii="Calibri-BoldItalic" w:hAnsi="Calibri-BoldItalic" w:cs="Calibri-BoldItalic"/>
                          <w:b/>
                          <w:bCs/>
                          <w:i/>
                          <w:iCs/>
                          <w:sz w:val="24"/>
                          <w:szCs w:val="24"/>
                          <w:lang w:val="ro-RO"/>
                        </w:rPr>
                        <w:t>Atenţie !</w:t>
                      </w:r>
                    </w:p>
                    <w:p w14:paraId="11F5782D" w14:textId="2E7B2E92" w:rsidR="007469EA" w:rsidRPr="00CA4A5E" w:rsidRDefault="007469EA" w:rsidP="00985AD9">
                      <w:pPr>
                        <w:autoSpaceDE w:val="0"/>
                        <w:autoSpaceDN w:val="0"/>
                        <w:adjustRightInd w:val="0"/>
                        <w:spacing w:after="0" w:line="240" w:lineRule="auto"/>
                        <w:jc w:val="center"/>
                        <w:rPr>
                          <w:rFonts w:ascii="Calibri" w:hAnsi="Calibri" w:cs="Calibri"/>
                          <w:sz w:val="24"/>
                          <w:szCs w:val="24"/>
                          <w:lang w:val="ro-RO"/>
                        </w:rPr>
                      </w:pPr>
                      <w:r w:rsidRPr="00CA4A5E">
                        <w:rPr>
                          <w:rFonts w:ascii="Calibri" w:hAnsi="Calibri" w:cs="Calibri"/>
                          <w:sz w:val="24"/>
                          <w:szCs w:val="24"/>
                          <w:lang w:val="ro-RO"/>
                        </w:rPr>
                        <w:t>Nu este permisă încadrarea în subcap. 4.1</w:t>
                      </w:r>
                      <w:r>
                        <w:rPr>
                          <w:rFonts w:ascii="Calibri" w:hAnsi="Calibri" w:cs="Calibri"/>
                          <w:sz w:val="24"/>
                          <w:szCs w:val="24"/>
                          <w:lang w:val="ro-RO"/>
                        </w:rPr>
                        <w:t xml:space="preserve"> </w:t>
                      </w:r>
                      <w:r w:rsidRPr="00CA4A5E">
                        <w:rPr>
                          <w:rFonts w:ascii="Calibri" w:hAnsi="Calibri" w:cs="Calibri"/>
                          <w:sz w:val="24"/>
                          <w:szCs w:val="24"/>
                          <w:lang w:val="ro-RO"/>
                        </w:rPr>
                        <w:t>Construcţii şi instalaţii, atât a unor cheltuieli</w:t>
                      </w:r>
                      <w:r>
                        <w:rPr>
                          <w:rFonts w:ascii="Calibri" w:hAnsi="Calibri" w:cs="Calibri"/>
                          <w:sz w:val="24"/>
                          <w:szCs w:val="24"/>
                          <w:lang w:val="ro-RO"/>
                        </w:rPr>
                        <w:t xml:space="preserve"> </w:t>
                      </w:r>
                      <w:r w:rsidRPr="00CA4A5E">
                        <w:rPr>
                          <w:rFonts w:ascii="Calibri" w:hAnsi="Calibri" w:cs="Calibri"/>
                          <w:sz w:val="24"/>
                          <w:szCs w:val="24"/>
                          <w:lang w:val="ro-RO"/>
                        </w:rPr>
                        <w:t>eligibile cât şi a unor cheltuieli neeligibile,</w:t>
                      </w:r>
                      <w:r>
                        <w:rPr>
                          <w:rFonts w:ascii="Calibri" w:hAnsi="Calibri" w:cs="Calibri"/>
                          <w:sz w:val="24"/>
                          <w:szCs w:val="24"/>
                          <w:lang w:val="ro-RO"/>
                        </w:rPr>
                        <w:t xml:space="preserve"> </w:t>
                      </w:r>
                      <w:r w:rsidRPr="00CA4A5E">
                        <w:rPr>
                          <w:rFonts w:ascii="Calibri" w:hAnsi="Calibri" w:cs="Calibri"/>
                          <w:sz w:val="24"/>
                          <w:szCs w:val="24"/>
                          <w:lang w:val="ro-RO"/>
                        </w:rPr>
                        <w:t>fără a fi detaliate în devizele pe obiect, distinct, lucrările/spaţiile/instalaţ</w:t>
                      </w:r>
                      <w:r>
                        <w:rPr>
                          <w:rFonts w:ascii="Calibri" w:hAnsi="Calibri" w:cs="Calibri"/>
                          <w:sz w:val="24"/>
                          <w:szCs w:val="24"/>
                          <w:lang w:val="ro-RO"/>
                        </w:rPr>
                        <w:t xml:space="preserve">iile </w:t>
                      </w:r>
                      <w:r w:rsidRPr="00CA4A5E">
                        <w:rPr>
                          <w:rFonts w:ascii="Calibri" w:hAnsi="Calibri" w:cs="Calibri"/>
                          <w:sz w:val="24"/>
                          <w:szCs w:val="24"/>
                          <w:lang w:val="ro-RO"/>
                        </w:rPr>
                        <w:t>corespunzătoare categoriilor de cheltuieli.</w:t>
                      </w:r>
                      <w:r>
                        <w:rPr>
                          <w:rFonts w:ascii="Calibri" w:hAnsi="Calibri" w:cs="Calibri"/>
                          <w:sz w:val="24"/>
                          <w:szCs w:val="24"/>
                          <w:lang w:val="ro-RO"/>
                        </w:rPr>
                        <w:t xml:space="preserve"> </w:t>
                      </w:r>
                      <w:r w:rsidRPr="00CA4A5E">
                        <w:rPr>
                          <w:rFonts w:ascii="Calibri" w:hAnsi="Calibri" w:cs="Calibri"/>
                          <w:sz w:val="24"/>
                          <w:szCs w:val="24"/>
                          <w:lang w:val="ro-RO"/>
                        </w:rPr>
                        <w:t>Pentru restul subcapitolelor de la cap. 4, se</w:t>
                      </w:r>
                      <w:r>
                        <w:rPr>
                          <w:rFonts w:ascii="Calibri" w:hAnsi="Calibri" w:cs="Calibri"/>
                          <w:sz w:val="24"/>
                          <w:szCs w:val="24"/>
                          <w:lang w:val="ro-RO"/>
                        </w:rPr>
                        <w:t xml:space="preserve"> </w:t>
                      </w:r>
                      <w:r w:rsidRPr="00CA4A5E">
                        <w:rPr>
                          <w:rFonts w:ascii="Calibri" w:hAnsi="Calibri" w:cs="Calibri"/>
                          <w:sz w:val="24"/>
                          <w:szCs w:val="24"/>
                          <w:lang w:val="ro-RO"/>
                        </w:rPr>
                        <w:t>vor preciza care sunt echipamentele, utilajele/montajul care fac parte din categoria cheltuielilor eligibile/neeligibile.</w:t>
                      </w:r>
                    </w:p>
                  </w:txbxContent>
                </v:textbox>
                <w10:wrap type="square" anchorx="margin"/>
              </v:roundrect>
            </w:pict>
          </mc:Fallback>
        </mc:AlternateContent>
      </w:r>
      <w:r w:rsidR="00DE6113" w:rsidRPr="001837BF">
        <w:rPr>
          <w:rFonts w:cstheme="minorHAnsi"/>
          <w:sz w:val="24"/>
          <w:lang w:val="ro-RO"/>
        </w:rPr>
        <w:t>În cazul în care solicitantul nu acceptă să depună și documentele originale, acestea vor fi verificate de expert la finalizarea verificării conformității, în prezența solicitantului.</w:t>
      </w:r>
    </w:p>
    <w:p w14:paraId="7FDDA7D9" w14:textId="015EA9E8" w:rsidR="003C02FE" w:rsidRPr="001837BF" w:rsidRDefault="005F6A77" w:rsidP="00985AD9">
      <w:pPr>
        <w:tabs>
          <w:tab w:val="left" w:pos="90"/>
        </w:tabs>
        <w:spacing w:line="276" w:lineRule="auto"/>
        <w:ind w:left="-270" w:right="-540"/>
        <w:jc w:val="both"/>
        <w:rPr>
          <w:rFonts w:cstheme="minorHAnsi"/>
          <w:sz w:val="24"/>
          <w:lang w:val="ro-RO"/>
        </w:rPr>
      </w:pPr>
      <w:r w:rsidRPr="001837BF">
        <w:rPr>
          <w:rFonts w:cstheme="minorHAnsi"/>
          <w:b/>
          <w:sz w:val="24"/>
          <w:lang w:val="ro-RO"/>
        </w:rPr>
        <w:t>Atenție!</w:t>
      </w:r>
      <w:r w:rsidRPr="001837BF">
        <w:rPr>
          <w:rFonts w:cstheme="minorHAnsi"/>
          <w:sz w:val="24"/>
          <w:lang w:val="ro-RO"/>
        </w:rPr>
        <w:t xml:space="preserve"> </w:t>
      </w:r>
      <w:r w:rsidR="00DE6113" w:rsidRPr="001837BF">
        <w:rPr>
          <w:rFonts w:cstheme="minorHAnsi"/>
          <w:sz w:val="24"/>
          <w:lang w:val="ro-RO"/>
        </w:rPr>
        <w:t>Aceeași cerere de finanțare poate fi declarată neconformă de maximum două ori pentru aceeași licitație de proiecte.</w:t>
      </w:r>
      <w:r w:rsidR="00E334B1" w:rsidRPr="001837BF">
        <w:rPr>
          <w:rFonts w:cstheme="minorHAnsi"/>
          <w:sz w:val="24"/>
          <w:lang w:val="ro-RO"/>
        </w:rPr>
        <w:t xml:space="preserve"> </w:t>
      </w:r>
      <w:r w:rsidR="00DE6113" w:rsidRPr="001837BF">
        <w:rPr>
          <w:rFonts w:cstheme="minorHAnsi"/>
          <w:sz w:val="24"/>
          <w:lang w:val="ro-RO"/>
        </w:rPr>
        <w:t>Solicitantul care a renunțat, în cursul procesului de evaluare, la o cerere de finanțare conformă, nu o mai poa</w:t>
      </w:r>
      <w:r w:rsidRPr="001837BF">
        <w:rPr>
          <w:rFonts w:cstheme="minorHAnsi"/>
          <w:sz w:val="24"/>
          <w:lang w:val="ro-RO"/>
        </w:rPr>
        <w:t>te redepune în aceeași sesiune.</w:t>
      </w:r>
    </w:p>
    <w:p w14:paraId="3B3F0B79" w14:textId="0A4788CD" w:rsidR="00DE6113" w:rsidRPr="001837BF" w:rsidRDefault="00DE6113" w:rsidP="00CF4180">
      <w:pPr>
        <w:tabs>
          <w:tab w:val="left" w:pos="90"/>
        </w:tabs>
        <w:spacing w:after="0" w:line="276" w:lineRule="auto"/>
        <w:ind w:left="-270" w:right="-540"/>
        <w:jc w:val="both"/>
        <w:rPr>
          <w:rFonts w:cstheme="minorHAnsi"/>
          <w:sz w:val="24"/>
          <w:lang w:val="ro-RO"/>
        </w:rPr>
      </w:pPr>
      <w:r w:rsidRPr="001837BF">
        <w:rPr>
          <w:rFonts w:cstheme="minorHAnsi"/>
          <w:sz w:val="24"/>
          <w:lang w:val="ro-RO"/>
        </w:rPr>
        <w:t>După verificare pot exista două variante:</w:t>
      </w:r>
    </w:p>
    <w:p w14:paraId="7CA7F57A" w14:textId="62602F6A" w:rsidR="00DE6113" w:rsidRPr="001837BF" w:rsidRDefault="00DE6113" w:rsidP="00CF4180">
      <w:pPr>
        <w:pStyle w:val="ListParagraph"/>
        <w:numPr>
          <w:ilvl w:val="0"/>
          <w:numId w:val="6"/>
        </w:numPr>
        <w:tabs>
          <w:tab w:val="left" w:pos="90"/>
        </w:tabs>
        <w:spacing w:after="0" w:line="276" w:lineRule="auto"/>
        <w:ind w:left="-270" w:right="-540" w:firstLine="0"/>
        <w:jc w:val="both"/>
        <w:rPr>
          <w:rFonts w:cstheme="minorHAnsi"/>
          <w:sz w:val="24"/>
        </w:rPr>
      </w:pPr>
      <w:r w:rsidRPr="001837BF">
        <w:rPr>
          <w:rFonts w:cstheme="minorHAnsi"/>
          <w:sz w:val="24"/>
        </w:rPr>
        <w:t>Cererea de finanțare este declarată neconformă;</w:t>
      </w:r>
    </w:p>
    <w:p w14:paraId="528135F7" w14:textId="7211E833" w:rsidR="00DE6113" w:rsidRPr="001837BF" w:rsidRDefault="00DE6113" w:rsidP="00CF4180">
      <w:pPr>
        <w:pStyle w:val="ListParagraph"/>
        <w:numPr>
          <w:ilvl w:val="0"/>
          <w:numId w:val="6"/>
        </w:numPr>
        <w:tabs>
          <w:tab w:val="left" w:pos="90"/>
        </w:tabs>
        <w:spacing w:line="276" w:lineRule="auto"/>
        <w:ind w:left="-270" w:right="-540" w:firstLine="0"/>
        <w:jc w:val="both"/>
        <w:rPr>
          <w:rFonts w:cstheme="minorHAnsi"/>
          <w:sz w:val="24"/>
        </w:rPr>
      </w:pPr>
      <w:r w:rsidRPr="001837BF">
        <w:rPr>
          <w:rFonts w:cstheme="minorHAnsi"/>
          <w:sz w:val="24"/>
        </w:rPr>
        <w:t>Cererea de finanțare este declarată conformă;</w:t>
      </w:r>
    </w:p>
    <w:p w14:paraId="3CB9CA62" w14:textId="6B6FD72B" w:rsidR="004665DD" w:rsidRPr="001837BF" w:rsidRDefault="00DE6113" w:rsidP="00CF4180">
      <w:pPr>
        <w:tabs>
          <w:tab w:val="left" w:pos="90"/>
        </w:tabs>
        <w:spacing w:line="276" w:lineRule="auto"/>
        <w:ind w:left="-270" w:right="-540"/>
        <w:jc w:val="both"/>
        <w:rPr>
          <w:rFonts w:cstheme="minorHAnsi"/>
          <w:sz w:val="24"/>
          <w:lang w:val="ro-RO"/>
        </w:rPr>
      </w:pPr>
      <w:r w:rsidRPr="001837BF">
        <w:rPr>
          <w:rFonts w:cstheme="minorHAnsi"/>
          <w:sz w:val="24"/>
          <w:lang w:val="ro-RO"/>
        </w:rPr>
        <w:t xml:space="preserve">Dacă Cererea de finanțare este declarata conformă, se trece la </w:t>
      </w:r>
      <w:r w:rsidR="00126D73" w:rsidRPr="001837BF">
        <w:rPr>
          <w:rFonts w:cstheme="minorHAnsi"/>
          <w:sz w:val="24"/>
          <w:lang w:val="ro-RO"/>
        </w:rPr>
        <w:t>următoarea etapă de verificare.</w:t>
      </w:r>
    </w:p>
    <w:p w14:paraId="015DC9C5" w14:textId="77777777" w:rsidR="00126D73" w:rsidRPr="001837BF" w:rsidRDefault="00126D73"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2. Verificarea eligibilității cererii de finanţare </w:t>
      </w:r>
    </w:p>
    <w:p w14:paraId="061229AA" w14:textId="708595FB" w:rsidR="00126D73" w:rsidRPr="001837BF" w:rsidRDefault="00126D73" w:rsidP="00CF4180">
      <w:pPr>
        <w:tabs>
          <w:tab w:val="left" w:pos="90"/>
        </w:tabs>
        <w:spacing w:before="240" w:after="0" w:line="276" w:lineRule="auto"/>
        <w:ind w:left="-270" w:right="-540"/>
        <w:jc w:val="both"/>
        <w:rPr>
          <w:rFonts w:cstheme="minorHAnsi"/>
          <w:sz w:val="24"/>
          <w:lang w:val="ro-RO"/>
        </w:rPr>
      </w:pPr>
      <w:r w:rsidRPr="001837BF">
        <w:rPr>
          <w:rFonts w:cstheme="minorHAnsi"/>
          <w:sz w:val="24"/>
          <w:lang w:val="ro-RO"/>
        </w:rPr>
        <w:t xml:space="preserve">Verificarea eligibilităţii tehnice și financiare constă în: </w:t>
      </w:r>
    </w:p>
    <w:p w14:paraId="01D520DA" w14:textId="7BB7F0CE" w:rsidR="00126D73" w:rsidRPr="001837BF" w:rsidRDefault="00126D73" w:rsidP="00CF4180">
      <w:pPr>
        <w:pStyle w:val="ListParagraph"/>
        <w:numPr>
          <w:ilvl w:val="0"/>
          <w:numId w:val="9"/>
        </w:numPr>
        <w:tabs>
          <w:tab w:val="left" w:pos="90"/>
        </w:tabs>
        <w:spacing w:after="0" w:line="276" w:lineRule="auto"/>
        <w:ind w:left="-270" w:right="-540" w:firstLine="0"/>
        <w:jc w:val="both"/>
        <w:rPr>
          <w:rFonts w:cstheme="minorHAnsi"/>
          <w:sz w:val="24"/>
        </w:rPr>
      </w:pPr>
      <w:r w:rsidRPr="001837BF">
        <w:rPr>
          <w:rFonts w:cstheme="minorHAnsi"/>
          <w:sz w:val="24"/>
        </w:rPr>
        <w:t xml:space="preserve">verificarea eligibilităţii solicitantului; </w:t>
      </w:r>
    </w:p>
    <w:p w14:paraId="6859EBBF" w14:textId="6F34C718" w:rsidR="00126D73" w:rsidRPr="001837BF" w:rsidRDefault="00126D73" w:rsidP="00CF4180">
      <w:pPr>
        <w:pStyle w:val="ListParagraph"/>
        <w:numPr>
          <w:ilvl w:val="0"/>
          <w:numId w:val="9"/>
        </w:numPr>
        <w:tabs>
          <w:tab w:val="left" w:pos="90"/>
        </w:tabs>
        <w:spacing w:after="0" w:line="276" w:lineRule="auto"/>
        <w:ind w:left="-270" w:right="-540" w:firstLine="0"/>
        <w:jc w:val="both"/>
        <w:rPr>
          <w:rFonts w:cstheme="minorHAnsi"/>
          <w:sz w:val="24"/>
        </w:rPr>
      </w:pPr>
      <w:r w:rsidRPr="001837BF">
        <w:rPr>
          <w:rFonts w:cstheme="minorHAnsi"/>
          <w:sz w:val="24"/>
        </w:rPr>
        <w:t xml:space="preserve">verificarea criteriilor de eligibilitate a investiției; </w:t>
      </w:r>
    </w:p>
    <w:p w14:paraId="5CB5E0D2" w14:textId="0BC50701" w:rsidR="00126D73" w:rsidRPr="001837BF" w:rsidRDefault="00126D73" w:rsidP="00CF4180">
      <w:pPr>
        <w:pStyle w:val="ListParagraph"/>
        <w:numPr>
          <w:ilvl w:val="0"/>
          <w:numId w:val="9"/>
        </w:numPr>
        <w:tabs>
          <w:tab w:val="left" w:pos="90"/>
        </w:tabs>
        <w:spacing w:line="276" w:lineRule="auto"/>
        <w:ind w:left="-270" w:right="-540" w:firstLine="0"/>
        <w:jc w:val="both"/>
        <w:rPr>
          <w:rFonts w:cstheme="minorHAnsi"/>
          <w:sz w:val="24"/>
        </w:rPr>
      </w:pPr>
      <w:r w:rsidRPr="001837BF">
        <w:rPr>
          <w:rFonts w:cstheme="minorHAnsi"/>
          <w:sz w:val="24"/>
        </w:rPr>
        <w:t xml:space="preserve">verificarea bugetului indicativ al proiectului; </w:t>
      </w:r>
    </w:p>
    <w:p w14:paraId="487EBCEB" w14:textId="16646B77" w:rsidR="00126D73" w:rsidRPr="001837BF" w:rsidRDefault="00126D73" w:rsidP="00CF4180">
      <w:pPr>
        <w:tabs>
          <w:tab w:val="left" w:pos="90"/>
        </w:tabs>
        <w:spacing w:line="276" w:lineRule="auto"/>
        <w:ind w:left="-270" w:right="-540"/>
        <w:jc w:val="both"/>
        <w:rPr>
          <w:rFonts w:cstheme="minorHAnsi"/>
          <w:b/>
          <w:sz w:val="24"/>
          <w:lang w:val="ro-RO"/>
        </w:rPr>
      </w:pPr>
      <w:r w:rsidRPr="001837BF">
        <w:rPr>
          <w:rFonts w:cstheme="minorHAnsi"/>
          <w:b/>
          <w:sz w:val="24"/>
          <w:lang w:val="ro-RO"/>
        </w:rPr>
        <w:t xml:space="preserve">Cazurile în care expertul evaluator poate solicita informaţii suplimentare sunt următoarele: </w:t>
      </w:r>
    </w:p>
    <w:p w14:paraId="41225B0A" w14:textId="257B7366" w:rsidR="00126D73" w:rsidRPr="001837BF" w:rsidRDefault="00DF5FD5" w:rsidP="00CF4180">
      <w:pPr>
        <w:tabs>
          <w:tab w:val="left" w:pos="90"/>
        </w:tabs>
        <w:spacing w:line="276" w:lineRule="auto"/>
        <w:ind w:left="-270" w:right="-540"/>
        <w:jc w:val="both"/>
        <w:rPr>
          <w:rFonts w:cstheme="minorHAnsi"/>
          <w:sz w:val="24"/>
          <w:lang w:val="ro-RO"/>
        </w:rPr>
      </w:pPr>
      <w:r w:rsidRPr="001837BF">
        <w:rPr>
          <w:rFonts w:cstheme="minorHAnsi"/>
          <w:noProof/>
          <w:sz w:val="24"/>
        </w:rPr>
        <w:lastRenderedPageBreak/>
        <mc:AlternateContent>
          <mc:Choice Requires="wps">
            <w:drawing>
              <wp:anchor distT="91440" distB="91440" distL="137160" distR="137160" simplePos="0" relativeHeight="251695104" behindDoc="0" locked="0" layoutInCell="0" allowOverlap="1" wp14:anchorId="43C133A8" wp14:editId="4CFE9E6F">
                <wp:simplePos x="0" y="0"/>
                <wp:positionH relativeFrom="margin">
                  <wp:posOffset>3903980</wp:posOffset>
                </wp:positionH>
                <wp:positionV relativeFrom="paragraph">
                  <wp:posOffset>29210</wp:posOffset>
                </wp:positionV>
                <wp:extent cx="2084705" cy="2280285"/>
                <wp:effectExtent l="0" t="2540" r="8255" b="8255"/>
                <wp:wrapSquare wrapText="bothSides"/>
                <wp:docPr id="2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84705" cy="2280285"/>
                        </a:xfrm>
                        <a:prstGeom prst="roundRect">
                          <a:avLst>
                            <a:gd name="adj" fmla="val 13032"/>
                          </a:avLst>
                        </a:prstGeom>
                        <a:solidFill>
                          <a:schemeClr val="accent6">
                            <a:lumMod val="60000"/>
                            <a:lumOff val="40000"/>
                          </a:schemeClr>
                        </a:solidFill>
                      </wps:spPr>
                      <wps:txbx>
                        <w:txbxContent>
                          <w:p w14:paraId="011EAD9D" w14:textId="77777777" w:rsidR="007469EA" w:rsidRPr="00CA4A5E" w:rsidRDefault="007469EA" w:rsidP="00126D73">
                            <w:pPr>
                              <w:pStyle w:val="Default"/>
                              <w:jc w:val="center"/>
                            </w:pPr>
                            <w:r w:rsidRPr="00CA4A5E">
                              <w:rPr>
                                <w:b/>
                                <w:bCs/>
                                <w:i/>
                                <w:iCs/>
                              </w:rPr>
                              <w:t>Atenţie!</w:t>
                            </w:r>
                          </w:p>
                          <w:p w14:paraId="10F70341" w14:textId="77777777" w:rsidR="007469EA" w:rsidRPr="006078D8" w:rsidRDefault="007469EA" w:rsidP="00126D73">
                            <w:pPr>
                              <w:jc w:val="center"/>
                              <w:rPr>
                                <w:rFonts w:asciiTheme="majorHAnsi" w:eastAsiaTheme="majorEastAsia" w:hAnsiTheme="majorHAnsi" w:cstheme="majorBidi"/>
                                <w:i/>
                                <w:iCs/>
                                <w:color w:val="FFFFFF" w:themeColor="background1"/>
                                <w:sz w:val="24"/>
                                <w:szCs w:val="24"/>
                                <w:lang w:val="pt-BR"/>
                              </w:rPr>
                            </w:pPr>
                            <w:r w:rsidRPr="006078D8">
                              <w:rPr>
                                <w:i/>
                                <w:iCs/>
                                <w:sz w:val="24"/>
                                <w:szCs w:val="24"/>
                                <w:lang w:val="pt-BR"/>
                              </w:rPr>
                              <w:t>GAL „Colinele Iașilor” și AFIR îşi rezervă dreptul de a solicita documente sau informații suplimentare dacă, pe parcursul verificărilor și implementării proiectului, se constată de către GAL/AFIR că este necesar.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3C133A8" id="_x0000_s1034" style="position:absolute;left:0;text-align:left;margin-left:307.4pt;margin-top:2.3pt;width:164.15pt;height:179.55pt;rotation:90;z-index:25169510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" o:allowincell="f" fillcolor="#a8d08d [1945]" stroked="f">
                <v:textbox>
                  <w:txbxContent>
                    <w:p w14:paraId="011EAD9D" w14:textId="77777777" w:rsidR="007469EA" w:rsidRPr="00CA4A5E" w:rsidRDefault="007469EA" w:rsidP="00126D73">
                      <w:pPr>
                        <w:pStyle w:val="Default"/>
                        <w:jc w:val="center"/>
                      </w:pPr>
                      <w:r w:rsidRPr="00CA4A5E">
                        <w:rPr>
                          <w:b/>
                          <w:bCs/>
                          <w:i/>
                          <w:iCs/>
                        </w:rPr>
                        <w:t>Atenţie!</w:t>
                      </w:r>
                    </w:p>
                    <w:p w14:paraId="10F70341" w14:textId="77777777" w:rsidR="007469EA" w:rsidRPr="006078D8" w:rsidRDefault="007469EA" w:rsidP="00126D73">
                      <w:pPr>
                        <w:jc w:val="center"/>
                        <w:rPr>
                          <w:rFonts w:asciiTheme="majorHAnsi" w:eastAsiaTheme="majorEastAsia" w:hAnsiTheme="majorHAnsi" w:cstheme="majorBidi"/>
                          <w:i/>
                          <w:iCs/>
                          <w:color w:val="FFFFFF" w:themeColor="background1"/>
                          <w:sz w:val="24"/>
                          <w:szCs w:val="24"/>
                          <w:lang w:val="pt-BR"/>
                        </w:rPr>
                      </w:pPr>
                      <w:r w:rsidRPr="006078D8">
                        <w:rPr>
                          <w:i/>
                          <w:iCs/>
                          <w:sz w:val="24"/>
                          <w:szCs w:val="24"/>
                          <w:lang w:val="pt-BR"/>
                        </w:rPr>
                        <w:t>GAL „Colinele Iașilor” și AFIR îşi rezervă dreptul de a solicita documente sau informații suplimentare dacă, pe parcursul verificărilor și implementării proiectului, se constată de către GAL/AFIR că este necesar.</w:t>
                      </w:r>
                    </w:p>
                  </w:txbxContent>
                </v:textbox>
                <w10:wrap type="square" anchorx="margin"/>
              </v:roundrect>
            </w:pict>
          </mc:Fallback>
        </mc:AlternateContent>
      </w:r>
      <w:r w:rsidR="00126D73" w:rsidRPr="001837BF">
        <w:rPr>
          <w:rFonts w:cstheme="minorHAnsi"/>
          <w:b/>
          <w:bCs/>
          <w:sz w:val="24"/>
          <w:lang w:val="ro-RO"/>
        </w:rPr>
        <w:t xml:space="preserve">a. </w:t>
      </w:r>
      <w:r w:rsidR="00126D73" w:rsidRPr="001837BF">
        <w:rPr>
          <w:rFonts w:cstheme="minorHAnsi"/>
          <w:sz w:val="24"/>
          <w:lang w:val="ro-RO"/>
        </w:rPr>
        <w:t xml:space="preserve">în cazul în care documentaţia tehnico-economică (Studiul de Fezabilitate/Documentatia de Avizare pentru Lucrări de Intervenţii) conţine informaţii insuficiente pentru clarificarea unui criteriu de eligibilitate sau există informaţii contradictorii în interiorul ei, ori, faţă de cele menţionate în Cererea de Finanţare. </w:t>
      </w:r>
    </w:p>
    <w:p w14:paraId="5E0B560A" w14:textId="24602D21" w:rsidR="00126D73" w:rsidRPr="001837BF" w:rsidRDefault="00126D73"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b. </w:t>
      </w:r>
      <w:r w:rsidRPr="001837BF">
        <w:rPr>
          <w:rFonts w:cstheme="minorHAnsi"/>
          <w:sz w:val="24"/>
          <w:lang w:val="ro-RO"/>
        </w:rPr>
        <w:t xml:space="preserve">în caz de suspiciune privitoare la amplasamentul investiţiei, se poate solicita extras de Carte funciară şi în situaţiile în care nu este obligatorie depunerea acestui document. </w:t>
      </w:r>
    </w:p>
    <w:p w14:paraId="73F09B71" w14:textId="77777777" w:rsidR="00126D73" w:rsidRPr="001837BF" w:rsidRDefault="00126D73"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c. </w:t>
      </w:r>
      <w:r w:rsidRPr="001837BF">
        <w:rPr>
          <w:rFonts w:cstheme="minorHAnsi"/>
          <w:sz w:val="24"/>
          <w:lang w:val="ro-RO"/>
        </w:rPr>
        <w:t xml:space="preserve">în cazul în care avizele, acordurile, autorizaţiile au fost eliberate de către autorităţile emitente într-o formă care nu respectă protocoalele încheiate între AFIR și instituţiile respective. </w:t>
      </w:r>
    </w:p>
    <w:p w14:paraId="708827C6" w14:textId="10A4CBFA" w:rsidR="00126D73" w:rsidRPr="001837BF" w:rsidRDefault="00126D73"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d. </w:t>
      </w:r>
      <w:r w:rsidRPr="001837BF">
        <w:rPr>
          <w:rFonts w:cstheme="minorHAnsi"/>
          <w:sz w:val="24"/>
          <w:lang w:val="ro-RO"/>
        </w:rPr>
        <w:t xml:space="preserve">în cazul în care în bugetul indicativ (inclusiv devizele financiare şi devizele pe obiect) există diferenţe de calcul sau încadrarea categoriilor de cheltuieli eligibile/neeligibile nu este făcută corect. </w:t>
      </w:r>
    </w:p>
    <w:p w14:paraId="1D31ED7F" w14:textId="3683EB42" w:rsidR="004A2460" w:rsidRPr="001837BF" w:rsidRDefault="004A2460" w:rsidP="00CF4180">
      <w:pPr>
        <w:tabs>
          <w:tab w:val="left" w:pos="90"/>
        </w:tabs>
        <w:spacing w:line="276" w:lineRule="auto"/>
        <w:ind w:left="-270" w:right="-540"/>
        <w:jc w:val="both"/>
        <w:rPr>
          <w:rFonts w:cstheme="minorHAnsi"/>
          <w:sz w:val="24"/>
          <w:lang w:val="ro-RO"/>
        </w:rPr>
      </w:pPr>
      <w:r w:rsidRPr="001837BF">
        <w:rPr>
          <w:rFonts w:cstheme="minorHAnsi"/>
          <w:b/>
          <w:sz w:val="24"/>
          <w:lang w:val="ro-RO"/>
        </w:rPr>
        <w:t>e.</w:t>
      </w:r>
      <w:r w:rsidRPr="001837BF">
        <w:rPr>
          <w:rFonts w:cstheme="minorHAnsi"/>
          <w:sz w:val="24"/>
          <w:lang w:val="ro-RO"/>
        </w:rPr>
        <w:t xml:space="preserve"> corectarea erorilor de forma sesizate pe parcursul verificării Cererii de Finanțare.</w:t>
      </w:r>
    </w:p>
    <w:p w14:paraId="326ABC29" w14:textId="1303E5B9" w:rsidR="00126D73" w:rsidRPr="001837BF" w:rsidRDefault="00126D73" w:rsidP="00CF4180">
      <w:pPr>
        <w:tabs>
          <w:tab w:val="left" w:pos="90"/>
        </w:tabs>
        <w:spacing w:line="276" w:lineRule="auto"/>
        <w:ind w:left="-270" w:right="-540"/>
        <w:jc w:val="both"/>
        <w:rPr>
          <w:rFonts w:cstheme="minorHAnsi"/>
          <w:b/>
          <w:bCs/>
          <w:sz w:val="24"/>
          <w:lang w:val="ro-RO"/>
        </w:rPr>
      </w:pPr>
      <w:r w:rsidRPr="001837BF">
        <w:rPr>
          <w:rFonts w:cstheme="minorHAnsi"/>
          <w:b/>
          <w:bCs/>
          <w:sz w:val="24"/>
          <w:lang w:val="ro-RO"/>
        </w:rPr>
        <w:t xml:space="preserve">În cazul în care restul documentelor din Cererea de Finanţare nu sunt în conformitate cu forma cerută la cap. </w:t>
      </w:r>
      <w:r w:rsidR="00283E9F" w:rsidRPr="001837BF">
        <w:rPr>
          <w:rFonts w:cstheme="minorHAnsi"/>
          <w:b/>
          <w:bCs/>
          <w:sz w:val="24"/>
          <w:lang w:val="ro-RO"/>
        </w:rPr>
        <w:t>16.1</w:t>
      </w:r>
      <w:r w:rsidRPr="001837BF">
        <w:rPr>
          <w:rFonts w:cstheme="minorHAnsi"/>
          <w:b/>
          <w:bCs/>
          <w:sz w:val="24"/>
          <w:lang w:val="ro-RO"/>
        </w:rPr>
        <w:t xml:space="preserve"> „</w:t>
      </w:r>
      <w:r w:rsidRPr="001837BF">
        <w:rPr>
          <w:rFonts w:cstheme="minorHAnsi"/>
          <w:b/>
          <w:bCs/>
          <w:i/>
          <w:iCs/>
          <w:sz w:val="24"/>
          <w:lang w:val="ro-RO"/>
        </w:rPr>
        <w:t>Documentele necesare întocmirii Cererii de finanţare</w:t>
      </w:r>
      <w:r w:rsidRPr="001837BF">
        <w:rPr>
          <w:rFonts w:cstheme="minorHAnsi"/>
          <w:b/>
          <w:bCs/>
          <w:sz w:val="24"/>
          <w:lang w:val="ro-RO"/>
        </w:rPr>
        <w:t>”, Cererea de finanţare va fi declarată neeligibilă.</w:t>
      </w:r>
      <w:r w:rsidR="00283E9F" w:rsidRPr="001837BF">
        <w:rPr>
          <w:rFonts w:cstheme="minorHAnsi"/>
          <w:b/>
          <w:bCs/>
          <w:sz w:val="24"/>
          <w:lang w:val="ro-RO"/>
        </w:rPr>
        <w:t xml:space="preserve"> </w:t>
      </w:r>
    </w:p>
    <w:p w14:paraId="200A9708" w14:textId="77777777" w:rsidR="00C55E54" w:rsidRPr="001837BF" w:rsidRDefault="00C55E54" w:rsidP="00CF4180">
      <w:pPr>
        <w:tabs>
          <w:tab w:val="left" w:pos="90"/>
        </w:tabs>
        <w:autoSpaceDE w:val="0"/>
        <w:autoSpaceDN w:val="0"/>
        <w:adjustRightInd w:val="0"/>
        <w:spacing w:after="0" w:line="240" w:lineRule="auto"/>
        <w:ind w:left="-270" w:right="-540"/>
        <w:jc w:val="both"/>
        <w:rPr>
          <w:rFonts w:ascii="Calibri" w:hAnsi="Calibri" w:cs="Calibri"/>
          <w:sz w:val="24"/>
          <w:szCs w:val="24"/>
          <w:lang w:val="ro-RO"/>
        </w:rPr>
      </w:pPr>
      <w:r w:rsidRPr="001837BF">
        <w:rPr>
          <w:rFonts w:ascii="Calibri" w:hAnsi="Calibri" w:cs="Calibri"/>
          <w:sz w:val="24"/>
          <w:szCs w:val="24"/>
          <w:lang w:val="ro-RO"/>
        </w:rPr>
        <w:t>Atenție!</w:t>
      </w:r>
    </w:p>
    <w:p w14:paraId="5150BEFC" w14:textId="77777777" w:rsidR="00C55E54" w:rsidRPr="001837BF" w:rsidRDefault="00C55E54" w:rsidP="00CF4180">
      <w:pPr>
        <w:tabs>
          <w:tab w:val="left" w:pos="90"/>
        </w:tabs>
        <w:autoSpaceDE w:val="0"/>
        <w:autoSpaceDN w:val="0"/>
        <w:adjustRightInd w:val="0"/>
        <w:spacing w:after="0" w:line="240" w:lineRule="auto"/>
        <w:ind w:left="-270" w:right="-540"/>
        <w:jc w:val="both"/>
        <w:rPr>
          <w:rFonts w:ascii="Calibri" w:hAnsi="Calibri" w:cs="Calibri"/>
          <w:sz w:val="24"/>
          <w:szCs w:val="24"/>
          <w:lang w:val="ro-RO"/>
        </w:rPr>
      </w:pPr>
      <w:r w:rsidRPr="001837BF">
        <w:rPr>
          <w:rFonts w:ascii="Calibri" w:hAnsi="Calibri" w:cs="Calibri"/>
          <w:sz w:val="24"/>
          <w:szCs w:val="24"/>
          <w:lang w:val="ro-RO"/>
        </w:rPr>
        <w:t>În etapa de evaluare a proiectului, experții GAL pot realiza vizite pe teren, dacă se consideră necesar. Concluzia privind respectarea condițiilor de eligibilitate pentru Cererile de Finanțare pentru care s-a decis verificarea pe teren se va formula numai după verificarea pe teren.</w:t>
      </w:r>
    </w:p>
    <w:p w14:paraId="7D2598DD" w14:textId="596CD7E7" w:rsidR="00C55E54" w:rsidRPr="001837BF" w:rsidRDefault="00C55E54" w:rsidP="00CF4180">
      <w:pPr>
        <w:tabs>
          <w:tab w:val="left" w:pos="90"/>
        </w:tabs>
        <w:spacing w:line="276" w:lineRule="auto"/>
        <w:ind w:left="-270" w:right="-540"/>
        <w:jc w:val="both"/>
        <w:rPr>
          <w:rFonts w:cstheme="minorHAnsi"/>
          <w:b/>
          <w:bCs/>
          <w:sz w:val="24"/>
          <w:lang w:val="ro-RO"/>
        </w:rPr>
      </w:pPr>
    </w:p>
    <w:p w14:paraId="3C9E8089" w14:textId="77777777" w:rsidR="00126D73" w:rsidRPr="001837BF" w:rsidRDefault="00126D73" w:rsidP="00CF4180">
      <w:pPr>
        <w:tabs>
          <w:tab w:val="left" w:pos="90"/>
        </w:tabs>
        <w:spacing w:after="0" w:line="276" w:lineRule="auto"/>
        <w:ind w:left="-270" w:right="-540"/>
        <w:jc w:val="both"/>
        <w:rPr>
          <w:rFonts w:cstheme="minorHAnsi"/>
          <w:sz w:val="24"/>
          <w:lang w:val="ro-RO"/>
        </w:rPr>
      </w:pPr>
    </w:p>
    <w:p w14:paraId="7CF3F5A5" w14:textId="77777777" w:rsidR="00BA419C" w:rsidRPr="001837BF" w:rsidRDefault="00BA419C" w:rsidP="00CF4180">
      <w:pPr>
        <w:tabs>
          <w:tab w:val="left" w:pos="90"/>
        </w:tabs>
        <w:ind w:left="-270" w:right="-540"/>
        <w:rPr>
          <w:rFonts w:asciiTheme="majorHAnsi" w:eastAsiaTheme="majorEastAsia" w:hAnsiTheme="majorHAnsi" w:cstheme="minorHAnsi"/>
          <w:b/>
          <w:sz w:val="28"/>
          <w:szCs w:val="32"/>
          <w:lang w:val="ro-RO"/>
        </w:rPr>
      </w:pPr>
      <w:r w:rsidRPr="001837BF">
        <w:rPr>
          <w:lang w:val="ro-RO"/>
        </w:rPr>
        <w:br w:type="page"/>
      </w:r>
    </w:p>
    <w:p w14:paraId="2E43E163" w14:textId="076F5C7D" w:rsidR="006A409D" w:rsidRPr="001837BF" w:rsidRDefault="00F60B7F" w:rsidP="00CF4180">
      <w:pPr>
        <w:pStyle w:val="Capitol"/>
        <w:tabs>
          <w:tab w:val="left" w:pos="90"/>
        </w:tabs>
        <w:ind w:left="-270" w:right="-540"/>
        <w:rPr>
          <w:color w:val="auto"/>
          <w:lang w:val="ro-RO"/>
        </w:rPr>
      </w:pPr>
      <w:bookmarkStart w:id="26" w:name="_Toc494783840"/>
      <w:r w:rsidRPr="001837BF">
        <w:rPr>
          <w:color w:val="auto"/>
          <w:lang w:val="ro-RO"/>
        </w:rPr>
        <w:lastRenderedPageBreak/>
        <w:t>CAPITOLUL 8 – SELECŢIA PROIECTELOR</w:t>
      </w:r>
      <w:bookmarkEnd w:id="26"/>
    </w:p>
    <w:p w14:paraId="7D2A68FB" w14:textId="42C76BF4" w:rsidR="00A45664" w:rsidRPr="001837BF" w:rsidRDefault="00E63F35" w:rsidP="00CF4180">
      <w:pPr>
        <w:pStyle w:val="subcapitolghid"/>
        <w:tabs>
          <w:tab w:val="left" w:pos="90"/>
        </w:tabs>
        <w:ind w:left="-270" w:right="-540"/>
        <w:rPr>
          <w:color w:val="auto"/>
          <w:lang w:val="ro-RO"/>
        </w:rPr>
      </w:pPr>
      <w:bookmarkStart w:id="27" w:name="_Toc494783841"/>
      <w:r w:rsidRPr="001837BF">
        <w:rPr>
          <w:color w:val="auto"/>
          <w:lang w:val="ro-RO"/>
        </w:rPr>
        <w:t>8</w:t>
      </w:r>
      <w:r w:rsidR="00A45664" w:rsidRPr="001837BF">
        <w:rPr>
          <w:color w:val="auto"/>
          <w:lang w:val="ro-RO"/>
        </w:rPr>
        <w:t>.1</w:t>
      </w:r>
      <w:r w:rsidR="00365EBB" w:rsidRPr="001837BF">
        <w:rPr>
          <w:color w:val="auto"/>
          <w:lang w:val="ro-RO"/>
        </w:rPr>
        <w:t xml:space="preserve"> </w:t>
      </w:r>
      <w:r w:rsidR="00F60B7F" w:rsidRPr="001837BF">
        <w:rPr>
          <w:color w:val="auto"/>
          <w:lang w:val="ro-RO"/>
        </w:rPr>
        <w:t>Procedura de evaluare și selecție</w:t>
      </w:r>
      <w:bookmarkEnd w:id="27"/>
    </w:p>
    <w:p w14:paraId="4BDB080B" w14:textId="77777777" w:rsidR="00E31AA9" w:rsidRPr="001837BF" w:rsidRDefault="00E31AA9" w:rsidP="00CF4180">
      <w:pPr>
        <w:tabs>
          <w:tab w:val="left" w:pos="90"/>
        </w:tabs>
        <w:ind w:left="-270" w:right="-540"/>
        <w:rPr>
          <w:lang w:val="ro-RO"/>
        </w:rPr>
      </w:pPr>
    </w:p>
    <w:p w14:paraId="2EBE579A" w14:textId="77777777" w:rsidR="00BA419C" w:rsidRPr="001837BF" w:rsidRDefault="00BA419C" w:rsidP="00CF4180">
      <w:pPr>
        <w:tabs>
          <w:tab w:val="left" w:pos="90"/>
        </w:tabs>
        <w:autoSpaceDE w:val="0"/>
        <w:autoSpaceDN w:val="0"/>
        <w:adjustRightInd w:val="0"/>
        <w:spacing w:before="240" w:after="0" w:line="276" w:lineRule="auto"/>
        <w:ind w:left="-270" w:right="-540"/>
        <w:jc w:val="both"/>
        <w:rPr>
          <w:rFonts w:cstheme="minorHAnsi"/>
          <w:bCs/>
          <w:sz w:val="24"/>
          <w:szCs w:val="24"/>
          <w:lang w:val="ro-RO"/>
        </w:rPr>
      </w:pPr>
      <w:r w:rsidRPr="001837BF">
        <w:rPr>
          <w:rFonts w:cstheme="minorHAnsi"/>
          <w:bCs/>
          <w:sz w:val="24"/>
          <w:szCs w:val="24"/>
          <w:lang w:val="ro-RO"/>
        </w:rPr>
        <w:t>Evaluarea proiectelor depuse de către beneficiari va fi realizată de angajații GAL, astfel:</w:t>
      </w:r>
    </w:p>
    <w:p w14:paraId="57337AD9" w14:textId="77777777" w:rsidR="00BA419C" w:rsidRPr="001837BF" w:rsidRDefault="00BA419C" w:rsidP="00CF4180">
      <w:pPr>
        <w:pStyle w:val="ListParagraph"/>
        <w:numPr>
          <w:ilvl w:val="0"/>
          <w:numId w:val="7"/>
        </w:numPr>
        <w:tabs>
          <w:tab w:val="left" w:pos="90"/>
        </w:tabs>
        <w:autoSpaceDE w:val="0"/>
        <w:autoSpaceDN w:val="0"/>
        <w:adjustRightInd w:val="0"/>
        <w:spacing w:after="0" w:line="276" w:lineRule="auto"/>
        <w:ind w:left="-270" w:right="-540" w:firstLine="0"/>
        <w:jc w:val="both"/>
        <w:rPr>
          <w:rFonts w:cstheme="minorHAnsi"/>
          <w:bCs/>
          <w:sz w:val="24"/>
          <w:szCs w:val="24"/>
        </w:rPr>
      </w:pPr>
      <w:r w:rsidRPr="001837BF">
        <w:rPr>
          <w:rFonts w:cstheme="minorHAnsi"/>
          <w:bCs/>
          <w:sz w:val="24"/>
          <w:szCs w:val="24"/>
        </w:rPr>
        <w:t>Conformitatea va fi efectuată în maxim 48 de ore de la primirea proiectului;</w:t>
      </w:r>
    </w:p>
    <w:p w14:paraId="6CFCB0BE" w14:textId="77777777" w:rsidR="00BA419C" w:rsidRPr="001837BF" w:rsidRDefault="00BA419C" w:rsidP="00CF4180">
      <w:pPr>
        <w:pStyle w:val="ListParagraph"/>
        <w:numPr>
          <w:ilvl w:val="0"/>
          <w:numId w:val="7"/>
        </w:numPr>
        <w:tabs>
          <w:tab w:val="left" w:pos="-360"/>
          <w:tab w:val="left" w:pos="90"/>
        </w:tabs>
        <w:autoSpaceDE w:val="0"/>
        <w:autoSpaceDN w:val="0"/>
        <w:adjustRightInd w:val="0"/>
        <w:spacing w:before="240" w:after="0" w:line="276" w:lineRule="auto"/>
        <w:ind w:left="-270" w:right="-540" w:firstLine="0"/>
        <w:jc w:val="both"/>
        <w:rPr>
          <w:rFonts w:cstheme="minorHAnsi"/>
          <w:i/>
          <w:iCs/>
          <w:sz w:val="24"/>
          <w:szCs w:val="24"/>
        </w:rPr>
      </w:pPr>
      <w:r w:rsidRPr="001837BF">
        <w:rPr>
          <w:rFonts w:cstheme="minorHAnsi"/>
          <w:bCs/>
          <w:sz w:val="24"/>
          <w:szCs w:val="24"/>
        </w:rPr>
        <w:t xml:space="preserve">Eligibilitatea și </w:t>
      </w:r>
      <w:r w:rsidRPr="001837BF">
        <w:rPr>
          <w:rFonts w:cstheme="minorHAnsi"/>
          <w:sz w:val="24"/>
          <w:szCs w:val="24"/>
        </w:rPr>
        <w:t>verificarea criteriilor de selecție</w:t>
      </w:r>
      <w:r w:rsidRPr="001837BF">
        <w:rPr>
          <w:rFonts w:cstheme="minorHAnsi"/>
          <w:bCs/>
          <w:sz w:val="24"/>
          <w:szCs w:val="24"/>
        </w:rPr>
        <w:t xml:space="preserve"> se va realiza în maxim 90 de zile de la depunerea proiectului. </w:t>
      </w:r>
    </w:p>
    <w:p w14:paraId="35156807" w14:textId="77777777" w:rsidR="00BA419C" w:rsidRPr="001837BF" w:rsidRDefault="00BA419C" w:rsidP="00CF4180">
      <w:pPr>
        <w:tabs>
          <w:tab w:val="left" w:pos="-360"/>
          <w:tab w:val="left" w:pos="90"/>
        </w:tabs>
        <w:autoSpaceDE w:val="0"/>
        <w:autoSpaceDN w:val="0"/>
        <w:adjustRightInd w:val="0"/>
        <w:spacing w:before="240" w:after="0" w:line="276" w:lineRule="auto"/>
        <w:ind w:left="-270" w:right="-540"/>
        <w:jc w:val="both"/>
        <w:rPr>
          <w:rFonts w:cstheme="minorHAnsi"/>
          <w:sz w:val="24"/>
          <w:szCs w:val="24"/>
          <w:lang w:val="ro-RO"/>
        </w:rPr>
      </w:pPr>
      <w:r w:rsidRPr="001837BF">
        <w:rPr>
          <w:rFonts w:cstheme="minorHAnsi"/>
          <w:sz w:val="24"/>
          <w:szCs w:val="24"/>
          <w:lang w:val="ro-RO"/>
        </w:rPr>
        <w:t>Verificarea criteriilor de selecție</w:t>
      </w:r>
      <w:r w:rsidRPr="001837BF">
        <w:rPr>
          <w:rFonts w:cstheme="minorHAnsi"/>
          <w:bCs/>
          <w:sz w:val="24"/>
          <w:szCs w:val="24"/>
          <w:lang w:val="ro-RO"/>
        </w:rPr>
        <w:t xml:space="preserve"> </w:t>
      </w:r>
      <w:r w:rsidRPr="001837BF">
        <w:rPr>
          <w:rFonts w:cstheme="minorHAnsi"/>
          <w:sz w:val="24"/>
          <w:szCs w:val="24"/>
          <w:lang w:val="ro-RO"/>
        </w:rPr>
        <w:t xml:space="preserve">se realizează </w:t>
      </w:r>
      <w:r w:rsidRPr="001837BF">
        <w:rPr>
          <w:rFonts w:cstheme="minorHAnsi"/>
          <w:b/>
          <w:bCs/>
          <w:sz w:val="24"/>
          <w:szCs w:val="24"/>
          <w:lang w:val="ro-RO"/>
        </w:rPr>
        <w:t xml:space="preserve">pentru toate Cererile de Finanțare declarate eligibile și </w:t>
      </w:r>
      <w:r w:rsidRPr="001837BF">
        <w:rPr>
          <w:rFonts w:cstheme="minorHAnsi"/>
          <w:sz w:val="24"/>
          <w:szCs w:val="24"/>
          <w:lang w:val="ro-RO"/>
        </w:rPr>
        <w:t xml:space="preserve">vor fi </w:t>
      </w:r>
      <w:r w:rsidRPr="001837BF">
        <w:rPr>
          <w:rFonts w:cstheme="minorHAnsi"/>
          <w:b/>
          <w:bCs/>
          <w:sz w:val="24"/>
          <w:szCs w:val="24"/>
          <w:lang w:val="ro-RO"/>
        </w:rPr>
        <w:t xml:space="preserve">în conformitate cu criteriile de selecție și punctajele aferente </w:t>
      </w:r>
      <w:r w:rsidRPr="001837BF">
        <w:rPr>
          <w:rFonts w:cstheme="minorHAnsi"/>
          <w:sz w:val="24"/>
          <w:szCs w:val="24"/>
          <w:lang w:val="ro-RO"/>
        </w:rPr>
        <w:t>stabilite în prezentul ghid.</w:t>
      </w:r>
    </w:p>
    <w:p w14:paraId="1144A9E4" w14:textId="77777777" w:rsidR="00BA419C" w:rsidRPr="001837BF" w:rsidRDefault="00BA419C" w:rsidP="00CF4180">
      <w:pPr>
        <w:tabs>
          <w:tab w:val="left" w:pos="-360"/>
          <w:tab w:val="left" w:pos="90"/>
        </w:tabs>
        <w:spacing w:before="240" w:after="0" w:line="276" w:lineRule="auto"/>
        <w:ind w:left="-270" w:right="-540"/>
        <w:jc w:val="both"/>
        <w:rPr>
          <w:rFonts w:cstheme="minorHAnsi"/>
          <w:sz w:val="24"/>
          <w:szCs w:val="24"/>
          <w:lang w:val="ro-RO"/>
        </w:rPr>
      </w:pPr>
      <w:r w:rsidRPr="001837BF">
        <w:rPr>
          <w:rFonts w:cstheme="minorHAnsi"/>
          <w:b/>
          <w:bCs/>
          <w:noProof/>
          <w:sz w:val="24"/>
          <w:szCs w:val="24"/>
        </w:rPr>
        <mc:AlternateContent>
          <mc:Choice Requires="wps">
            <w:drawing>
              <wp:anchor distT="45720" distB="45720" distL="114300" distR="114300" simplePos="0" relativeHeight="251721728" behindDoc="0" locked="0" layoutInCell="1" allowOverlap="1" wp14:anchorId="6FEE2F37" wp14:editId="0E56D760">
                <wp:simplePos x="0" y="0"/>
                <wp:positionH relativeFrom="margin">
                  <wp:posOffset>-171450</wp:posOffset>
                </wp:positionH>
                <wp:positionV relativeFrom="paragraph">
                  <wp:posOffset>992505</wp:posOffset>
                </wp:positionV>
                <wp:extent cx="6229350" cy="574040"/>
                <wp:effectExtent l="0" t="0" r="19050" b="16510"/>
                <wp:wrapSquare wrapText="bothSides"/>
                <wp:docPr id="293" name="Casetă text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574040"/>
                        </a:xfrm>
                        <a:prstGeom prst="rect">
                          <a:avLst/>
                        </a:prstGeom>
                        <a:solidFill>
                          <a:schemeClr val="accent6">
                            <a:lumMod val="40000"/>
                            <a:lumOff val="60000"/>
                          </a:schemeClr>
                        </a:solidFill>
                        <a:ln w="9525">
                          <a:solidFill>
                            <a:srgbClr val="000000"/>
                          </a:solidFill>
                          <a:miter lim="800000"/>
                          <a:headEnd/>
                          <a:tailEnd/>
                        </a:ln>
                      </wps:spPr>
                      <wps:txbx>
                        <w:txbxContent>
                          <w:p w14:paraId="463A2898" w14:textId="77777777" w:rsidR="007469EA" w:rsidRPr="00650F74" w:rsidRDefault="007469EA" w:rsidP="00BA419C">
                            <w:pPr>
                              <w:autoSpaceDE w:val="0"/>
                              <w:autoSpaceDN w:val="0"/>
                              <w:adjustRightInd w:val="0"/>
                              <w:spacing w:after="0" w:line="240" w:lineRule="auto"/>
                              <w:jc w:val="both"/>
                              <w:rPr>
                                <w:rFonts w:cstheme="minorHAnsi"/>
                                <w:b/>
                                <w:bCs/>
                                <w:sz w:val="24"/>
                                <w:szCs w:val="24"/>
                                <w:lang w:val="ro-RO"/>
                              </w:rPr>
                            </w:pPr>
                            <w:r w:rsidRPr="00650F74">
                              <w:rPr>
                                <w:rFonts w:cstheme="minorHAnsi"/>
                                <w:b/>
                                <w:bCs/>
                                <w:sz w:val="24"/>
                                <w:szCs w:val="24"/>
                                <w:lang w:val="ro-RO"/>
                              </w:rPr>
                              <w:t>Atenție!</w:t>
                            </w:r>
                            <w:r w:rsidRPr="00650F74">
                              <w:rPr>
                                <w:rFonts w:cstheme="minorHAnsi"/>
                                <w:sz w:val="24"/>
                                <w:szCs w:val="24"/>
                                <w:lang w:val="ro-RO"/>
                              </w:rPr>
                              <w:t xml:space="preserve"> </w:t>
                            </w:r>
                            <w:r w:rsidRPr="00650F74">
                              <w:rPr>
                                <w:rFonts w:cstheme="minorHAnsi"/>
                                <w:bCs/>
                                <w:sz w:val="24"/>
                                <w:szCs w:val="24"/>
                                <w:lang w:val="ro-RO"/>
                              </w:rPr>
                              <w:t>Evaluarea criteriilor de selecție se face numai în baza documentelor depuse odată cu Cererea de Finanțare.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EE2F37" id="Casetă text 293" o:spid="_x0000_s1035" type="#_x0000_t202" style="position:absolute;left:0;text-align:left;margin-left:-13.5pt;margin-top:78.15pt;width:490.5pt;height:45.2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" fillcolor="#c5e0b3 [1305]">
                <v:textbox>
                  <w:txbxContent>
                    <w:p w14:paraId="463A2898" w14:textId="77777777" w:rsidR="007469EA" w:rsidRPr="00650F74" w:rsidRDefault="007469EA" w:rsidP="00BA419C">
                      <w:pPr>
                        <w:autoSpaceDE w:val="0"/>
                        <w:autoSpaceDN w:val="0"/>
                        <w:adjustRightInd w:val="0"/>
                        <w:spacing w:after="0" w:line="240" w:lineRule="auto"/>
                        <w:jc w:val="both"/>
                        <w:rPr>
                          <w:rFonts w:cstheme="minorHAnsi"/>
                          <w:b/>
                          <w:bCs/>
                          <w:sz w:val="24"/>
                          <w:szCs w:val="24"/>
                          <w:lang w:val="ro-RO"/>
                        </w:rPr>
                      </w:pPr>
                      <w:r w:rsidRPr="00650F74">
                        <w:rPr>
                          <w:rFonts w:cstheme="minorHAnsi"/>
                          <w:b/>
                          <w:bCs/>
                          <w:sz w:val="24"/>
                          <w:szCs w:val="24"/>
                          <w:lang w:val="ro-RO"/>
                        </w:rPr>
                        <w:t>Atenție!</w:t>
                      </w:r>
                      <w:r w:rsidRPr="00650F74">
                        <w:rPr>
                          <w:rFonts w:cstheme="minorHAnsi"/>
                          <w:sz w:val="24"/>
                          <w:szCs w:val="24"/>
                          <w:lang w:val="ro-RO"/>
                        </w:rPr>
                        <w:t xml:space="preserve"> </w:t>
                      </w:r>
                      <w:r w:rsidRPr="00650F74">
                        <w:rPr>
                          <w:rFonts w:cstheme="minorHAnsi"/>
                          <w:bCs/>
                          <w:sz w:val="24"/>
                          <w:szCs w:val="24"/>
                          <w:lang w:val="ro-RO"/>
                        </w:rPr>
                        <w:t>Evaluarea criteriilor de selecție se face numai în baza documentelor depuse odată cu Cererea de Finanțare.</w:t>
                      </w:r>
                    </w:p>
                  </w:txbxContent>
                </v:textbox>
                <w10:wrap type="square" anchorx="margin"/>
              </v:shape>
            </w:pict>
          </mc:Fallback>
        </mc:AlternateContent>
      </w:r>
      <w:r w:rsidRPr="001837BF">
        <w:rPr>
          <w:rFonts w:cstheme="minorHAnsi"/>
          <w:sz w:val="24"/>
          <w:szCs w:val="24"/>
          <w:lang w:val="ro-RO"/>
        </w:rPr>
        <w:t xml:space="preserve">GAL-urile vor evalua documentele și vor selecta proiectele, pe baza criteriilor de selecție aprobate în SDL, în cadrul unui proces de selecție transparent. Experții GAL vor completa „Fișa de evaluare a criteriilor de selecție” și vor întocmi Raportul de Selecție ce va fi aprobat de către Comitetul de Selecție. </w:t>
      </w:r>
    </w:p>
    <w:p w14:paraId="12363F09" w14:textId="77777777" w:rsidR="00BA419C" w:rsidRPr="001837BF" w:rsidRDefault="00BA419C" w:rsidP="00CF4180">
      <w:pPr>
        <w:tabs>
          <w:tab w:val="left" w:pos="-360"/>
          <w:tab w:val="left" w:pos="90"/>
        </w:tabs>
        <w:spacing w:before="240" w:after="0" w:line="276" w:lineRule="auto"/>
        <w:ind w:left="-270" w:right="-540"/>
        <w:jc w:val="both"/>
        <w:rPr>
          <w:rFonts w:cstheme="minorHAnsi"/>
          <w:sz w:val="24"/>
          <w:szCs w:val="24"/>
          <w:lang w:val="ro-RO"/>
        </w:rPr>
      </w:pPr>
      <w:r w:rsidRPr="001837BF">
        <w:rPr>
          <w:rFonts w:cstheme="minorHAnsi"/>
          <w:sz w:val="24"/>
          <w:szCs w:val="24"/>
          <w:lang w:val="ro-RO"/>
        </w:rPr>
        <w:t>Comitetul de selecție este format din minimum 7 membri ai parteneriatului. Pentru fiecare membru al comitetului de selecție există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14:paraId="461D0061" w14:textId="77777777" w:rsidR="00BA419C" w:rsidRPr="001837BF" w:rsidRDefault="00BA419C" w:rsidP="00CF4180">
      <w:pPr>
        <w:tabs>
          <w:tab w:val="left" w:pos="-360"/>
          <w:tab w:val="left" w:pos="90"/>
        </w:tabs>
        <w:spacing w:before="240" w:after="0" w:line="276" w:lineRule="auto"/>
        <w:ind w:left="-270" w:right="-540"/>
        <w:jc w:val="both"/>
        <w:rPr>
          <w:rFonts w:cstheme="minorHAnsi"/>
          <w:sz w:val="24"/>
          <w:szCs w:val="24"/>
          <w:lang w:val="ro-RO"/>
        </w:rPr>
      </w:pPr>
      <w:r w:rsidRPr="001837BF">
        <w:rPr>
          <w:rFonts w:cstheme="minorHAnsi"/>
          <w:sz w:val="24"/>
          <w:szCs w:val="24"/>
          <w:lang w:val="ro-RO"/>
        </w:rPr>
        <w:t xml:space="preserve">Dacă unul dintre membrii comitetului de selecție constată că se află într-o situație de conflict de interese în raport cu unul dintre solicitanții proiectelor depuse pentru selecție, acesta nu are drept de vot și nu va participa la întâlnirea comitetului respectiv. </w:t>
      </w:r>
    </w:p>
    <w:p w14:paraId="61A46759" w14:textId="77777777" w:rsidR="00BA419C" w:rsidRPr="001837BF" w:rsidRDefault="00BA419C" w:rsidP="00CF4180">
      <w:pPr>
        <w:tabs>
          <w:tab w:val="left" w:pos="-360"/>
          <w:tab w:val="left" w:pos="90"/>
        </w:tabs>
        <w:spacing w:before="240" w:after="0" w:line="276" w:lineRule="auto"/>
        <w:ind w:left="-270" w:right="-540"/>
        <w:jc w:val="both"/>
        <w:rPr>
          <w:rFonts w:cstheme="minorHAnsi"/>
          <w:sz w:val="24"/>
          <w:szCs w:val="24"/>
          <w:lang w:val="ro-RO"/>
        </w:rPr>
      </w:pPr>
      <w:r w:rsidRPr="001837BF">
        <w:rPr>
          <w:rFonts w:cstheme="minorHAnsi"/>
          <w:sz w:val="24"/>
          <w:szCs w:val="24"/>
          <w:lang w:val="ro-RO"/>
        </w:rPr>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14:paraId="7B1DA090" w14:textId="53EFAE4F" w:rsidR="00BA419C" w:rsidRPr="001837BF" w:rsidRDefault="00BA419C" w:rsidP="00CF4180">
      <w:pPr>
        <w:tabs>
          <w:tab w:val="left" w:pos="-360"/>
          <w:tab w:val="left" w:pos="90"/>
        </w:tabs>
        <w:autoSpaceDE w:val="0"/>
        <w:autoSpaceDN w:val="0"/>
        <w:adjustRightInd w:val="0"/>
        <w:spacing w:before="240" w:line="276" w:lineRule="auto"/>
        <w:ind w:left="-270" w:right="-540"/>
        <w:jc w:val="both"/>
        <w:rPr>
          <w:rFonts w:cstheme="minorHAnsi"/>
          <w:sz w:val="24"/>
          <w:szCs w:val="24"/>
          <w:lang w:val="ro-RO"/>
        </w:rPr>
      </w:pPr>
      <w:r w:rsidRPr="001837BF">
        <w:rPr>
          <w:rFonts w:cstheme="minorHAnsi"/>
          <w:sz w:val="24"/>
          <w:szCs w:val="24"/>
          <w:lang w:val="ro-RO"/>
        </w:rPr>
        <w:t xml:space="preserve">După finalizarea Raportului de Selecție și aprobarea acestuia GAL va publica Raportul de Selecție pe site‐ul propriu </w:t>
      </w:r>
      <w:hyperlink r:id="rId13" w:history="1">
        <w:r w:rsidRPr="001837BF">
          <w:rPr>
            <w:rStyle w:val="Hyperlink"/>
            <w:rFonts w:cstheme="minorHAnsi"/>
            <w:color w:val="auto"/>
            <w:sz w:val="24"/>
            <w:szCs w:val="24"/>
            <w:lang w:val="ro-RO"/>
          </w:rPr>
          <w:t>www.colineleiasilor.ro</w:t>
        </w:r>
      </w:hyperlink>
      <w:r w:rsidR="00C82A94" w:rsidRPr="001837BF">
        <w:rPr>
          <w:rFonts w:cstheme="minorHAnsi"/>
          <w:sz w:val="24"/>
          <w:szCs w:val="24"/>
          <w:lang w:val="ro-RO"/>
        </w:rPr>
        <w:t xml:space="preserve"> și va înștiința solicitanții asupra rezultatelor procesului de evaluare și selecție prin notificări scrise transmise cu confirmare de primire sau predate personal.</w:t>
      </w:r>
    </w:p>
    <w:p w14:paraId="3AA5AF58" w14:textId="77777777" w:rsidR="00BA419C" w:rsidRPr="001837BF" w:rsidRDefault="00BA419C" w:rsidP="00CF4180">
      <w:pPr>
        <w:tabs>
          <w:tab w:val="left" w:pos="-360"/>
          <w:tab w:val="left" w:pos="90"/>
        </w:tabs>
        <w:autoSpaceDE w:val="0"/>
        <w:autoSpaceDN w:val="0"/>
        <w:adjustRightInd w:val="0"/>
        <w:spacing w:before="240" w:after="0" w:line="276" w:lineRule="auto"/>
        <w:ind w:left="-270" w:right="-540"/>
        <w:jc w:val="both"/>
        <w:rPr>
          <w:rFonts w:cstheme="minorHAnsi"/>
          <w:sz w:val="24"/>
          <w:szCs w:val="24"/>
          <w:lang w:val="ro-RO"/>
        </w:rPr>
      </w:pPr>
      <w:r w:rsidRPr="001837BF">
        <w:rPr>
          <w:rFonts w:cstheme="minorHAnsi"/>
          <w:b/>
          <w:bCs/>
          <w:noProof/>
          <w:sz w:val="24"/>
          <w:szCs w:val="24"/>
        </w:rPr>
        <w:lastRenderedPageBreak/>
        <mc:AlternateContent>
          <mc:Choice Requires="wps">
            <w:drawing>
              <wp:anchor distT="45720" distB="45720" distL="114300" distR="114300" simplePos="0" relativeHeight="251722752" behindDoc="0" locked="0" layoutInCell="1" allowOverlap="1" wp14:anchorId="6073DAC2" wp14:editId="579C3937">
                <wp:simplePos x="0" y="0"/>
                <wp:positionH relativeFrom="margin">
                  <wp:posOffset>-257175</wp:posOffset>
                </wp:positionH>
                <wp:positionV relativeFrom="paragraph">
                  <wp:posOffset>1181100</wp:posOffset>
                </wp:positionV>
                <wp:extent cx="6506845" cy="466725"/>
                <wp:effectExtent l="0" t="0" r="27305" b="28575"/>
                <wp:wrapSquare wrapText="bothSides"/>
                <wp:docPr id="294" name="Casetă tex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6845" cy="466725"/>
                        </a:xfrm>
                        <a:prstGeom prst="rect">
                          <a:avLst/>
                        </a:prstGeom>
                        <a:solidFill>
                          <a:schemeClr val="accent6">
                            <a:lumMod val="40000"/>
                            <a:lumOff val="60000"/>
                          </a:schemeClr>
                        </a:solidFill>
                        <a:ln w="9525">
                          <a:solidFill>
                            <a:srgbClr val="000000"/>
                          </a:solidFill>
                          <a:miter lim="800000"/>
                          <a:headEnd/>
                          <a:tailEnd/>
                        </a:ln>
                      </wps:spPr>
                      <wps:txbx>
                        <w:txbxContent>
                          <w:p w14:paraId="40343ABE" w14:textId="77777777" w:rsidR="007469EA" w:rsidRPr="00650F74" w:rsidRDefault="007469EA" w:rsidP="00BA419C">
                            <w:pPr>
                              <w:autoSpaceDE w:val="0"/>
                              <w:autoSpaceDN w:val="0"/>
                              <w:adjustRightInd w:val="0"/>
                              <w:spacing w:after="0" w:line="240" w:lineRule="auto"/>
                              <w:jc w:val="both"/>
                              <w:rPr>
                                <w:rFonts w:cstheme="minorHAnsi"/>
                                <w:b/>
                                <w:bCs/>
                                <w:sz w:val="24"/>
                                <w:szCs w:val="24"/>
                                <w:lang w:val="ro-RO"/>
                              </w:rPr>
                            </w:pPr>
                            <w:r w:rsidRPr="00650F74">
                              <w:rPr>
                                <w:rFonts w:cstheme="minorHAnsi"/>
                                <w:b/>
                                <w:bCs/>
                                <w:sz w:val="24"/>
                                <w:szCs w:val="24"/>
                                <w:lang w:val="ro-RO"/>
                              </w:rPr>
                              <w:t>Atenție!</w:t>
                            </w:r>
                            <w:r w:rsidRPr="00650F74">
                              <w:rPr>
                                <w:rFonts w:cstheme="minorHAnsi"/>
                                <w:sz w:val="24"/>
                                <w:szCs w:val="24"/>
                                <w:lang w:val="ro-RO"/>
                              </w:rPr>
                              <w:t xml:space="preserve"> </w:t>
                            </w:r>
                            <w:r w:rsidRPr="00650F74">
                              <w:rPr>
                                <w:rFonts w:cstheme="minorHAnsi"/>
                                <w:bCs/>
                                <w:sz w:val="24"/>
                                <w:szCs w:val="24"/>
                                <w:lang w:val="ro-RO"/>
                              </w:rPr>
                              <w:t xml:space="preserve">Contestațiile se semnează de către beneficiar și se depun în format letric la sediul GAL „Colinele Iașilor”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73DAC2" id="Casetă text 294" o:spid="_x0000_s1036" type="#_x0000_t202" style="position:absolute;left:0;text-align:left;margin-left:-20.25pt;margin-top:93pt;width:512.35pt;height:36.75pt;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" fillcolor="#c5e0b3 [1305]">
                <v:textbox>
                  <w:txbxContent>
                    <w:p w14:paraId="40343ABE" w14:textId="77777777" w:rsidR="007469EA" w:rsidRPr="00650F74" w:rsidRDefault="007469EA" w:rsidP="00BA419C">
                      <w:pPr>
                        <w:autoSpaceDE w:val="0"/>
                        <w:autoSpaceDN w:val="0"/>
                        <w:adjustRightInd w:val="0"/>
                        <w:spacing w:after="0" w:line="240" w:lineRule="auto"/>
                        <w:jc w:val="both"/>
                        <w:rPr>
                          <w:rFonts w:cstheme="minorHAnsi"/>
                          <w:b/>
                          <w:bCs/>
                          <w:sz w:val="24"/>
                          <w:szCs w:val="24"/>
                          <w:lang w:val="ro-RO"/>
                        </w:rPr>
                      </w:pPr>
                      <w:r w:rsidRPr="00650F74">
                        <w:rPr>
                          <w:rFonts w:cstheme="minorHAnsi"/>
                          <w:b/>
                          <w:bCs/>
                          <w:sz w:val="24"/>
                          <w:szCs w:val="24"/>
                          <w:lang w:val="ro-RO"/>
                        </w:rPr>
                        <w:t>Atenție!</w:t>
                      </w:r>
                      <w:r w:rsidRPr="00650F74">
                        <w:rPr>
                          <w:rFonts w:cstheme="minorHAnsi"/>
                          <w:sz w:val="24"/>
                          <w:szCs w:val="24"/>
                          <w:lang w:val="ro-RO"/>
                        </w:rPr>
                        <w:t xml:space="preserve"> </w:t>
                      </w:r>
                      <w:r w:rsidRPr="00650F74">
                        <w:rPr>
                          <w:rFonts w:cstheme="minorHAnsi"/>
                          <w:bCs/>
                          <w:sz w:val="24"/>
                          <w:szCs w:val="24"/>
                          <w:lang w:val="ro-RO"/>
                        </w:rPr>
                        <w:t xml:space="preserve">Contestațiile se semnează de către beneficiar și se depun în format letric la sediul GAL „Colinele Iașilor” </w:t>
                      </w:r>
                    </w:p>
                  </w:txbxContent>
                </v:textbox>
                <w10:wrap type="square" anchorx="margin"/>
              </v:shape>
            </w:pict>
          </mc:Fallback>
        </mc:AlternateContent>
      </w:r>
      <w:r w:rsidRPr="001837BF">
        <w:rPr>
          <w:rFonts w:cstheme="minorHAnsi"/>
          <w:b/>
          <w:bCs/>
          <w:sz w:val="24"/>
          <w:szCs w:val="24"/>
          <w:lang w:val="ro-RO"/>
        </w:rPr>
        <w:t xml:space="preserve">Solicitanții care au depus proiecte în cadrul apelului de selecție pentru care a fost întocmit Raportul de Selecție au la dispoziție 5 zile de la postarea pe pagina de internet a GAL a Raportului de Selecție pentru a depune contestații cu privire la rezultatul evaluării. </w:t>
      </w:r>
      <w:r w:rsidRPr="001837BF">
        <w:rPr>
          <w:rFonts w:cstheme="minorHAnsi"/>
          <w:sz w:val="24"/>
          <w:szCs w:val="24"/>
          <w:lang w:val="ro-RO"/>
        </w:rPr>
        <w:t>Beneficiarii pot depune contestații cu privire la rezultatul procesului de selecție la sediul GAL, în conformitate cu prevederile anunțului de lansare a apelului.</w:t>
      </w:r>
    </w:p>
    <w:p w14:paraId="0144A6B4" w14:textId="77777777" w:rsidR="00BA419C" w:rsidRPr="001837BF" w:rsidRDefault="00BA419C" w:rsidP="00CF4180">
      <w:pPr>
        <w:tabs>
          <w:tab w:val="left" w:pos="-360"/>
          <w:tab w:val="left" w:pos="90"/>
        </w:tabs>
        <w:autoSpaceDE w:val="0"/>
        <w:autoSpaceDN w:val="0"/>
        <w:adjustRightInd w:val="0"/>
        <w:spacing w:after="0" w:line="276" w:lineRule="auto"/>
        <w:ind w:left="-270" w:right="-540"/>
        <w:jc w:val="both"/>
        <w:rPr>
          <w:rFonts w:cstheme="minorHAnsi"/>
          <w:sz w:val="24"/>
          <w:szCs w:val="24"/>
          <w:lang w:val="ro-RO"/>
        </w:rPr>
      </w:pPr>
      <w:r w:rsidRPr="001837BF">
        <w:rPr>
          <w:rFonts w:cstheme="minorHAnsi"/>
          <w:b/>
          <w:bCs/>
          <w:sz w:val="24"/>
          <w:szCs w:val="24"/>
          <w:lang w:val="ro-RO"/>
        </w:rPr>
        <w:t xml:space="preserve">CONTESTATIILE </w:t>
      </w:r>
      <w:r w:rsidRPr="001837BF">
        <w:rPr>
          <w:rFonts w:cstheme="minorHAnsi"/>
          <w:sz w:val="24"/>
          <w:szCs w:val="24"/>
          <w:lang w:val="ro-RO"/>
        </w:rPr>
        <w:t xml:space="preserve">pot fi depuse începând cu momentul publicării Raportului de Selecție pe pagina de internet GAL. </w:t>
      </w:r>
    </w:p>
    <w:p w14:paraId="41BBF1CD" w14:textId="77777777" w:rsidR="00BA419C" w:rsidRPr="001837BF" w:rsidRDefault="00BA419C" w:rsidP="00CF4180">
      <w:pPr>
        <w:tabs>
          <w:tab w:val="left" w:pos="-360"/>
          <w:tab w:val="left" w:pos="90"/>
        </w:tabs>
        <w:autoSpaceDE w:val="0"/>
        <w:autoSpaceDN w:val="0"/>
        <w:adjustRightInd w:val="0"/>
        <w:spacing w:before="240" w:line="276" w:lineRule="auto"/>
        <w:ind w:left="-270" w:right="-540"/>
        <w:jc w:val="both"/>
        <w:rPr>
          <w:rFonts w:cstheme="minorHAnsi"/>
          <w:sz w:val="24"/>
          <w:szCs w:val="24"/>
          <w:lang w:val="ro-RO"/>
        </w:rPr>
      </w:pPr>
      <w:r w:rsidRPr="001837BF">
        <w:rPr>
          <w:rFonts w:cstheme="minorHAnsi"/>
          <w:sz w:val="24"/>
          <w:szCs w:val="24"/>
          <w:lang w:val="ro-RO"/>
        </w:rPr>
        <w:t xml:space="preserve">Contestațiile se soluționează de către Comisia de Soluționare a Contestațiilor constituita la nivelul GAL, prin Hotărârea Adunării Generale a Membrilor Asociației GAL „Colinele Iașilor”, în termen de maxim 30 de zile calendaristice. </w:t>
      </w:r>
    </w:p>
    <w:p w14:paraId="623817F8" w14:textId="77777777" w:rsidR="00BA419C" w:rsidRPr="001837BF" w:rsidRDefault="00BA419C" w:rsidP="00CF4180">
      <w:pPr>
        <w:tabs>
          <w:tab w:val="left" w:pos="-360"/>
          <w:tab w:val="left" w:pos="90"/>
        </w:tabs>
        <w:autoSpaceDE w:val="0"/>
        <w:autoSpaceDN w:val="0"/>
        <w:adjustRightInd w:val="0"/>
        <w:spacing w:after="0" w:line="276" w:lineRule="auto"/>
        <w:ind w:left="-270" w:right="-540"/>
        <w:jc w:val="both"/>
        <w:rPr>
          <w:rFonts w:cstheme="minorHAnsi"/>
          <w:sz w:val="24"/>
          <w:szCs w:val="24"/>
          <w:lang w:val="ro-RO"/>
        </w:rPr>
      </w:pPr>
      <w:r w:rsidRPr="001837BF">
        <w:rPr>
          <w:rFonts w:cstheme="minorHAnsi"/>
          <w:b/>
          <w:sz w:val="24"/>
          <w:szCs w:val="24"/>
          <w:lang w:val="ro-RO"/>
        </w:rPr>
        <w:t xml:space="preserve">După soluționarea contestațiilor </w:t>
      </w:r>
      <w:r w:rsidRPr="001837BF">
        <w:rPr>
          <w:rFonts w:cstheme="minorHAnsi"/>
          <w:sz w:val="24"/>
          <w:szCs w:val="24"/>
          <w:lang w:val="ro-RO"/>
        </w:rPr>
        <w:t>de către Comisia de Contestații şi publicarea raportului de contestații pe</w:t>
      </w:r>
    </w:p>
    <w:p w14:paraId="1CFC69E0" w14:textId="77777777" w:rsidR="00BA419C" w:rsidRPr="001837BF" w:rsidRDefault="00BA419C" w:rsidP="00CF4180">
      <w:pPr>
        <w:tabs>
          <w:tab w:val="left" w:pos="-360"/>
          <w:tab w:val="left" w:pos="90"/>
        </w:tabs>
        <w:autoSpaceDE w:val="0"/>
        <w:autoSpaceDN w:val="0"/>
        <w:adjustRightInd w:val="0"/>
        <w:spacing w:after="0" w:line="276" w:lineRule="auto"/>
        <w:ind w:left="-270" w:right="-540"/>
        <w:jc w:val="both"/>
        <w:rPr>
          <w:rFonts w:cstheme="minorHAnsi"/>
          <w:sz w:val="24"/>
          <w:szCs w:val="24"/>
          <w:lang w:val="ro-RO"/>
        </w:rPr>
      </w:pPr>
      <w:r w:rsidRPr="001837BF">
        <w:rPr>
          <w:rFonts w:cstheme="minorHAnsi"/>
          <w:sz w:val="24"/>
          <w:szCs w:val="24"/>
          <w:lang w:val="ro-RO"/>
        </w:rPr>
        <w:t xml:space="preserve">pagina de internet a GAL „Colinele Iașilor”, solicitanții sunt </w:t>
      </w:r>
      <w:r w:rsidRPr="001837BF">
        <w:rPr>
          <w:rFonts w:cstheme="minorHAnsi"/>
          <w:b/>
          <w:sz w:val="24"/>
          <w:szCs w:val="24"/>
          <w:lang w:val="ro-RO"/>
        </w:rPr>
        <w:t>notificați în 3 zile</w:t>
      </w:r>
      <w:r w:rsidRPr="001837BF">
        <w:rPr>
          <w:rFonts w:cstheme="minorHAnsi"/>
          <w:sz w:val="24"/>
          <w:szCs w:val="24"/>
          <w:lang w:val="ro-RO"/>
        </w:rPr>
        <w:t xml:space="preserve"> lucrătoare de la publicare cu privire la rezultatul contestațiilor.</w:t>
      </w:r>
    </w:p>
    <w:p w14:paraId="1A76759E" w14:textId="77777777" w:rsidR="00BA419C" w:rsidRPr="001837BF" w:rsidRDefault="00BA419C" w:rsidP="00CF4180">
      <w:pPr>
        <w:tabs>
          <w:tab w:val="left" w:pos="-360"/>
          <w:tab w:val="left" w:pos="90"/>
        </w:tabs>
        <w:autoSpaceDE w:val="0"/>
        <w:autoSpaceDN w:val="0"/>
        <w:adjustRightInd w:val="0"/>
        <w:spacing w:after="0" w:line="276" w:lineRule="auto"/>
        <w:ind w:left="-270" w:right="-540"/>
        <w:rPr>
          <w:rFonts w:cstheme="minorHAnsi"/>
          <w:b/>
          <w:bCs/>
          <w:sz w:val="21"/>
          <w:szCs w:val="21"/>
          <w:lang w:val="ro-RO"/>
        </w:rPr>
      </w:pPr>
    </w:p>
    <w:p w14:paraId="4D8AED90" w14:textId="77777777" w:rsidR="00BA419C" w:rsidRPr="001837BF" w:rsidRDefault="00BA419C" w:rsidP="00CF4180">
      <w:pPr>
        <w:tabs>
          <w:tab w:val="left" w:pos="-360"/>
          <w:tab w:val="left" w:pos="90"/>
        </w:tabs>
        <w:autoSpaceDE w:val="0"/>
        <w:autoSpaceDN w:val="0"/>
        <w:adjustRightInd w:val="0"/>
        <w:spacing w:after="0" w:line="276" w:lineRule="auto"/>
        <w:ind w:left="-270" w:right="-540"/>
        <w:jc w:val="both"/>
        <w:rPr>
          <w:rFonts w:cstheme="minorHAnsi"/>
          <w:b/>
          <w:bCs/>
          <w:sz w:val="24"/>
          <w:szCs w:val="24"/>
          <w:lang w:val="ro-RO"/>
        </w:rPr>
      </w:pPr>
      <w:r w:rsidRPr="001837BF">
        <w:rPr>
          <w:rFonts w:cstheme="minorHAnsi"/>
          <w:b/>
          <w:bCs/>
          <w:sz w:val="24"/>
          <w:szCs w:val="24"/>
          <w:lang w:val="ro-RO"/>
        </w:rPr>
        <w:t>IMPORTANT!</w:t>
      </w:r>
    </w:p>
    <w:p w14:paraId="65C88BDF" w14:textId="77777777" w:rsidR="00BA419C" w:rsidRPr="001837BF" w:rsidRDefault="00BA419C" w:rsidP="00CF4180">
      <w:pPr>
        <w:tabs>
          <w:tab w:val="left" w:pos="-360"/>
          <w:tab w:val="left" w:pos="90"/>
        </w:tabs>
        <w:autoSpaceDE w:val="0"/>
        <w:autoSpaceDN w:val="0"/>
        <w:adjustRightInd w:val="0"/>
        <w:spacing w:after="0" w:line="276" w:lineRule="auto"/>
        <w:ind w:left="-270" w:right="-540"/>
        <w:jc w:val="both"/>
        <w:rPr>
          <w:rFonts w:cstheme="minorHAnsi"/>
          <w:b/>
          <w:bCs/>
          <w:i/>
          <w:iCs/>
          <w:sz w:val="24"/>
          <w:szCs w:val="24"/>
          <w:lang w:val="ro-RO"/>
        </w:rPr>
      </w:pPr>
      <w:r w:rsidRPr="001837BF">
        <w:rPr>
          <w:rFonts w:cstheme="minorHAnsi"/>
          <w:sz w:val="24"/>
          <w:szCs w:val="24"/>
          <w:lang w:val="ro-RO"/>
        </w:rPr>
        <w:t xml:space="preserve">Procesul de </w:t>
      </w:r>
      <w:r w:rsidRPr="001837BF">
        <w:rPr>
          <w:rFonts w:cstheme="minorHAnsi"/>
          <w:b/>
          <w:bCs/>
          <w:sz w:val="24"/>
          <w:szCs w:val="24"/>
          <w:lang w:val="ro-RO"/>
        </w:rPr>
        <w:t xml:space="preserve">SELECȚIE și </w:t>
      </w:r>
      <w:r w:rsidRPr="001837BF">
        <w:rPr>
          <w:rFonts w:cstheme="minorHAnsi"/>
          <w:sz w:val="24"/>
          <w:szCs w:val="24"/>
          <w:lang w:val="ro-RO"/>
        </w:rPr>
        <w:t xml:space="preserve">procesul de </w:t>
      </w:r>
      <w:r w:rsidRPr="001837BF">
        <w:rPr>
          <w:rFonts w:cstheme="minorHAnsi"/>
          <w:b/>
          <w:bCs/>
          <w:sz w:val="24"/>
          <w:szCs w:val="24"/>
          <w:lang w:val="ro-RO"/>
        </w:rPr>
        <w:t xml:space="preserve">VERIFICARE A CONTESTAȚIILOR </w:t>
      </w:r>
      <w:r w:rsidRPr="001837BF">
        <w:rPr>
          <w:rFonts w:cstheme="minorHAnsi"/>
          <w:sz w:val="24"/>
          <w:szCs w:val="24"/>
          <w:lang w:val="ro-RO"/>
        </w:rPr>
        <w:t xml:space="preserve">se desfășoară potrivit </w:t>
      </w:r>
      <w:r w:rsidRPr="001837BF">
        <w:rPr>
          <w:rFonts w:cstheme="minorHAnsi"/>
          <w:b/>
          <w:bCs/>
          <w:i/>
          <w:iCs/>
          <w:sz w:val="24"/>
          <w:szCs w:val="24"/>
          <w:lang w:val="ro-RO"/>
        </w:rPr>
        <w:t>Procedurii de selecție a proiectelor la nivelul Asociația Grupul de Acțiune Locală „Colinele Iașilor”</w:t>
      </w:r>
      <w:r w:rsidRPr="001837BF">
        <w:rPr>
          <w:rFonts w:cstheme="minorHAnsi"/>
          <w:b/>
          <w:bCs/>
          <w:sz w:val="24"/>
          <w:szCs w:val="24"/>
          <w:lang w:val="ro-RO"/>
        </w:rPr>
        <w:t xml:space="preserve"> cu</w:t>
      </w:r>
      <w:r w:rsidRPr="001837BF">
        <w:rPr>
          <w:rFonts w:cstheme="minorHAnsi"/>
          <w:b/>
          <w:bCs/>
          <w:i/>
          <w:iCs/>
          <w:sz w:val="24"/>
          <w:szCs w:val="24"/>
          <w:lang w:val="ro-RO"/>
        </w:rPr>
        <w:t xml:space="preserve"> </w:t>
      </w:r>
      <w:r w:rsidRPr="001837BF">
        <w:rPr>
          <w:rFonts w:cstheme="minorHAnsi"/>
          <w:b/>
          <w:bCs/>
          <w:sz w:val="24"/>
          <w:szCs w:val="24"/>
          <w:lang w:val="ro-RO"/>
        </w:rPr>
        <w:t>modificările și completările ulterioare, în vigoare la momentul lansării sesiunii, publicat pe site‐ul</w:t>
      </w:r>
      <w:r w:rsidRPr="001837BF">
        <w:rPr>
          <w:rFonts w:cstheme="minorHAnsi"/>
          <w:b/>
          <w:bCs/>
          <w:i/>
          <w:iCs/>
          <w:sz w:val="24"/>
          <w:szCs w:val="24"/>
          <w:lang w:val="ro-RO"/>
        </w:rPr>
        <w:t xml:space="preserve"> </w:t>
      </w:r>
      <w:r w:rsidRPr="001837BF">
        <w:rPr>
          <w:rFonts w:cstheme="minorHAnsi"/>
          <w:b/>
          <w:bCs/>
          <w:sz w:val="24"/>
          <w:szCs w:val="24"/>
          <w:lang w:val="ro-RO"/>
        </w:rPr>
        <w:t>www.colineleiasilor.ro</w:t>
      </w:r>
    </w:p>
    <w:p w14:paraId="59AACCB1" w14:textId="77777777" w:rsidR="00BA419C" w:rsidRPr="001837BF" w:rsidRDefault="00BA419C" w:rsidP="00CF4180">
      <w:pPr>
        <w:tabs>
          <w:tab w:val="left" w:pos="-360"/>
          <w:tab w:val="left" w:pos="90"/>
        </w:tabs>
        <w:autoSpaceDE w:val="0"/>
        <w:autoSpaceDN w:val="0"/>
        <w:adjustRightInd w:val="0"/>
        <w:spacing w:after="0" w:line="276" w:lineRule="auto"/>
        <w:ind w:left="-270" w:right="-540"/>
        <w:rPr>
          <w:rFonts w:cstheme="minorHAnsi"/>
          <w:sz w:val="24"/>
          <w:szCs w:val="24"/>
          <w:lang w:val="ro-RO"/>
        </w:rPr>
      </w:pPr>
    </w:p>
    <w:p w14:paraId="087B849C" w14:textId="77777777" w:rsidR="00BA419C" w:rsidRPr="001837BF" w:rsidRDefault="00BA419C" w:rsidP="00CF4180">
      <w:pPr>
        <w:tabs>
          <w:tab w:val="left" w:pos="-360"/>
          <w:tab w:val="left" w:pos="90"/>
        </w:tabs>
        <w:autoSpaceDE w:val="0"/>
        <w:autoSpaceDN w:val="0"/>
        <w:adjustRightInd w:val="0"/>
        <w:spacing w:after="0" w:line="276" w:lineRule="auto"/>
        <w:ind w:left="-270" w:right="-540"/>
        <w:jc w:val="both"/>
        <w:rPr>
          <w:rFonts w:cstheme="minorHAnsi"/>
          <w:b/>
          <w:bCs/>
          <w:sz w:val="24"/>
          <w:szCs w:val="21"/>
          <w:lang w:val="ro-RO"/>
        </w:rPr>
      </w:pPr>
      <w:r w:rsidRPr="001837BF">
        <w:rPr>
          <w:rFonts w:cstheme="minorHAnsi"/>
          <w:b/>
          <w:bCs/>
          <w:sz w:val="24"/>
          <w:szCs w:val="21"/>
          <w:lang w:val="ro-RO"/>
        </w:rPr>
        <w:t>IMPORTANT!</w:t>
      </w:r>
    </w:p>
    <w:p w14:paraId="059B1424" w14:textId="77777777" w:rsidR="00BA419C" w:rsidRPr="001837BF" w:rsidRDefault="00BA419C" w:rsidP="00CF4180">
      <w:pPr>
        <w:tabs>
          <w:tab w:val="left" w:pos="-360"/>
          <w:tab w:val="left" w:pos="90"/>
        </w:tabs>
        <w:autoSpaceDE w:val="0"/>
        <w:autoSpaceDN w:val="0"/>
        <w:adjustRightInd w:val="0"/>
        <w:spacing w:after="0" w:line="276" w:lineRule="auto"/>
        <w:ind w:left="-270" w:right="-540"/>
        <w:jc w:val="both"/>
        <w:rPr>
          <w:rFonts w:cstheme="minorHAnsi"/>
          <w:b/>
          <w:bCs/>
          <w:sz w:val="24"/>
          <w:szCs w:val="24"/>
          <w:lang w:val="ro-RO"/>
        </w:rPr>
      </w:pPr>
      <w:r w:rsidRPr="001837BF">
        <w:rPr>
          <w:rFonts w:cstheme="minorHAnsi"/>
          <w:b/>
          <w:bCs/>
          <w:sz w:val="24"/>
          <w:szCs w:val="24"/>
          <w:lang w:val="ro-RO"/>
        </w:rPr>
        <w:t xml:space="preserve">REEVALUAREA CERERILOR DE FINANTARE ÎN URMA CONTESTAȚIILOR </w:t>
      </w:r>
      <w:r w:rsidRPr="001837BF">
        <w:rPr>
          <w:rFonts w:cstheme="minorHAnsi"/>
          <w:sz w:val="24"/>
          <w:szCs w:val="24"/>
          <w:lang w:val="ro-RO"/>
        </w:rPr>
        <w:t xml:space="preserve">se realizează </w:t>
      </w:r>
      <w:r w:rsidRPr="001837BF">
        <w:rPr>
          <w:rFonts w:cstheme="minorHAnsi"/>
          <w:b/>
          <w:bCs/>
          <w:sz w:val="24"/>
          <w:szCs w:val="24"/>
          <w:lang w:val="ro-RO"/>
        </w:rPr>
        <w:t>în baza documentelor depuse odată cu Cererea de Finanțare. Documentele suplimentare depuse la contestație pot fi luate în considerare numai în situația în care acestea nu fac parte din categoria documentelor care trebuie depuse obligatoriu la Cererea de Finanțare, existau la momentul depunerii Cererii de Finanțare și nu au ca obiect mărirea punctajului</w:t>
      </w:r>
      <w:r w:rsidRPr="001837BF">
        <w:rPr>
          <w:rFonts w:cstheme="minorHAnsi"/>
          <w:b/>
          <w:bCs/>
          <w:sz w:val="21"/>
          <w:szCs w:val="21"/>
          <w:lang w:val="ro-RO"/>
        </w:rPr>
        <w:t>.</w:t>
      </w:r>
    </w:p>
    <w:p w14:paraId="6F635112" w14:textId="77777777" w:rsidR="00B30E4E" w:rsidRPr="001837BF" w:rsidRDefault="00B30E4E" w:rsidP="00A21497">
      <w:pPr>
        <w:tabs>
          <w:tab w:val="left" w:pos="90"/>
        </w:tabs>
        <w:spacing w:line="276" w:lineRule="auto"/>
        <w:ind w:right="-540"/>
        <w:rPr>
          <w:rFonts w:cstheme="minorHAnsi"/>
          <w:lang w:val="ro-RO"/>
        </w:rPr>
      </w:pPr>
    </w:p>
    <w:p w14:paraId="40C03FA3" w14:textId="77777777" w:rsidR="001028C0" w:rsidRDefault="001028C0">
      <w:pPr>
        <w:rPr>
          <w:rFonts w:asciiTheme="majorHAnsi" w:eastAsiaTheme="majorEastAsia" w:hAnsiTheme="majorHAnsi" w:cstheme="minorHAnsi"/>
          <w:b/>
          <w:bCs/>
          <w:i/>
          <w:iCs/>
          <w:sz w:val="28"/>
          <w:szCs w:val="28"/>
          <w:lang w:val="ro-RO"/>
        </w:rPr>
      </w:pPr>
      <w:bookmarkStart w:id="28" w:name="_Toc494783842"/>
      <w:r>
        <w:rPr>
          <w:lang w:val="ro-RO"/>
        </w:rPr>
        <w:br w:type="page"/>
      </w:r>
    </w:p>
    <w:p w14:paraId="2A22F845" w14:textId="34912EE1" w:rsidR="00A45664" w:rsidRPr="001837BF" w:rsidRDefault="00E63F35" w:rsidP="00CF4180">
      <w:pPr>
        <w:pStyle w:val="subcapitolghid"/>
        <w:tabs>
          <w:tab w:val="left" w:pos="90"/>
        </w:tabs>
        <w:ind w:left="-270" w:right="-540"/>
        <w:rPr>
          <w:color w:val="auto"/>
          <w:lang w:val="ro-RO"/>
        </w:rPr>
      </w:pPr>
      <w:r w:rsidRPr="001837BF">
        <w:rPr>
          <w:color w:val="auto"/>
          <w:lang w:val="ro-RO"/>
        </w:rPr>
        <w:lastRenderedPageBreak/>
        <w:t>8</w:t>
      </w:r>
      <w:r w:rsidR="00A45664" w:rsidRPr="001837BF">
        <w:rPr>
          <w:color w:val="auto"/>
          <w:lang w:val="ro-RO"/>
        </w:rPr>
        <w:t>.2</w:t>
      </w:r>
      <w:r w:rsidR="00365EBB" w:rsidRPr="001837BF">
        <w:rPr>
          <w:color w:val="auto"/>
          <w:lang w:val="ro-RO"/>
        </w:rPr>
        <w:t xml:space="preserve"> </w:t>
      </w:r>
      <w:r w:rsidR="00F60B7F" w:rsidRPr="001837BF">
        <w:rPr>
          <w:color w:val="auto"/>
          <w:lang w:val="ro-RO"/>
        </w:rPr>
        <w:t>Criterii de selecție</w:t>
      </w:r>
      <w:bookmarkEnd w:id="28"/>
    </w:p>
    <w:p w14:paraId="47FF5AE2" w14:textId="320A76A7" w:rsidR="00CF4180" w:rsidRPr="001837BF" w:rsidRDefault="00CF4180" w:rsidP="00CF4180">
      <w:pPr>
        <w:tabs>
          <w:tab w:val="left" w:pos="90"/>
        </w:tabs>
        <w:spacing w:before="240"/>
        <w:ind w:left="-270" w:right="-540"/>
        <w:jc w:val="center"/>
        <w:rPr>
          <w:b/>
          <w:lang w:val="ro-RO"/>
        </w:rPr>
      </w:pPr>
      <w:r w:rsidRPr="001837BF">
        <w:rPr>
          <w:rFonts w:cstheme="minorHAnsi"/>
          <w:b/>
          <w:sz w:val="24"/>
          <w:szCs w:val="24"/>
          <w:lang w:val="ro-RO"/>
        </w:rPr>
        <w:t>TABEL cu punctaje:</w:t>
      </w:r>
    </w:p>
    <w:tbl>
      <w:tblPr>
        <w:tblStyle w:val="TableGrid"/>
        <w:tblW w:w="10350" w:type="dxa"/>
        <w:tblInd w:w="-545" w:type="dxa"/>
        <w:tblLook w:val="04A0" w:firstRow="1" w:lastRow="0" w:firstColumn="1" w:lastColumn="0" w:noHBand="0" w:noVBand="1"/>
      </w:tblPr>
      <w:tblGrid>
        <w:gridCol w:w="889"/>
        <w:gridCol w:w="4858"/>
        <w:gridCol w:w="965"/>
        <w:gridCol w:w="3638"/>
      </w:tblGrid>
      <w:tr w:rsidR="00650F74" w:rsidRPr="001837BF" w14:paraId="2A23FCFE" w14:textId="4397D2D7" w:rsidTr="00CC68F9">
        <w:tc>
          <w:tcPr>
            <w:tcW w:w="889" w:type="dxa"/>
          </w:tcPr>
          <w:p w14:paraId="7A34A97A" w14:textId="77777777" w:rsidR="00D2702E" w:rsidRPr="001837BF" w:rsidRDefault="00D2702E" w:rsidP="00BD2995">
            <w:pPr>
              <w:tabs>
                <w:tab w:val="left" w:pos="90"/>
              </w:tabs>
              <w:ind w:left="-15" w:right="-540"/>
              <w:rPr>
                <w:rFonts w:cstheme="minorHAnsi"/>
                <w:b/>
                <w:sz w:val="24"/>
                <w:szCs w:val="24"/>
              </w:rPr>
            </w:pPr>
            <w:r w:rsidRPr="001837BF">
              <w:rPr>
                <w:rFonts w:cstheme="minorHAnsi"/>
                <w:b/>
                <w:sz w:val="24"/>
                <w:szCs w:val="24"/>
              </w:rPr>
              <w:t>Nr. crt.</w:t>
            </w:r>
          </w:p>
        </w:tc>
        <w:tc>
          <w:tcPr>
            <w:tcW w:w="4858" w:type="dxa"/>
          </w:tcPr>
          <w:p w14:paraId="5156B876" w14:textId="77777777" w:rsidR="00D2702E" w:rsidRPr="001837BF" w:rsidRDefault="00D2702E" w:rsidP="00CF4180">
            <w:pPr>
              <w:tabs>
                <w:tab w:val="left" w:pos="90"/>
              </w:tabs>
              <w:ind w:left="-270" w:right="-540"/>
              <w:jc w:val="center"/>
              <w:rPr>
                <w:rFonts w:cstheme="minorHAnsi"/>
                <w:b/>
                <w:sz w:val="24"/>
                <w:szCs w:val="24"/>
              </w:rPr>
            </w:pPr>
            <w:r w:rsidRPr="001837BF">
              <w:rPr>
                <w:rFonts w:cstheme="minorHAnsi"/>
                <w:b/>
                <w:sz w:val="24"/>
                <w:szCs w:val="24"/>
              </w:rPr>
              <w:t>Criterii de selecție</w:t>
            </w:r>
          </w:p>
        </w:tc>
        <w:tc>
          <w:tcPr>
            <w:tcW w:w="965" w:type="dxa"/>
          </w:tcPr>
          <w:p w14:paraId="06EF6C8C" w14:textId="77777777" w:rsidR="00D2702E" w:rsidRPr="001837BF" w:rsidRDefault="00D2702E" w:rsidP="00CB64EA">
            <w:pPr>
              <w:tabs>
                <w:tab w:val="left" w:pos="90"/>
              </w:tabs>
              <w:ind w:left="83" w:right="-540" w:hanging="83"/>
              <w:jc w:val="center"/>
              <w:rPr>
                <w:rFonts w:cstheme="minorHAnsi"/>
                <w:b/>
                <w:sz w:val="24"/>
                <w:szCs w:val="24"/>
              </w:rPr>
            </w:pPr>
            <w:r w:rsidRPr="001837BF">
              <w:rPr>
                <w:rFonts w:cstheme="minorHAnsi"/>
                <w:b/>
                <w:sz w:val="24"/>
                <w:szCs w:val="24"/>
              </w:rPr>
              <w:t>Punctaj</w:t>
            </w:r>
          </w:p>
        </w:tc>
        <w:tc>
          <w:tcPr>
            <w:tcW w:w="3638" w:type="dxa"/>
          </w:tcPr>
          <w:p w14:paraId="32804DC9" w14:textId="68027359" w:rsidR="00D2702E" w:rsidRPr="001837BF" w:rsidRDefault="00D2702E" w:rsidP="00CF4180">
            <w:pPr>
              <w:tabs>
                <w:tab w:val="left" w:pos="90"/>
              </w:tabs>
              <w:ind w:left="-270" w:right="-540"/>
              <w:jc w:val="center"/>
              <w:rPr>
                <w:rFonts w:cstheme="minorHAnsi"/>
                <w:b/>
                <w:sz w:val="24"/>
                <w:szCs w:val="24"/>
              </w:rPr>
            </w:pPr>
            <w:r w:rsidRPr="001837BF">
              <w:rPr>
                <w:rFonts w:cstheme="minorHAnsi"/>
                <w:b/>
                <w:sz w:val="24"/>
                <w:szCs w:val="24"/>
              </w:rPr>
              <w:t>Observații</w:t>
            </w:r>
          </w:p>
        </w:tc>
      </w:tr>
      <w:tr w:rsidR="00650F74" w:rsidRPr="00B800D0" w14:paraId="7597B12D" w14:textId="7F34DD06" w:rsidTr="00CC68F9">
        <w:trPr>
          <w:trHeight w:val="1097"/>
        </w:trPr>
        <w:tc>
          <w:tcPr>
            <w:tcW w:w="889" w:type="dxa"/>
            <w:vMerge w:val="restart"/>
          </w:tcPr>
          <w:p w14:paraId="41AD76B6" w14:textId="77777777" w:rsidR="00D2702E" w:rsidRPr="001837BF" w:rsidRDefault="00D2702E" w:rsidP="00CB64EA">
            <w:pPr>
              <w:tabs>
                <w:tab w:val="left" w:pos="90"/>
              </w:tabs>
              <w:spacing w:line="276" w:lineRule="auto"/>
              <w:ind w:left="76" w:right="-540"/>
              <w:rPr>
                <w:rFonts w:cstheme="minorHAnsi"/>
                <w:b/>
                <w:sz w:val="24"/>
                <w:szCs w:val="24"/>
              </w:rPr>
            </w:pPr>
            <w:r w:rsidRPr="001837BF">
              <w:rPr>
                <w:rFonts w:cstheme="minorHAnsi"/>
                <w:b/>
                <w:sz w:val="24"/>
                <w:szCs w:val="24"/>
              </w:rPr>
              <w:t>1.</w:t>
            </w:r>
          </w:p>
        </w:tc>
        <w:tc>
          <w:tcPr>
            <w:tcW w:w="4858" w:type="dxa"/>
          </w:tcPr>
          <w:p w14:paraId="36B0072C" w14:textId="77777777" w:rsidR="00D2702E" w:rsidRPr="001837BF" w:rsidRDefault="00D2702E" w:rsidP="00BD2995">
            <w:pPr>
              <w:tabs>
                <w:tab w:val="left" w:pos="0"/>
              </w:tabs>
              <w:autoSpaceDE w:val="0"/>
              <w:autoSpaceDN w:val="0"/>
              <w:adjustRightInd w:val="0"/>
              <w:spacing w:line="276" w:lineRule="auto"/>
              <w:jc w:val="both"/>
              <w:rPr>
                <w:rFonts w:cstheme="minorHAnsi"/>
                <w:b/>
                <w:sz w:val="24"/>
                <w:szCs w:val="24"/>
              </w:rPr>
            </w:pPr>
            <w:r w:rsidRPr="001837BF">
              <w:rPr>
                <w:rFonts w:cstheme="minorHAnsi"/>
                <w:b/>
                <w:bCs/>
                <w:sz w:val="24"/>
                <w:szCs w:val="24"/>
              </w:rPr>
              <w:t xml:space="preserve">Proiecte care deservesc localități cu o populație cât mai mare </w:t>
            </w:r>
          </w:p>
          <w:p w14:paraId="1A1001C5" w14:textId="77777777" w:rsidR="00D2702E" w:rsidRPr="001837BF" w:rsidRDefault="00D2702E" w:rsidP="00BD2995">
            <w:pPr>
              <w:tabs>
                <w:tab w:val="left" w:pos="0"/>
              </w:tabs>
              <w:spacing w:line="276" w:lineRule="auto"/>
              <w:jc w:val="both"/>
              <w:rPr>
                <w:rFonts w:cstheme="minorHAnsi"/>
                <w:sz w:val="24"/>
                <w:szCs w:val="24"/>
              </w:rPr>
            </w:pPr>
            <w:r w:rsidRPr="001837BF">
              <w:rPr>
                <w:rFonts w:cstheme="minorHAnsi"/>
                <w:sz w:val="24"/>
                <w:szCs w:val="24"/>
              </w:rPr>
              <w:t>Se consideră numărul total de locuitori ai comunei, conform recensământului populaţiei și locuințelor din anul 2011</w:t>
            </w:r>
          </w:p>
        </w:tc>
        <w:tc>
          <w:tcPr>
            <w:tcW w:w="965" w:type="dxa"/>
          </w:tcPr>
          <w:p w14:paraId="7320B3C9" w14:textId="77777777" w:rsidR="00D2702E" w:rsidRPr="001837BF" w:rsidRDefault="00D2702E" w:rsidP="00CB64EA">
            <w:pPr>
              <w:tabs>
                <w:tab w:val="left" w:pos="90"/>
              </w:tabs>
              <w:spacing w:line="276" w:lineRule="auto"/>
              <w:ind w:left="83" w:hanging="83"/>
              <w:jc w:val="both"/>
              <w:rPr>
                <w:rFonts w:cstheme="minorHAnsi"/>
                <w:sz w:val="24"/>
                <w:szCs w:val="24"/>
              </w:rPr>
            </w:pPr>
          </w:p>
          <w:p w14:paraId="4BAC855A" w14:textId="77777777" w:rsidR="003D5026" w:rsidRPr="001837BF" w:rsidRDefault="00D2702E" w:rsidP="00CB64EA">
            <w:pPr>
              <w:tabs>
                <w:tab w:val="left" w:pos="90"/>
              </w:tabs>
              <w:spacing w:line="276" w:lineRule="auto"/>
              <w:ind w:left="83" w:hanging="83"/>
              <w:jc w:val="both"/>
              <w:rPr>
                <w:rFonts w:cstheme="minorHAnsi"/>
                <w:b/>
                <w:sz w:val="24"/>
                <w:szCs w:val="24"/>
              </w:rPr>
            </w:pPr>
            <w:r w:rsidRPr="001837BF">
              <w:rPr>
                <w:rFonts w:cstheme="minorHAnsi"/>
                <w:b/>
                <w:sz w:val="24"/>
                <w:szCs w:val="24"/>
              </w:rPr>
              <w:t xml:space="preserve">Max </w:t>
            </w:r>
          </w:p>
          <w:p w14:paraId="489E2253" w14:textId="613865F6" w:rsidR="00D2702E" w:rsidRPr="001837BF" w:rsidRDefault="00D2702E" w:rsidP="00CB64EA">
            <w:pPr>
              <w:tabs>
                <w:tab w:val="left" w:pos="90"/>
              </w:tabs>
              <w:spacing w:line="276" w:lineRule="auto"/>
              <w:ind w:left="83" w:hanging="83"/>
              <w:jc w:val="both"/>
              <w:rPr>
                <w:rFonts w:cstheme="minorHAnsi"/>
                <w:b/>
                <w:sz w:val="24"/>
                <w:szCs w:val="24"/>
              </w:rPr>
            </w:pPr>
            <w:r w:rsidRPr="001837BF">
              <w:rPr>
                <w:rFonts w:cstheme="minorHAnsi"/>
                <w:b/>
                <w:sz w:val="24"/>
                <w:szCs w:val="24"/>
              </w:rPr>
              <w:t>10 p</w:t>
            </w:r>
          </w:p>
        </w:tc>
        <w:tc>
          <w:tcPr>
            <w:tcW w:w="3638" w:type="dxa"/>
            <w:vMerge w:val="restart"/>
          </w:tcPr>
          <w:p w14:paraId="7E5F053A" w14:textId="438093B4" w:rsidR="00D2702E" w:rsidRPr="001837BF" w:rsidRDefault="00D2702E" w:rsidP="00BD2995">
            <w:pPr>
              <w:tabs>
                <w:tab w:val="left" w:pos="0"/>
              </w:tabs>
              <w:spacing w:line="276" w:lineRule="auto"/>
              <w:ind w:left="-14" w:firstLine="14"/>
              <w:jc w:val="both"/>
              <w:rPr>
                <w:rFonts w:cstheme="minorHAnsi"/>
                <w:i/>
                <w:sz w:val="24"/>
                <w:szCs w:val="24"/>
              </w:rPr>
            </w:pPr>
            <w:r w:rsidRPr="001837BF">
              <w:rPr>
                <w:rFonts w:cstheme="minorHAnsi"/>
                <w:i/>
                <w:sz w:val="24"/>
                <w:szCs w:val="24"/>
              </w:rPr>
              <w:t xml:space="preserve">Numărul total al populaţiei comunei este conform Rezultatului final al recensământului populaţiei și locuinţelor din anul 2011 - Tabelul nr.3, Anexa </w:t>
            </w:r>
            <w:r w:rsidR="00F869D8" w:rsidRPr="001837BF">
              <w:rPr>
                <w:rFonts w:cstheme="minorHAnsi"/>
                <w:i/>
                <w:sz w:val="24"/>
                <w:szCs w:val="24"/>
              </w:rPr>
              <w:t>10</w:t>
            </w:r>
            <w:r w:rsidRPr="001837BF">
              <w:rPr>
                <w:rFonts w:cstheme="minorHAnsi"/>
                <w:i/>
                <w:sz w:val="24"/>
                <w:szCs w:val="24"/>
              </w:rPr>
              <w:t>.</w:t>
            </w:r>
          </w:p>
          <w:p w14:paraId="2A103A8C" w14:textId="28026164" w:rsidR="00D2702E" w:rsidRPr="001837BF" w:rsidRDefault="00D2702E" w:rsidP="00BD2995">
            <w:pPr>
              <w:tabs>
                <w:tab w:val="left" w:pos="90"/>
              </w:tabs>
              <w:spacing w:line="276" w:lineRule="auto"/>
              <w:ind w:left="76" w:firstLine="90"/>
              <w:jc w:val="both"/>
              <w:rPr>
                <w:rFonts w:cstheme="minorHAnsi"/>
                <w:sz w:val="24"/>
                <w:szCs w:val="24"/>
              </w:rPr>
            </w:pPr>
          </w:p>
        </w:tc>
      </w:tr>
      <w:tr w:rsidR="00650F74" w:rsidRPr="001837BF" w14:paraId="5DFD47CA" w14:textId="4BA2E101" w:rsidTr="00CC68F9">
        <w:trPr>
          <w:trHeight w:val="278"/>
        </w:trPr>
        <w:tc>
          <w:tcPr>
            <w:tcW w:w="889" w:type="dxa"/>
            <w:vMerge/>
          </w:tcPr>
          <w:p w14:paraId="5775022F" w14:textId="77777777" w:rsidR="00D2702E" w:rsidRPr="001837BF" w:rsidRDefault="00D2702E" w:rsidP="00CB64EA">
            <w:pPr>
              <w:tabs>
                <w:tab w:val="left" w:pos="90"/>
              </w:tabs>
              <w:spacing w:line="276" w:lineRule="auto"/>
              <w:ind w:left="-270" w:right="-540"/>
              <w:rPr>
                <w:rFonts w:cstheme="minorHAnsi"/>
                <w:b/>
                <w:sz w:val="24"/>
                <w:szCs w:val="24"/>
              </w:rPr>
            </w:pPr>
          </w:p>
        </w:tc>
        <w:tc>
          <w:tcPr>
            <w:tcW w:w="4858" w:type="dxa"/>
            <w:shd w:val="clear" w:color="auto" w:fill="auto"/>
          </w:tcPr>
          <w:p w14:paraId="3EE1A236" w14:textId="77777777" w:rsidR="00D2702E" w:rsidRPr="001837BF" w:rsidRDefault="00D2702E" w:rsidP="00BD2995">
            <w:pPr>
              <w:tabs>
                <w:tab w:val="left" w:pos="0"/>
              </w:tabs>
              <w:spacing w:line="276" w:lineRule="auto"/>
              <w:jc w:val="both"/>
              <w:rPr>
                <w:rFonts w:cstheme="minorHAnsi"/>
                <w:sz w:val="24"/>
                <w:szCs w:val="24"/>
              </w:rPr>
            </w:pPr>
            <w:r w:rsidRPr="001837BF">
              <w:rPr>
                <w:rFonts w:cstheme="minorHAnsi"/>
                <w:sz w:val="24"/>
                <w:szCs w:val="24"/>
              </w:rPr>
              <w:t>Peste 7.000</w:t>
            </w:r>
          </w:p>
        </w:tc>
        <w:tc>
          <w:tcPr>
            <w:tcW w:w="965" w:type="dxa"/>
            <w:shd w:val="clear" w:color="auto" w:fill="auto"/>
          </w:tcPr>
          <w:p w14:paraId="7118C2FD" w14:textId="77777777" w:rsidR="00D2702E" w:rsidRPr="001837BF" w:rsidRDefault="00D2702E" w:rsidP="00CB64EA">
            <w:pPr>
              <w:tabs>
                <w:tab w:val="left" w:pos="90"/>
              </w:tabs>
              <w:spacing w:line="276" w:lineRule="auto"/>
              <w:ind w:left="83" w:hanging="83"/>
              <w:jc w:val="both"/>
              <w:rPr>
                <w:rFonts w:cstheme="minorHAnsi"/>
                <w:sz w:val="24"/>
                <w:szCs w:val="24"/>
              </w:rPr>
            </w:pPr>
            <w:r w:rsidRPr="001837BF">
              <w:rPr>
                <w:rFonts w:cstheme="minorHAnsi"/>
                <w:sz w:val="24"/>
                <w:szCs w:val="24"/>
              </w:rPr>
              <w:t>10 p</w:t>
            </w:r>
          </w:p>
        </w:tc>
        <w:tc>
          <w:tcPr>
            <w:tcW w:w="3638" w:type="dxa"/>
            <w:vMerge/>
          </w:tcPr>
          <w:p w14:paraId="429EBC87" w14:textId="77777777" w:rsidR="00D2702E" w:rsidRPr="001837BF" w:rsidRDefault="00D2702E" w:rsidP="00BD2995">
            <w:pPr>
              <w:tabs>
                <w:tab w:val="left" w:pos="90"/>
              </w:tabs>
              <w:spacing w:line="276" w:lineRule="auto"/>
              <w:ind w:left="76" w:firstLine="90"/>
              <w:jc w:val="both"/>
              <w:rPr>
                <w:rFonts w:cstheme="minorHAnsi"/>
                <w:sz w:val="24"/>
                <w:szCs w:val="24"/>
              </w:rPr>
            </w:pPr>
          </w:p>
        </w:tc>
      </w:tr>
      <w:tr w:rsidR="00650F74" w:rsidRPr="001837BF" w14:paraId="53690418" w14:textId="5EB366BA" w:rsidTr="00CC68F9">
        <w:trPr>
          <w:trHeight w:val="285"/>
        </w:trPr>
        <w:tc>
          <w:tcPr>
            <w:tcW w:w="889" w:type="dxa"/>
            <w:vMerge/>
          </w:tcPr>
          <w:p w14:paraId="58B7EF2A" w14:textId="77777777" w:rsidR="00D2702E" w:rsidRPr="001837BF" w:rsidRDefault="00D2702E" w:rsidP="00CB64EA">
            <w:pPr>
              <w:tabs>
                <w:tab w:val="left" w:pos="90"/>
              </w:tabs>
              <w:spacing w:line="276" w:lineRule="auto"/>
              <w:ind w:left="-270" w:right="-540"/>
              <w:rPr>
                <w:rFonts w:cstheme="minorHAnsi"/>
                <w:b/>
                <w:sz w:val="24"/>
                <w:szCs w:val="24"/>
              </w:rPr>
            </w:pPr>
          </w:p>
        </w:tc>
        <w:tc>
          <w:tcPr>
            <w:tcW w:w="4858" w:type="dxa"/>
            <w:shd w:val="clear" w:color="auto" w:fill="auto"/>
          </w:tcPr>
          <w:p w14:paraId="235F15D8" w14:textId="77777777" w:rsidR="00D2702E" w:rsidRPr="001837BF" w:rsidRDefault="00D2702E" w:rsidP="00BD2995">
            <w:pPr>
              <w:tabs>
                <w:tab w:val="left" w:pos="0"/>
              </w:tabs>
              <w:spacing w:line="276" w:lineRule="auto"/>
              <w:jc w:val="both"/>
              <w:rPr>
                <w:rFonts w:cstheme="minorHAnsi"/>
                <w:b/>
                <w:bCs/>
                <w:sz w:val="24"/>
                <w:szCs w:val="24"/>
              </w:rPr>
            </w:pPr>
            <w:r w:rsidRPr="001837BF">
              <w:rPr>
                <w:rFonts w:cstheme="minorHAnsi"/>
                <w:sz w:val="24"/>
                <w:szCs w:val="24"/>
              </w:rPr>
              <w:t>5.500 – 6.999</w:t>
            </w:r>
          </w:p>
        </w:tc>
        <w:tc>
          <w:tcPr>
            <w:tcW w:w="965" w:type="dxa"/>
            <w:shd w:val="clear" w:color="auto" w:fill="auto"/>
          </w:tcPr>
          <w:p w14:paraId="11D5D56A" w14:textId="77777777" w:rsidR="00D2702E" w:rsidRPr="001837BF" w:rsidRDefault="00D2702E" w:rsidP="00CB64EA">
            <w:pPr>
              <w:tabs>
                <w:tab w:val="left" w:pos="90"/>
              </w:tabs>
              <w:spacing w:line="276" w:lineRule="auto"/>
              <w:ind w:left="83" w:hanging="83"/>
              <w:jc w:val="both"/>
              <w:rPr>
                <w:rFonts w:cstheme="minorHAnsi"/>
                <w:sz w:val="24"/>
                <w:szCs w:val="24"/>
              </w:rPr>
            </w:pPr>
            <w:r w:rsidRPr="001837BF">
              <w:rPr>
                <w:rFonts w:cstheme="minorHAnsi"/>
                <w:sz w:val="24"/>
                <w:szCs w:val="24"/>
              </w:rPr>
              <w:t>8 p</w:t>
            </w:r>
          </w:p>
        </w:tc>
        <w:tc>
          <w:tcPr>
            <w:tcW w:w="3638" w:type="dxa"/>
            <w:vMerge/>
          </w:tcPr>
          <w:p w14:paraId="2378C5B0" w14:textId="77777777" w:rsidR="00D2702E" w:rsidRPr="001837BF" w:rsidRDefault="00D2702E" w:rsidP="00BD2995">
            <w:pPr>
              <w:tabs>
                <w:tab w:val="left" w:pos="90"/>
              </w:tabs>
              <w:spacing w:line="276" w:lineRule="auto"/>
              <w:ind w:left="76" w:firstLine="90"/>
              <w:jc w:val="both"/>
              <w:rPr>
                <w:rFonts w:cstheme="minorHAnsi"/>
                <w:sz w:val="24"/>
                <w:szCs w:val="24"/>
              </w:rPr>
            </w:pPr>
          </w:p>
        </w:tc>
      </w:tr>
      <w:tr w:rsidR="00650F74" w:rsidRPr="001837BF" w14:paraId="79D89001" w14:textId="6B44BBCA" w:rsidTr="00CC68F9">
        <w:trPr>
          <w:trHeight w:val="375"/>
        </w:trPr>
        <w:tc>
          <w:tcPr>
            <w:tcW w:w="889" w:type="dxa"/>
            <w:vMerge/>
          </w:tcPr>
          <w:p w14:paraId="7ECEFC95" w14:textId="77777777" w:rsidR="00D2702E" w:rsidRPr="001837BF" w:rsidRDefault="00D2702E" w:rsidP="00CB64EA">
            <w:pPr>
              <w:tabs>
                <w:tab w:val="left" w:pos="90"/>
              </w:tabs>
              <w:spacing w:line="276" w:lineRule="auto"/>
              <w:ind w:left="-270" w:right="-540"/>
              <w:rPr>
                <w:rFonts w:cstheme="minorHAnsi"/>
                <w:b/>
                <w:sz w:val="24"/>
                <w:szCs w:val="24"/>
              </w:rPr>
            </w:pPr>
          </w:p>
        </w:tc>
        <w:tc>
          <w:tcPr>
            <w:tcW w:w="4858" w:type="dxa"/>
            <w:shd w:val="clear" w:color="auto" w:fill="auto"/>
          </w:tcPr>
          <w:p w14:paraId="65BCE799" w14:textId="77777777" w:rsidR="00D2702E" w:rsidRPr="001837BF" w:rsidRDefault="00D2702E" w:rsidP="00BD2995">
            <w:pPr>
              <w:tabs>
                <w:tab w:val="left" w:pos="0"/>
              </w:tabs>
              <w:spacing w:line="276" w:lineRule="auto"/>
              <w:jc w:val="both"/>
              <w:rPr>
                <w:rFonts w:cstheme="minorHAnsi"/>
                <w:sz w:val="24"/>
                <w:szCs w:val="24"/>
              </w:rPr>
            </w:pPr>
            <w:r w:rsidRPr="001837BF">
              <w:rPr>
                <w:rFonts w:cstheme="minorHAnsi"/>
                <w:sz w:val="24"/>
                <w:szCs w:val="24"/>
              </w:rPr>
              <w:t>4.000 – 5.499</w:t>
            </w:r>
          </w:p>
        </w:tc>
        <w:tc>
          <w:tcPr>
            <w:tcW w:w="965" w:type="dxa"/>
            <w:shd w:val="clear" w:color="auto" w:fill="auto"/>
          </w:tcPr>
          <w:p w14:paraId="1B0DC202" w14:textId="77777777" w:rsidR="00D2702E" w:rsidRPr="001837BF" w:rsidRDefault="00D2702E" w:rsidP="00CB64EA">
            <w:pPr>
              <w:tabs>
                <w:tab w:val="left" w:pos="90"/>
              </w:tabs>
              <w:spacing w:line="276" w:lineRule="auto"/>
              <w:ind w:left="83" w:hanging="83"/>
              <w:jc w:val="both"/>
              <w:rPr>
                <w:rFonts w:cstheme="minorHAnsi"/>
                <w:sz w:val="24"/>
                <w:szCs w:val="24"/>
              </w:rPr>
            </w:pPr>
            <w:r w:rsidRPr="001837BF">
              <w:rPr>
                <w:rFonts w:cstheme="minorHAnsi"/>
                <w:sz w:val="24"/>
                <w:szCs w:val="24"/>
              </w:rPr>
              <w:t>6 p</w:t>
            </w:r>
          </w:p>
        </w:tc>
        <w:tc>
          <w:tcPr>
            <w:tcW w:w="3638" w:type="dxa"/>
            <w:vMerge/>
          </w:tcPr>
          <w:p w14:paraId="46E51FD4" w14:textId="77777777" w:rsidR="00D2702E" w:rsidRPr="001837BF" w:rsidRDefault="00D2702E" w:rsidP="00BD2995">
            <w:pPr>
              <w:tabs>
                <w:tab w:val="left" w:pos="90"/>
              </w:tabs>
              <w:spacing w:line="276" w:lineRule="auto"/>
              <w:ind w:left="76" w:firstLine="90"/>
              <w:jc w:val="both"/>
              <w:rPr>
                <w:rFonts w:cstheme="minorHAnsi"/>
                <w:sz w:val="24"/>
                <w:szCs w:val="24"/>
              </w:rPr>
            </w:pPr>
          </w:p>
        </w:tc>
      </w:tr>
      <w:tr w:rsidR="00650F74" w:rsidRPr="001837BF" w14:paraId="6AD6396B" w14:textId="5F02F423" w:rsidTr="00CC68F9">
        <w:trPr>
          <w:trHeight w:val="300"/>
        </w:trPr>
        <w:tc>
          <w:tcPr>
            <w:tcW w:w="889" w:type="dxa"/>
            <w:vMerge/>
          </w:tcPr>
          <w:p w14:paraId="041968EF" w14:textId="77777777" w:rsidR="00D2702E" w:rsidRPr="001837BF" w:rsidRDefault="00D2702E" w:rsidP="00CB64EA">
            <w:pPr>
              <w:tabs>
                <w:tab w:val="left" w:pos="90"/>
              </w:tabs>
              <w:spacing w:line="276" w:lineRule="auto"/>
              <w:ind w:left="-270" w:right="-540"/>
              <w:rPr>
                <w:rFonts w:cstheme="minorHAnsi"/>
                <w:b/>
                <w:sz w:val="24"/>
                <w:szCs w:val="24"/>
              </w:rPr>
            </w:pPr>
          </w:p>
        </w:tc>
        <w:tc>
          <w:tcPr>
            <w:tcW w:w="4858" w:type="dxa"/>
            <w:shd w:val="clear" w:color="auto" w:fill="auto"/>
          </w:tcPr>
          <w:p w14:paraId="5DDB41F5" w14:textId="77777777" w:rsidR="00D2702E" w:rsidRPr="001837BF" w:rsidRDefault="00D2702E" w:rsidP="00BD2995">
            <w:pPr>
              <w:tabs>
                <w:tab w:val="left" w:pos="0"/>
              </w:tabs>
              <w:spacing w:line="276" w:lineRule="auto"/>
              <w:jc w:val="both"/>
              <w:rPr>
                <w:rFonts w:cstheme="minorHAnsi"/>
                <w:sz w:val="24"/>
                <w:szCs w:val="24"/>
              </w:rPr>
            </w:pPr>
            <w:r w:rsidRPr="001837BF">
              <w:rPr>
                <w:rFonts w:cstheme="minorHAnsi"/>
                <w:sz w:val="24"/>
                <w:szCs w:val="24"/>
              </w:rPr>
              <w:t>2.500 – 3.999</w:t>
            </w:r>
          </w:p>
        </w:tc>
        <w:tc>
          <w:tcPr>
            <w:tcW w:w="965" w:type="dxa"/>
            <w:shd w:val="clear" w:color="auto" w:fill="auto"/>
          </w:tcPr>
          <w:p w14:paraId="3F7E497E" w14:textId="77777777" w:rsidR="00D2702E" w:rsidRPr="001837BF" w:rsidRDefault="00D2702E" w:rsidP="00CB64EA">
            <w:pPr>
              <w:tabs>
                <w:tab w:val="left" w:pos="90"/>
              </w:tabs>
              <w:spacing w:line="276" w:lineRule="auto"/>
              <w:ind w:left="83" w:hanging="83"/>
              <w:jc w:val="both"/>
              <w:rPr>
                <w:rFonts w:cstheme="minorHAnsi"/>
                <w:sz w:val="24"/>
                <w:szCs w:val="24"/>
              </w:rPr>
            </w:pPr>
            <w:r w:rsidRPr="001837BF">
              <w:rPr>
                <w:rFonts w:cstheme="minorHAnsi"/>
                <w:sz w:val="24"/>
                <w:szCs w:val="24"/>
              </w:rPr>
              <w:t>4 p</w:t>
            </w:r>
          </w:p>
        </w:tc>
        <w:tc>
          <w:tcPr>
            <w:tcW w:w="3638" w:type="dxa"/>
            <w:vMerge/>
          </w:tcPr>
          <w:p w14:paraId="0F5CC0AE" w14:textId="77777777" w:rsidR="00D2702E" w:rsidRPr="001837BF" w:rsidRDefault="00D2702E" w:rsidP="00BD2995">
            <w:pPr>
              <w:tabs>
                <w:tab w:val="left" w:pos="90"/>
              </w:tabs>
              <w:spacing w:line="276" w:lineRule="auto"/>
              <w:ind w:left="76" w:firstLine="90"/>
              <w:jc w:val="both"/>
              <w:rPr>
                <w:rFonts w:cstheme="minorHAnsi"/>
                <w:sz w:val="24"/>
                <w:szCs w:val="24"/>
              </w:rPr>
            </w:pPr>
          </w:p>
        </w:tc>
      </w:tr>
      <w:tr w:rsidR="00650F74" w:rsidRPr="001837BF" w14:paraId="079A4A3C" w14:textId="74587E24" w:rsidTr="00CC68F9">
        <w:trPr>
          <w:trHeight w:val="360"/>
        </w:trPr>
        <w:tc>
          <w:tcPr>
            <w:tcW w:w="889" w:type="dxa"/>
            <w:vMerge/>
          </w:tcPr>
          <w:p w14:paraId="3765A520" w14:textId="77777777" w:rsidR="00D2702E" w:rsidRPr="001837BF" w:rsidRDefault="00D2702E" w:rsidP="00CB64EA">
            <w:pPr>
              <w:tabs>
                <w:tab w:val="left" w:pos="90"/>
              </w:tabs>
              <w:spacing w:line="276" w:lineRule="auto"/>
              <w:ind w:left="-270" w:right="-540"/>
              <w:rPr>
                <w:rFonts w:cstheme="minorHAnsi"/>
                <w:b/>
                <w:sz w:val="24"/>
                <w:szCs w:val="24"/>
              </w:rPr>
            </w:pPr>
          </w:p>
        </w:tc>
        <w:tc>
          <w:tcPr>
            <w:tcW w:w="4858" w:type="dxa"/>
            <w:shd w:val="clear" w:color="auto" w:fill="auto"/>
          </w:tcPr>
          <w:p w14:paraId="517C7BCA" w14:textId="77777777" w:rsidR="00D2702E" w:rsidRPr="001837BF" w:rsidRDefault="00D2702E" w:rsidP="00BD2995">
            <w:pPr>
              <w:tabs>
                <w:tab w:val="left" w:pos="0"/>
              </w:tabs>
              <w:spacing w:line="276" w:lineRule="auto"/>
              <w:jc w:val="both"/>
              <w:rPr>
                <w:rFonts w:cstheme="minorHAnsi"/>
                <w:sz w:val="24"/>
                <w:szCs w:val="24"/>
              </w:rPr>
            </w:pPr>
            <w:r w:rsidRPr="001837BF">
              <w:rPr>
                <w:rFonts w:cstheme="minorHAnsi"/>
                <w:sz w:val="24"/>
                <w:szCs w:val="24"/>
              </w:rPr>
              <w:t>1.000 – 2.499</w:t>
            </w:r>
          </w:p>
        </w:tc>
        <w:tc>
          <w:tcPr>
            <w:tcW w:w="965" w:type="dxa"/>
            <w:shd w:val="clear" w:color="auto" w:fill="auto"/>
          </w:tcPr>
          <w:p w14:paraId="2FA5D2F2" w14:textId="77777777" w:rsidR="00D2702E" w:rsidRPr="001837BF" w:rsidRDefault="00D2702E" w:rsidP="00CB64EA">
            <w:pPr>
              <w:tabs>
                <w:tab w:val="left" w:pos="90"/>
              </w:tabs>
              <w:spacing w:line="276" w:lineRule="auto"/>
              <w:ind w:left="83" w:hanging="83"/>
              <w:jc w:val="both"/>
              <w:rPr>
                <w:rFonts w:cstheme="minorHAnsi"/>
                <w:sz w:val="24"/>
                <w:szCs w:val="24"/>
              </w:rPr>
            </w:pPr>
            <w:r w:rsidRPr="001837BF">
              <w:rPr>
                <w:rFonts w:cstheme="minorHAnsi"/>
                <w:sz w:val="24"/>
                <w:szCs w:val="24"/>
              </w:rPr>
              <w:t>2 p</w:t>
            </w:r>
          </w:p>
        </w:tc>
        <w:tc>
          <w:tcPr>
            <w:tcW w:w="3638" w:type="dxa"/>
            <w:vMerge/>
          </w:tcPr>
          <w:p w14:paraId="01EC2E5B" w14:textId="77777777" w:rsidR="00D2702E" w:rsidRPr="001837BF" w:rsidRDefault="00D2702E" w:rsidP="00BD2995">
            <w:pPr>
              <w:tabs>
                <w:tab w:val="left" w:pos="90"/>
              </w:tabs>
              <w:spacing w:line="276" w:lineRule="auto"/>
              <w:ind w:left="76" w:firstLine="90"/>
              <w:jc w:val="both"/>
              <w:rPr>
                <w:rFonts w:cstheme="minorHAnsi"/>
                <w:sz w:val="24"/>
                <w:szCs w:val="24"/>
              </w:rPr>
            </w:pPr>
          </w:p>
        </w:tc>
      </w:tr>
      <w:tr w:rsidR="00650F74" w:rsidRPr="00B800D0" w14:paraId="6FD03075" w14:textId="5CBB1586" w:rsidTr="00CC68F9">
        <w:trPr>
          <w:trHeight w:val="734"/>
        </w:trPr>
        <w:tc>
          <w:tcPr>
            <w:tcW w:w="889" w:type="dxa"/>
          </w:tcPr>
          <w:p w14:paraId="4249877D" w14:textId="3C950458" w:rsidR="00D2702E" w:rsidRPr="001837BF" w:rsidRDefault="000F2F26" w:rsidP="00CB64EA">
            <w:pPr>
              <w:tabs>
                <w:tab w:val="left" w:pos="90"/>
              </w:tabs>
              <w:spacing w:line="276" w:lineRule="auto"/>
              <w:ind w:left="-270" w:right="-540"/>
              <w:rPr>
                <w:rFonts w:cstheme="minorHAnsi"/>
                <w:b/>
                <w:sz w:val="24"/>
                <w:szCs w:val="24"/>
              </w:rPr>
            </w:pPr>
            <w:r w:rsidRPr="001837BF">
              <w:rPr>
                <w:rFonts w:cstheme="minorHAnsi"/>
                <w:b/>
                <w:sz w:val="24"/>
                <w:szCs w:val="24"/>
              </w:rPr>
              <w:t>2.2.</w:t>
            </w:r>
          </w:p>
        </w:tc>
        <w:tc>
          <w:tcPr>
            <w:tcW w:w="4858" w:type="dxa"/>
            <w:shd w:val="clear" w:color="auto" w:fill="auto"/>
          </w:tcPr>
          <w:p w14:paraId="19DF9A7B" w14:textId="21EBBA1A" w:rsidR="00D2702E" w:rsidRPr="001837BF" w:rsidRDefault="00CC68F9" w:rsidP="00BD2995">
            <w:pPr>
              <w:tabs>
                <w:tab w:val="left" w:pos="0"/>
              </w:tabs>
              <w:spacing w:line="276" w:lineRule="auto"/>
              <w:ind w:left="-14"/>
              <w:jc w:val="both"/>
              <w:rPr>
                <w:rFonts w:cstheme="minorHAnsi"/>
                <w:b/>
                <w:sz w:val="24"/>
                <w:szCs w:val="24"/>
              </w:rPr>
            </w:pPr>
            <w:r w:rsidRPr="001837BF">
              <w:rPr>
                <w:rFonts w:cstheme="minorHAnsi"/>
                <w:b/>
                <w:sz w:val="24"/>
                <w:szCs w:val="24"/>
              </w:rPr>
              <w:t>Proiectul care deservește</w:t>
            </w:r>
            <w:r w:rsidR="00D2702E" w:rsidRPr="001837BF">
              <w:rPr>
                <w:rFonts w:cstheme="minorHAnsi"/>
                <w:b/>
                <w:sz w:val="24"/>
                <w:szCs w:val="24"/>
              </w:rPr>
              <w:t xml:space="preserve"> cât mai mulți locuitori</w:t>
            </w:r>
          </w:p>
          <w:p w14:paraId="323632E2" w14:textId="77777777" w:rsidR="00D2702E" w:rsidRPr="001837BF" w:rsidRDefault="00D2702E" w:rsidP="00BD2995">
            <w:pPr>
              <w:tabs>
                <w:tab w:val="left" w:pos="0"/>
              </w:tabs>
              <w:spacing w:line="276" w:lineRule="auto"/>
              <w:ind w:left="-14"/>
              <w:jc w:val="both"/>
              <w:rPr>
                <w:rFonts w:cstheme="minorHAnsi"/>
                <w:sz w:val="24"/>
                <w:szCs w:val="24"/>
              </w:rPr>
            </w:pPr>
            <w:r w:rsidRPr="001837BF">
              <w:rPr>
                <w:rFonts w:cstheme="minorHAnsi"/>
                <w:sz w:val="24"/>
                <w:szCs w:val="24"/>
              </w:rPr>
              <w:t>Se consideră numărul locuitorilor deserviţi (Nd) direct de proiect raportat la numărul total al locuitorilor comunei (Ncom), totul înmulţit cu 30.</w:t>
            </w:r>
          </w:p>
          <w:p w14:paraId="644AC58A" w14:textId="77777777" w:rsidR="00D2702E" w:rsidRPr="001837BF" w:rsidRDefault="002F2D3F" w:rsidP="00BD2995">
            <w:pPr>
              <w:pStyle w:val="Default"/>
              <w:tabs>
                <w:tab w:val="left" w:pos="0"/>
              </w:tabs>
              <w:ind w:left="-14"/>
              <w:jc w:val="both"/>
              <w:rPr>
                <w:rFonts w:asciiTheme="minorHAnsi" w:eastAsiaTheme="minorEastAsia" w:hAnsiTheme="minorHAnsi" w:cstheme="minorHAnsi"/>
                <w:b/>
                <w:bCs/>
                <w:color w:val="auto"/>
              </w:rPr>
            </w:pPr>
            <m:oMath>
              <m:f>
                <m:fPr>
                  <m:ctrlPr>
                    <w:rPr>
                      <w:rFonts w:ascii="Cambria Math" w:hAnsi="Cambria Math" w:cstheme="minorHAnsi"/>
                      <w:b/>
                      <w:bCs/>
                      <w:i/>
                      <w:color w:val="auto"/>
                    </w:rPr>
                  </m:ctrlPr>
                </m:fPr>
                <m:num>
                  <m:r>
                    <m:rPr>
                      <m:sty m:val="bi"/>
                    </m:rPr>
                    <w:rPr>
                      <w:rFonts w:ascii="Cambria Math" w:hAnsi="Cambria Math" w:cstheme="minorHAnsi"/>
                      <w:color w:val="auto"/>
                    </w:rPr>
                    <m:t>Nd</m:t>
                  </m:r>
                </m:num>
                <m:den>
                  <m:r>
                    <m:rPr>
                      <m:sty m:val="bi"/>
                    </m:rPr>
                    <w:rPr>
                      <w:rFonts w:ascii="Cambria Math" w:hAnsi="Cambria Math" w:cstheme="minorHAnsi"/>
                      <w:color w:val="auto"/>
                    </w:rPr>
                    <m:t>Ncom</m:t>
                  </m:r>
                </m:den>
              </m:f>
            </m:oMath>
            <w:r w:rsidR="00D2702E" w:rsidRPr="001837BF">
              <w:rPr>
                <w:rFonts w:asciiTheme="minorHAnsi" w:eastAsiaTheme="minorEastAsia" w:hAnsiTheme="minorHAnsi" w:cstheme="minorHAnsi"/>
                <w:b/>
                <w:bCs/>
                <w:color w:val="auto"/>
              </w:rPr>
              <w:t xml:space="preserve"> x 30</w:t>
            </w:r>
          </w:p>
          <w:p w14:paraId="23893D3D" w14:textId="77777777" w:rsidR="00D2702E" w:rsidRPr="001837BF" w:rsidRDefault="00D2702E" w:rsidP="00BD2995">
            <w:pPr>
              <w:tabs>
                <w:tab w:val="left" w:pos="0"/>
              </w:tabs>
              <w:spacing w:line="276" w:lineRule="auto"/>
              <w:ind w:left="-14"/>
              <w:jc w:val="both"/>
              <w:rPr>
                <w:rFonts w:cstheme="minorHAnsi"/>
                <w:sz w:val="24"/>
                <w:szCs w:val="24"/>
              </w:rPr>
            </w:pPr>
            <w:r w:rsidRPr="001837BF">
              <w:rPr>
                <w:rFonts w:cstheme="minorHAnsi"/>
                <w:b/>
                <w:bCs/>
                <w:i/>
                <w:iCs/>
                <w:sz w:val="24"/>
                <w:szCs w:val="24"/>
              </w:rPr>
              <w:t>Rezultatul va fi exprimat de un număr cu 4 zecimale</w:t>
            </w:r>
          </w:p>
        </w:tc>
        <w:tc>
          <w:tcPr>
            <w:tcW w:w="965" w:type="dxa"/>
            <w:shd w:val="clear" w:color="auto" w:fill="auto"/>
          </w:tcPr>
          <w:p w14:paraId="62FF1B89" w14:textId="77777777" w:rsidR="00D2702E" w:rsidRPr="001837BF" w:rsidRDefault="00D2702E" w:rsidP="00CB64EA">
            <w:pPr>
              <w:tabs>
                <w:tab w:val="left" w:pos="90"/>
              </w:tabs>
              <w:spacing w:line="276" w:lineRule="auto"/>
              <w:ind w:left="83" w:hanging="83"/>
              <w:jc w:val="both"/>
              <w:rPr>
                <w:rFonts w:cstheme="minorHAnsi"/>
                <w:b/>
                <w:sz w:val="24"/>
                <w:szCs w:val="24"/>
              </w:rPr>
            </w:pPr>
            <w:r w:rsidRPr="001837BF">
              <w:rPr>
                <w:rFonts w:cstheme="minorHAnsi"/>
                <w:b/>
                <w:sz w:val="24"/>
                <w:szCs w:val="24"/>
              </w:rPr>
              <w:t>Max 30 p</w:t>
            </w:r>
          </w:p>
        </w:tc>
        <w:tc>
          <w:tcPr>
            <w:tcW w:w="3638" w:type="dxa"/>
          </w:tcPr>
          <w:p w14:paraId="7B0841E3" w14:textId="77777777" w:rsidR="00D2702E" w:rsidRPr="001837BF" w:rsidRDefault="00D2702E" w:rsidP="00CB64EA">
            <w:pPr>
              <w:pStyle w:val="Default"/>
              <w:tabs>
                <w:tab w:val="left" w:pos="90"/>
              </w:tabs>
              <w:ind w:left="76" w:firstLine="36"/>
              <w:jc w:val="both"/>
              <w:rPr>
                <w:color w:val="auto"/>
                <w:sz w:val="23"/>
                <w:szCs w:val="23"/>
              </w:rPr>
            </w:pPr>
            <w:r w:rsidRPr="001837BF">
              <w:rPr>
                <w:i/>
                <w:iCs/>
                <w:color w:val="auto"/>
                <w:sz w:val="23"/>
                <w:szCs w:val="23"/>
              </w:rPr>
              <w:t xml:space="preserve">Reprezintă raportul dintre numărul locuitorilor deserviţi direct de proiect - </w:t>
            </w:r>
            <w:r w:rsidRPr="001837BF">
              <w:rPr>
                <w:b/>
                <w:bCs/>
                <w:i/>
                <w:iCs/>
                <w:color w:val="auto"/>
                <w:sz w:val="23"/>
                <w:szCs w:val="23"/>
              </w:rPr>
              <w:t xml:space="preserve">Nd </w:t>
            </w:r>
          </w:p>
          <w:p w14:paraId="06D4AAF6" w14:textId="77777777" w:rsidR="00D2702E" w:rsidRPr="001837BF" w:rsidRDefault="00D2702E" w:rsidP="00CB64EA">
            <w:pPr>
              <w:pStyle w:val="Default"/>
              <w:tabs>
                <w:tab w:val="left" w:pos="90"/>
              </w:tabs>
              <w:ind w:left="76" w:firstLine="36"/>
              <w:jc w:val="both"/>
              <w:rPr>
                <w:color w:val="auto"/>
                <w:sz w:val="23"/>
                <w:szCs w:val="23"/>
              </w:rPr>
            </w:pPr>
            <w:r w:rsidRPr="001837BF">
              <w:rPr>
                <w:i/>
                <w:iCs/>
                <w:color w:val="auto"/>
                <w:sz w:val="23"/>
                <w:szCs w:val="23"/>
              </w:rPr>
              <w:t xml:space="preserve">şi numărul total al locuitorilor comunei </w:t>
            </w:r>
            <w:r w:rsidRPr="001837BF">
              <w:rPr>
                <w:b/>
                <w:bCs/>
                <w:i/>
                <w:iCs/>
                <w:color w:val="auto"/>
                <w:sz w:val="23"/>
                <w:szCs w:val="23"/>
              </w:rPr>
              <w:t xml:space="preserve">Ncom </w:t>
            </w:r>
            <w:r w:rsidRPr="001837BF">
              <w:rPr>
                <w:i/>
                <w:iCs/>
                <w:color w:val="auto"/>
                <w:sz w:val="23"/>
                <w:szCs w:val="23"/>
              </w:rPr>
              <w:t xml:space="preserve">– înmulţit cu 30. </w:t>
            </w:r>
          </w:p>
          <w:p w14:paraId="1035A5EE" w14:textId="77777777" w:rsidR="00D2702E" w:rsidRPr="001837BF" w:rsidRDefault="00D2702E" w:rsidP="00CB64EA">
            <w:pPr>
              <w:tabs>
                <w:tab w:val="left" w:pos="90"/>
              </w:tabs>
              <w:spacing w:line="276" w:lineRule="auto"/>
              <w:ind w:left="76" w:firstLine="36"/>
              <w:jc w:val="both"/>
              <w:rPr>
                <w:rFonts w:cstheme="minorHAnsi"/>
                <w:b/>
                <w:sz w:val="24"/>
                <w:szCs w:val="24"/>
              </w:rPr>
            </w:pPr>
          </w:p>
        </w:tc>
      </w:tr>
      <w:tr w:rsidR="00650F74" w:rsidRPr="00B800D0" w14:paraId="76232B32" w14:textId="752B4352" w:rsidTr="00CC68F9">
        <w:trPr>
          <w:trHeight w:val="2060"/>
        </w:trPr>
        <w:tc>
          <w:tcPr>
            <w:tcW w:w="889" w:type="dxa"/>
            <w:vMerge w:val="restart"/>
          </w:tcPr>
          <w:p w14:paraId="20DFE29B" w14:textId="77777777" w:rsidR="00D2702E" w:rsidRPr="001837BF" w:rsidRDefault="00D2702E" w:rsidP="00CB64EA">
            <w:pPr>
              <w:tabs>
                <w:tab w:val="left" w:pos="90"/>
              </w:tabs>
              <w:spacing w:line="276" w:lineRule="auto"/>
              <w:ind w:left="-270" w:right="-540"/>
              <w:rPr>
                <w:rFonts w:cstheme="minorHAnsi"/>
                <w:sz w:val="24"/>
                <w:szCs w:val="24"/>
              </w:rPr>
            </w:pPr>
            <w:r w:rsidRPr="001837BF">
              <w:rPr>
                <w:rFonts w:cstheme="minorHAnsi"/>
                <w:b/>
                <w:sz w:val="24"/>
                <w:szCs w:val="24"/>
              </w:rPr>
              <w:t>3.</w:t>
            </w:r>
          </w:p>
        </w:tc>
        <w:tc>
          <w:tcPr>
            <w:tcW w:w="4858" w:type="dxa"/>
            <w:shd w:val="clear" w:color="auto" w:fill="auto"/>
          </w:tcPr>
          <w:p w14:paraId="48050F94" w14:textId="77777777" w:rsidR="00D2702E" w:rsidRPr="001837BF" w:rsidRDefault="00D2702E" w:rsidP="00CB64EA">
            <w:pPr>
              <w:tabs>
                <w:tab w:val="left" w:pos="90"/>
              </w:tabs>
              <w:spacing w:line="276" w:lineRule="auto"/>
              <w:ind w:left="76" w:right="-29"/>
              <w:jc w:val="both"/>
              <w:rPr>
                <w:rFonts w:cstheme="minorHAnsi"/>
                <w:b/>
                <w:sz w:val="24"/>
                <w:szCs w:val="24"/>
              </w:rPr>
            </w:pPr>
            <w:r w:rsidRPr="001837BF">
              <w:rPr>
                <w:rFonts w:cstheme="minorHAnsi"/>
                <w:b/>
                <w:sz w:val="24"/>
                <w:szCs w:val="24"/>
              </w:rPr>
              <w:t>Tipul de investiție</w:t>
            </w:r>
          </w:p>
          <w:p w14:paraId="05336E3F" w14:textId="555FBB0A" w:rsidR="00D2702E" w:rsidRPr="001837BF" w:rsidRDefault="00D2702E" w:rsidP="00CB64EA">
            <w:pPr>
              <w:pStyle w:val="ListParagraph"/>
              <w:numPr>
                <w:ilvl w:val="0"/>
                <w:numId w:val="22"/>
              </w:numPr>
              <w:tabs>
                <w:tab w:val="left" w:pos="90"/>
              </w:tabs>
              <w:spacing w:line="276" w:lineRule="auto"/>
              <w:ind w:left="72" w:right="-29" w:firstLine="0"/>
              <w:jc w:val="both"/>
              <w:rPr>
                <w:rFonts w:cstheme="minorHAnsi"/>
                <w:sz w:val="24"/>
                <w:szCs w:val="24"/>
              </w:rPr>
            </w:pPr>
            <w:r w:rsidRPr="001837BF">
              <w:rPr>
                <w:rFonts w:cstheme="minorHAnsi"/>
                <w:sz w:val="24"/>
                <w:szCs w:val="24"/>
              </w:rPr>
              <w:t>înființarea și modernizarea (inclusiv dotarea) centrelor multifuncționale, centre de zi de asistența şi recuperare, centre de zi de socializare şi petrecere a timpului liber (tip club), etc;</w:t>
            </w:r>
          </w:p>
          <w:p w14:paraId="21191352" w14:textId="77777777" w:rsidR="00D2702E" w:rsidRPr="001837BF" w:rsidRDefault="00D2702E" w:rsidP="00CB64EA">
            <w:pPr>
              <w:numPr>
                <w:ilvl w:val="0"/>
                <w:numId w:val="22"/>
              </w:numPr>
              <w:tabs>
                <w:tab w:val="left" w:pos="90"/>
              </w:tabs>
              <w:spacing w:line="276" w:lineRule="auto"/>
              <w:ind w:left="76" w:right="-29" w:hanging="4"/>
              <w:jc w:val="both"/>
              <w:rPr>
                <w:rFonts w:cstheme="minorHAnsi"/>
                <w:sz w:val="24"/>
                <w:szCs w:val="24"/>
              </w:rPr>
            </w:pPr>
            <w:r w:rsidRPr="001837BF">
              <w:rPr>
                <w:rFonts w:cstheme="minorHAnsi"/>
                <w:sz w:val="24"/>
                <w:szCs w:val="24"/>
              </w:rPr>
              <w:t>Centre de zi pentru persoane adulte cu dizabilități;</w:t>
            </w:r>
          </w:p>
          <w:p w14:paraId="5A06FF9D" w14:textId="77777777" w:rsidR="00D2702E" w:rsidRPr="001837BF" w:rsidRDefault="00D2702E" w:rsidP="00CB64EA">
            <w:pPr>
              <w:numPr>
                <w:ilvl w:val="0"/>
                <w:numId w:val="22"/>
              </w:numPr>
              <w:tabs>
                <w:tab w:val="left" w:pos="90"/>
              </w:tabs>
              <w:spacing w:line="276" w:lineRule="auto"/>
              <w:ind w:left="76" w:right="-29" w:hanging="4"/>
              <w:jc w:val="both"/>
              <w:rPr>
                <w:rFonts w:cstheme="minorHAnsi"/>
                <w:sz w:val="24"/>
                <w:szCs w:val="24"/>
              </w:rPr>
            </w:pPr>
            <w:r w:rsidRPr="001837BF">
              <w:rPr>
                <w:rFonts w:cstheme="minorHAnsi"/>
                <w:sz w:val="24"/>
                <w:szCs w:val="24"/>
              </w:rPr>
              <w:t>Centre de zi pentru copii: copii în familie, copii separați sau în risc de separare de părinţi;</w:t>
            </w:r>
          </w:p>
          <w:p w14:paraId="5989072B" w14:textId="77777777" w:rsidR="00D2702E" w:rsidRPr="001837BF" w:rsidRDefault="00D2702E" w:rsidP="00CB64EA">
            <w:pPr>
              <w:numPr>
                <w:ilvl w:val="0"/>
                <w:numId w:val="22"/>
              </w:numPr>
              <w:tabs>
                <w:tab w:val="left" w:pos="90"/>
              </w:tabs>
              <w:spacing w:line="276" w:lineRule="auto"/>
              <w:ind w:left="76" w:right="-29" w:hanging="4"/>
              <w:jc w:val="both"/>
              <w:rPr>
                <w:rFonts w:cstheme="minorHAnsi"/>
                <w:sz w:val="24"/>
                <w:szCs w:val="24"/>
              </w:rPr>
            </w:pPr>
            <w:r w:rsidRPr="001837BF">
              <w:rPr>
                <w:rFonts w:cstheme="minorHAnsi"/>
                <w:sz w:val="24"/>
                <w:szCs w:val="24"/>
              </w:rPr>
              <w:t>Centre de zi pentru familie cu copii, pentru victimele violenței în familie și agresori;</w:t>
            </w:r>
          </w:p>
          <w:p w14:paraId="78E4F45A" w14:textId="77777777" w:rsidR="00D2702E" w:rsidRPr="001837BF" w:rsidRDefault="00D2702E" w:rsidP="00CB64EA">
            <w:pPr>
              <w:numPr>
                <w:ilvl w:val="0"/>
                <w:numId w:val="22"/>
              </w:numPr>
              <w:tabs>
                <w:tab w:val="left" w:pos="90"/>
              </w:tabs>
              <w:spacing w:line="276" w:lineRule="auto"/>
              <w:ind w:left="76" w:right="-29" w:hanging="4"/>
              <w:jc w:val="both"/>
              <w:rPr>
                <w:rFonts w:cstheme="minorHAnsi"/>
                <w:sz w:val="24"/>
                <w:szCs w:val="24"/>
              </w:rPr>
            </w:pPr>
            <w:r w:rsidRPr="001837BF">
              <w:rPr>
                <w:rFonts w:cstheme="minorHAnsi"/>
                <w:sz w:val="24"/>
                <w:szCs w:val="24"/>
              </w:rPr>
              <w:t>Centre de zi pentru persoane toxico-dependente, pentru persoane cu diferite adicţii: droguri, alcool, alte substanțe toxice etc.;</w:t>
            </w:r>
          </w:p>
          <w:p w14:paraId="027F2AF1" w14:textId="77777777" w:rsidR="00D2702E" w:rsidRPr="001837BF" w:rsidRDefault="00D2702E" w:rsidP="00CB64EA">
            <w:pPr>
              <w:numPr>
                <w:ilvl w:val="0"/>
                <w:numId w:val="22"/>
              </w:numPr>
              <w:tabs>
                <w:tab w:val="left" w:pos="90"/>
              </w:tabs>
              <w:spacing w:line="276" w:lineRule="auto"/>
              <w:ind w:left="76" w:right="-29" w:firstLine="0"/>
              <w:jc w:val="both"/>
              <w:rPr>
                <w:rFonts w:cstheme="minorHAnsi"/>
                <w:sz w:val="24"/>
                <w:szCs w:val="24"/>
              </w:rPr>
            </w:pPr>
            <w:r w:rsidRPr="001837BF">
              <w:rPr>
                <w:rFonts w:cstheme="minorHAnsi"/>
                <w:sz w:val="24"/>
                <w:szCs w:val="24"/>
              </w:rPr>
              <w:lastRenderedPageBreak/>
              <w:t>Centre de zi pentru persoanele fără adăpost, servicii de intervenție în stradă pentru persoane fără adăpost, persoane cu diferite adicții, victime ale violenței în familiei, victime ale dezastrelor naturale etc.</w:t>
            </w:r>
          </w:p>
          <w:p w14:paraId="639F17F8" w14:textId="77777777" w:rsidR="00D2702E" w:rsidRPr="001837BF" w:rsidRDefault="00D2702E" w:rsidP="00CB64EA">
            <w:pPr>
              <w:numPr>
                <w:ilvl w:val="0"/>
                <w:numId w:val="22"/>
              </w:numPr>
              <w:tabs>
                <w:tab w:val="left" w:pos="90"/>
              </w:tabs>
              <w:spacing w:line="276" w:lineRule="auto"/>
              <w:ind w:left="76" w:right="-29" w:firstLine="0"/>
              <w:jc w:val="both"/>
              <w:rPr>
                <w:rFonts w:cstheme="minorHAnsi"/>
                <w:sz w:val="24"/>
                <w:szCs w:val="24"/>
              </w:rPr>
            </w:pPr>
            <w:r w:rsidRPr="001837BF">
              <w:rPr>
                <w:rFonts w:cstheme="minorHAnsi"/>
                <w:sz w:val="24"/>
                <w:szCs w:val="24"/>
              </w:rPr>
              <w:t>Centre de preparare şi distribuire a hranei pentru persoane în risc de sărăcie;</w:t>
            </w:r>
          </w:p>
          <w:p w14:paraId="69677CAE" w14:textId="77777777" w:rsidR="00D2702E" w:rsidRPr="001837BF" w:rsidRDefault="00D2702E" w:rsidP="00CB64EA">
            <w:pPr>
              <w:pStyle w:val="ListParagraph"/>
              <w:numPr>
                <w:ilvl w:val="0"/>
                <w:numId w:val="22"/>
              </w:numPr>
              <w:tabs>
                <w:tab w:val="left" w:pos="90"/>
              </w:tabs>
              <w:autoSpaceDE w:val="0"/>
              <w:autoSpaceDN w:val="0"/>
              <w:adjustRightInd w:val="0"/>
              <w:spacing w:line="276" w:lineRule="auto"/>
              <w:ind w:left="76" w:right="-29" w:firstLine="0"/>
              <w:jc w:val="both"/>
              <w:rPr>
                <w:rFonts w:cstheme="minorHAnsi"/>
                <w:sz w:val="24"/>
                <w:szCs w:val="24"/>
              </w:rPr>
            </w:pPr>
            <w:r w:rsidRPr="001837BF">
              <w:rPr>
                <w:rFonts w:cstheme="minorHAnsi"/>
                <w:sz w:val="24"/>
                <w:szCs w:val="24"/>
              </w:rPr>
              <w:t>Servicii de îngrijire la domiciliu pentru persoane vârstnice, persoane cu dizabilități, persoane aflate în situație de dependență;</w:t>
            </w:r>
          </w:p>
        </w:tc>
        <w:tc>
          <w:tcPr>
            <w:tcW w:w="965" w:type="dxa"/>
          </w:tcPr>
          <w:p w14:paraId="42270C28" w14:textId="77777777" w:rsidR="00D2702E" w:rsidRPr="001837BF" w:rsidRDefault="00D2702E" w:rsidP="00CB64EA">
            <w:pPr>
              <w:tabs>
                <w:tab w:val="left" w:pos="90"/>
              </w:tabs>
              <w:spacing w:line="276" w:lineRule="auto"/>
              <w:ind w:left="83" w:right="-210" w:hanging="83"/>
              <w:jc w:val="both"/>
              <w:rPr>
                <w:rFonts w:cstheme="minorHAnsi"/>
                <w:b/>
                <w:sz w:val="24"/>
                <w:szCs w:val="24"/>
              </w:rPr>
            </w:pPr>
            <w:r w:rsidRPr="001837BF">
              <w:rPr>
                <w:rFonts w:cstheme="minorHAnsi"/>
                <w:b/>
                <w:sz w:val="24"/>
                <w:szCs w:val="24"/>
              </w:rPr>
              <w:lastRenderedPageBreak/>
              <w:t xml:space="preserve">Max. 30 </w:t>
            </w:r>
          </w:p>
          <w:p w14:paraId="6F0A386A" w14:textId="77777777" w:rsidR="00D2702E" w:rsidRPr="001837BF" w:rsidRDefault="00D2702E" w:rsidP="00CB64EA">
            <w:pPr>
              <w:tabs>
                <w:tab w:val="left" w:pos="90"/>
              </w:tabs>
              <w:spacing w:line="276" w:lineRule="auto"/>
              <w:ind w:left="83" w:right="-210" w:hanging="83"/>
              <w:jc w:val="both"/>
              <w:rPr>
                <w:rFonts w:cstheme="minorHAnsi"/>
                <w:sz w:val="24"/>
                <w:szCs w:val="24"/>
              </w:rPr>
            </w:pPr>
            <w:r w:rsidRPr="001837BF">
              <w:rPr>
                <w:rFonts w:cstheme="minorHAnsi"/>
                <w:sz w:val="24"/>
                <w:szCs w:val="24"/>
              </w:rPr>
              <w:t>30 p</w:t>
            </w:r>
          </w:p>
        </w:tc>
        <w:tc>
          <w:tcPr>
            <w:tcW w:w="3638" w:type="dxa"/>
          </w:tcPr>
          <w:p w14:paraId="521879C5" w14:textId="2202D3A7" w:rsidR="0071076A" w:rsidRPr="001837BF" w:rsidRDefault="0071076A" w:rsidP="00BD2995">
            <w:pPr>
              <w:tabs>
                <w:tab w:val="left" w:pos="90"/>
              </w:tabs>
              <w:spacing w:line="276" w:lineRule="auto"/>
              <w:ind w:left="76" w:right="-14"/>
              <w:jc w:val="both"/>
              <w:rPr>
                <w:rFonts w:cstheme="minorHAnsi"/>
                <w:sz w:val="24"/>
                <w:szCs w:val="24"/>
              </w:rPr>
            </w:pPr>
            <w:r w:rsidRPr="001837BF">
              <w:rPr>
                <w:rFonts w:cstheme="minorHAnsi"/>
                <w:sz w:val="24"/>
                <w:szCs w:val="24"/>
              </w:rPr>
              <w:t>Centrelor multifuncționale, centre de zi de asistența şi recuperare, centre de zi de socializare şi petrecere a timpului liber (tip club), etc;</w:t>
            </w:r>
          </w:p>
          <w:p w14:paraId="10046AF6" w14:textId="77777777" w:rsidR="0071076A" w:rsidRPr="001837BF" w:rsidRDefault="0071076A" w:rsidP="00BD2995">
            <w:pPr>
              <w:tabs>
                <w:tab w:val="left" w:pos="90"/>
              </w:tabs>
              <w:spacing w:before="240" w:line="276" w:lineRule="auto"/>
              <w:ind w:left="76" w:right="-14"/>
              <w:jc w:val="both"/>
              <w:rPr>
                <w:rFonts w:cstheme="minorHAnsi"/>
                <w:sz w:val="24"/>
                <w:szCs w:val="24"/>
              </w:rPr>
            </w:pPr>
            <w:r w:rsidRPr="001837BF">
              <w:rPr>
                <w:rFonts w:cstheme="minorHAnsi"/>
                <w:sz w:val="24"/>
                <w:szCs w:val="24"/>
              </w:rPr>
              <w:t>Centre de zi pentru persoane adulte cu dizabilități;</w:t>
            </w:r>
          </w:p>
          <w:p w14:paraId="14882487" w14:textId="1D583F29" w:rsidR="0071076A" w:rsidRPr="001837BF" w:rsidRDefault="0071076A" w:rsidP="00BD2995">
            <w:pPr>
              <w:tabs>
                <w:tab w:val="left" w:pos="90"/>
              </w:tabs>
              <w:spacing w:line="276" w:lineRule="auto"/>
              <w:ind w:left="76" w:right="-14"/>
              <w:jc w:val="both"/>
              <w:rPr>
                <w:rFonts w:cstheme="minorHAnsi"/>
                <w:sz w:val="24"/>
                <w:szCs w:val="24"/>
              </w:rPr>
            </w:pPr>
            <w:r w:rsidRPr="001837BF">
              <w:rPr>
                <w:rFonts w:cstheme="minorHAnsi"/>
                <w:sz w:val="24"/>
                <w:szCs w:val="24"/>
              </w:rPr>
              <w:t>Centre de zi pentru copii: copii în familie, copii separați sau în risc de separare de părinți;</w:t>
            </w:r>
          </w:p>
          <w:p w14:paraId="45EE1B9F" w14:textId="77777777" w:rsidR="0071076A" w:rsidRPr="001837BF" w:rsidRDefault="0071076A" w:rsidP="00BD2995">
            <w:pPr>
              <w:tabs>
                <w:tab w:val="left" w:pos="90"/>
              </w:tabs>
              <w:spacing w:line="276" w:lineRule="auto"/>
              <w:ind w:left="76" w:right="-14"/>
              <w:jc w:val="both"/>
              <w:rPr>
                <w:rFonts w:cstheme="minorHAnsi"/>
                <w:sz w:val="24"/>
                <w:szCs w:val="24"/>
              </w:rPr>
            </w:pPr>
            <w:r w:rsidRPr="001837BF">
              <w:rPr>
                <w:rFonts w:cstheme="minorHAnsi"/>
                <w:sz w:val="24"/>
                <w:szCs w:val="24"/>
              </w:rPr>
              <w:t>Centre de zi pentru familie cu copii, pentru victimele violenței în familie și agresori;</w:t>
            </w:r>
          </w:p>
          <w:p w14:paraId="5AA66EAA" w14:textId="77777777" w:rsidR="0071076A" w:rsidRPr="001837BF" w:rsidRDefault="0071076A" w:rsidP="00BD2995">
            <w:pPr>
              <w:tabs>
                <w:tab w:val="left" w:pos="90"/>
              </w:tabs>
              <w:spacing w:line="276" w:lineRule="auto"/>
              <w:ind w:left="76" w:right="-14"/>
              <w:jc w:val="both"/>
              <w:rPr>
                <w:rFonts w:cstheme="minorHAnsi"/>
                <w:sz w:val="24"/>
                <w:szCs w:val="24"/>
              </w:rPr>
            </w:pPr>
            <w:r w:rsidRPr="001837BF">
              <w:rPr>
                <w:rFonts w:cstheme="minorHAnsi"/>
                <w:sz w:val="24"/>
                <w:szCs w:val="24"/>
              </w:rPr>
              <w:t xml:space="preserve">Centre de zi pentru persoane toxico-dependente, pentru </w:t>
            </w:r>
            <w:r w:rsidRPr="001837BF">
              <w:rPr>
                <w:rFonts w:cstheme="minorHAnsi"/>
                <w:sz w:val="24"/>
                <w:szCs w:val="24"/>
              </w:rPr>
              <w:lastRenderedPageBreak/>
              <w:t>persoane cu diferite adicţii: droguri, alcool, alte substanțe toxice etc.;</w:t>
            </w:r>
          </w:p>
          <w:p w14:paraId="3DF049AC" w14:textId="77777777" w:rsidR="0071076A" w:rsidRPr="001837BF" w:rsidRDefault="0071076A" w:rsidP="00BD2995">
            <w:pPr>
              <w:tabs>
                <w:tab w:val="left" w:pos="90"/>
              </w:tabs>
              <w:spacing w:line="276" w:lineRule="auto"/>
              <w:ind w:left="76" w:right="-14"/>
              <w:jc w:val="both"/>
              <w:rPr>
                <w:rFonts w:cstheme="minorHAnsi"/>
                <w:sz w:val="24"/>
                <w:szCs w:val="24"/>
              </w:rPr>
            </w:pPr>
            <w:r w:rsidRPr="001837BF">
              <w:rPr>
                <w:rFonts w:cstheme="minorHAnsi"/>
                <w:sz w:val="24"/>
                <w:szCs w:val="24"/>
              </w:rPr>
              <w:t>Centre de zi pentru persoanele fără adăpost, servicii de intervenție în stradă pentru persoane fără adăpost, persoane cu diferite adicții, victime ale violenței în familiei, victime ale dezastrelor naturale etc.</w:t>
            </w:r>
          </w:p>
          <w:p w14:paraId="46472420" w14:textId="77777777" w:rsidR="0071076A" w:rsidRPr="001837BF" w:rsidRDefault="0071076A" w:rsidP="00BD2995">
            <w:pPr>
              <w:numPr>
                <w:ilvl w:val="0"/>
                <w:numId w:val="22"/>
              </w:numPr>
              <w:tabs>
                <w:tab w:val="left" w:pos="90"/>
              </w:tabs>
              <w:spacing w:line="276" w:lineRule="auto"/>
              <w:ind w:left="76" w:right="-14" w:firstLine="0"/>
              <w:jc w:val="both"/>
              <w:rPr>
                <w:rFonts w:cstheme="minorHAnsi"/>
                <w:sz w:val="24"/>
                <w:szCs w:val="24"/>
              </w:rPr>
            </w:pPr>
            <w:r w:rsidRPr="001837BF">
              <w:rPr>
                <w:rFonts w:cstheme="minorHAnsi"/>
                <w:sz w:val="24"/>
                <w:szCs w:val="24"/>
              </w:rPr>
              <w:t>Centre de preparare şi distribuire a hranei pentru persoane în risc de sărăcie;</w:t>
            </w:r>
          </w:p>
          <w:p w14:paraId="17C292E8" w14:textId="3241B4E5" w:rsidR="00D2702E" w:rsidRPr="001837BF" w:rsidRDefault="0071076A" w:rsidP="00BD2995">
            <w:pPr>
              <w:tabs>
                <w:tab w:val="left" w:pos="90"/>
              </w:tabs>
              <w:spacing w:line="276" w:lineRule="auto"/>
              <w:ind w:left="76" w:right="-14"/>
              <w:jc w:val="both"/>
              <w:rPr>
                <w:rFonts w:cstheme="minorHAnsi"/>
                <w:b/>
                <w:sz w:val="24"/>
                <w:szCs w:val="24"/>
              </w:rPr>
            </w:pPr>
            <w:r w:rsidRPr="001837BF">
              <w:rPr>
                <w:rFonts w:cstheme="minorHAnsi"/>
                <w:sz w:val="24"/>
                <w:szCs w:val="24"/>
              </w:rPr>
              <w:t>Servicii de îngrijire la domiciliu pentru persoane vârstnice, persoane cu dizabilități, persoane aflate în situație de dependență;</w:t>
            </w:r>
          </w:p>
        </w:tc>
      </w:tr>
      <w:tr w:rsidR="00650F74" w:rsidRPr="00B800D0" w14:paraId="5E61FB49" w14:textId="1E8A9A56" w:rsidTr="00CC68F9">
        <w:trPr>
          <w:trHeight w:val="674"/>
        </w:trPr>
        <w:tc>
          <w:tcPr>
            <w:tcW w:w="889" w:type="dxa"/>
            <w:vMerge/>
          </w:tcPr>
          <w:p w14:paraId="3E3D248F" w14:textId="77777777" w:rsidR="00D2702E" w:rsidRPr="001837BF" w:rsidRDefault="00D2702E" w:rsidP="00CB64EA">
            <w:pPr>
              <w:tabs>
                <w:tab w:val="left" w:pos="90"/>
              </w:tabs>
              <w:spacing w:line="276" w:lineRule="auto"/>
              <w:ind w:left="-270" w:right="-540"/>
              <w:rPr>
                <w:rFonts w:cstheme="minorHAnsi"/>
                <w:sz w:val="24"/>
                <w:szCs w:val="24"/>
              </w:rPr>
            </w:pPr>
          </w:p>
        </w:tc>
        <w:tc>
          <w:tcPr>
            <w:tcW w:w="4858" w:type="dxa"/>
            <w:shd w:val="clear" w:color="auto" w:fill="auto"/>
          </w:tcPr>
          <w:p w14:paraId="4AB0647B" w14:textId="77777777" w:rsidR="00D2702E" w:rsidRPr="001837BF" w:rsidRDefault="00D2702E" w:rsidP="00CB64EA">
            <w:pPr>
              <w:pStyle w:val="ListParagraph"/>
              <w:numPr>
                <w:ilvl w:val="0"/>
                <w:numId w:val="22"/>
              </w:numPr>
              <w:tabs>
                <w:tab w:val="left" w:pos="90"/>
              </w:tabs>
              <w:autoSpaceDE w:val="0"/>
              <w:autoSpaceDN w:val="0"/>
              <w:adjustRightInd w:val="0"/>
              <w:spacing w:line="276" w:lineRule="auto"/>
              <w:ind w:left="72" w:firstLine="0"/>
              <w:jc w:val="both"/>
              <w:rPr>
                <w:rFonts w:cstheme="minorHAnsi"/>
                <w:sz w:val="24"/>
                <w:szCs w:val="24"/>
              </w:rPr>
            </w:pPr>
            <w:r w:rsidRPr="001837BF">
              <w:rPr>
                <w:rFonts w:cstheme="minorHAnsi"/>
                <w:sz w:val="24"/>
                <w:szCs w:val="24"/>
              </w:rPr>
              <w:t>înființarea și modernizarea (inclusiv dotarea) after-school, numai a celor din afara incintei școlilor din mediul rural</w:t>
            </w:r>
          </w:p>
          <w:p w14:paraId="13AEBBCC" w14:textId="77777777" w:rsidR="00D2702E" w:rsidRPr="001837BF" w:rsidRDefault="00D2702E" w:rsidP="00CB64EA">
            <w:pPr>
              <w:pStyle w:val="ListParagraph"/>
              <w:numPr>
                <w:ilvl w:val="0"/>
                <w:numId w:val="22"/>
              </w:numPr>
              <w:tabs>
                <w:tab w:val="left" w:pos="90"/>
              </w:tabs>
              <w:autoSpaceDE w:val="0"/>
              <w:autoSpaceDN w:val="0"/>
              <w:adjustRightInd w:val="0"/>
              <w:spacing w:line="276" w:lineRule="auto"/>
              <w:ind w:left="72" w:firstLine="0"/>
              <w:jc w:val="both"/>
              <w:rPr>
                <w:rFonts w:cstheme="minorHAnsi"/>
                <w:sz w:val="24"/>
                <w:szCs w:val="24"/>
              </w:rPr>
            </w:pPr>
            <w:r w:rsidRPr="001837BF">
              <w:rPr>
                <w:rFonts w:cstheme="minorHAnsi"/>
                <w:sz w:val="24"/>
                <w:szCs w:val="24"/>
              </w:rPr>
              <w:t>înființarea și modernizarea (inclusiv dotarea) creșelor, numai a celor din afara incintei școlilor din mediul rural</w:t>
            </w:r>
          </w:p>
        </w:tc>
        <w:tc>
          <w:tcPr>
            <w:tcW w:w="965" w:type="dxa"/>
          </w:tcPr>
          <w:p w14:paraId="31672E24" w14:textId="77777777" w:rsidR="00D2702E" w:rsidRPr="001837BF" w:rsidRDefault="00D2702E" w:rsidP="00CB64EA">
            <w:pPr>
              <w:tabs>
                <w:tab w:val="left" w:pos="90"/>
              </w:tabs>
              <w:spacing w:line="276" w:lineRule="auto"/>
              <w:ind w:left="83" w:right="-540" w:hanging="83"/>
              <w:jc w:val="both"/>
              <w:rPr>
                <w:rFonts w:cstheme="minorHAnsi"/>
                <w:sz w:val="24"/>
                <w:szCs w:val="24"/>
              </w:rPr>
            </w:pPr>
            <w:r w:rsidRPr="001837BF">
              <w:rPr>
                <w:rFonts w:cstheme="minorHAnsi"/>
                <w:sz w:val="24"/>
                <w:szCs w:val="24"/>
              </w:rPr>
              <w:t>20 p</w:t>
            </w:r>
          </w:p>
        </w:tc>
        <w:tc>
          <w:tcPr>
            <w:tcW w:w="3638" w:type="dxa"/>
          </w:tcPr>
          <w:p w14:paraId="045B38A8" w14:textId="1863F174" w:rsidR="00D2702E" w:rsidRPr="001837BF" w:rsidRDefault="0071076A" w:rsidP="00CB64EA">
            <w:pPr>
              <w:tabs>
                <w:tab w:val="left" w:pos="90"/>
              </w:tabs>
              <w:spacing w:line="276" w:lineRule="auto"/>
              <w:ind w:left="72" w:right="-14"/>
              <w:jc w:val="both"/>
              <w:rPr>
                <w:rFonts w:cstheme="minorHAnsi"/>
                <w:i/>
                <w:sz w:val="24"/>
                <w:szCs w:val="24"/>
              </w:rPr>
            </w:pPr>
            <w:r w:rsidRPr="001837BF">
              <w:rPr>
                <w:rFonts w:cstheme="minorHAnsi"/>
                <w:i/>
                <w:sz w:val="24"/>
                <w:szCs w:val="24"/>
              </w:rPr>
              <w:t>Structuri tip after-school din afara incintei școlilor din mediul rural</w:t>
            </w:r>
          </w:p>
          <w:p w14:paraId="4D32A1F1" w14:textId="77777777" w:rsidR="0071076A" w:rsidRPr="001837BF" w:rsidRDefault="0071076A" w:rsidP="00CB64EA">
            <w:pPr>
              <w:tabs>
                <w:tab w:val="left" w:pos="90"/>
              </w:tabs>
              <w:spacing w:line="276" w:lineRule="auto"/>
              <w:ind w:left="72" w:right="-14"/>
              <w:jc w:val="both"/>
              <w:rPr>
                <w:rFonts w:cstheme="minorHAnsi"/>
                <w:i/>
                <w:sz w:val="24"/>
                <w:szCs w:val="24"/>
              </w:rPr>
            </w:pPr>
          </w:p>
          <w:p w14:paraId="4F8DB17A" w14:textId="2AC8F9A8" w:rsidR="0071076A" w:rsidRPr="001837BF" w:rsidRDefault="0071076A" w:rsidP="00CB64EA">
            <w:pPr>
              <w:pStyle w:val="Default"/>
              <w:tabs>
                <w:tab w:val="left" w:pos="90"/>
              </w:tabs>
              <w:ind w:left="72" w:right="-14"/>
              <w:jc w:val="both"/>
              <w:rPr>
                <w:i/>
                <w:iCs/>
                <w:color w:val="auto"/>
                <w:szCs w:val="23"/>
              </w:rPr>
            </w:pPr>
            <w:r w:rsidRPr="001837BF">
              <w:rPr>
                <w:i/>
                <w:iCs/>
                <w:color w:val="auto"/>
                <w:szCs w:val="23"/>
              </w:rPr>
              <w:t xml:space="preserve">Creșe din afara incintei școlilor din mediul rural </w:t>
            </w:r>
          </w:p>
          <w:p w14:paraId="464F96BB" w14:textId="72676A05" w:rsidR="0071076A" w:rsidRPr="001837BF" w:rsidRDefault="0071076A" w:rsidP="00CB64EA">
            <w:pPr>
              <w:tabs>
                <w:tab w:val="left" w:pos="90"/>
              </w:tabs>
              <w:spacing w:line="276" w:lineRule="auto"/>
              <w:ind w:left="72" w:right="-14"/>
              <w:jc w:val="both"/>
              <w:rPr>
                <w:rFonts w:cstheme="minorHAnsi"/>
                <w:i/>
                <w:sz w:val="24"/>
                <w:szCs w:val="24"/>
              </w:rPr>
            </w:pPr>
          </w:p>
        </w:tc>
      </w:tr>
      <w:tr w:rsidR="00650F74" w:rsidRPr="00B800D0" w14:paraId="54DBD824" w14:textId="10F13D1D" w:rsidTr="00CC68F9">
        <w:trPr>
          <w:trHeight w:val="1367"/>
        </w:trPr>
        <w:tc>
          <w:tcPr>
            <w:tcW w:w="889" w:type="dxa"/>
          </w:tcPr>
          <w:p w14:paraId="60F650BA" w14:textId="77777777" w:rsidR="00D2702E" w:rsidRPr="001837BF" w:rsidRDefault="00D2702E" w:rsidP="00CB64EA">
            <w:pPr>
              <w:tabs>
                <w:tab w:val="left" w:pos="90"/>
              </w:tabs>
              <w:spacing w:line="276" w:lineRule="auto"/>
              <w:ind w:left="-270" w:right="-540"/>
              <w:rPr>
                <w:rFonts w:cstheme="minorHAnsi"/>
                <w:b/>
                <w:sz w:val="24"/>
                <w:szCs w:val="24"/>
              </w:rPr>
            </w:pPr>
            <w:r w:rsidRPr="001837BF">
              <w:rPr>
                <w:rFonts w:cstheme="minorHAnsi"/>
                <w:b/>
                <w:sz w:val="24"/>
                <w:szCs w:val="24"/>
              </w:rPr>
              <w:t>4.</w:t>
            </w:r>
          </w:p>
        </w:tc>
        <w:tc>
          <w:tcPr>
            <w:tcW w:w="4858" w:type="dxa"/>
          </w:tcPr>
          <w:p w14:paraId="6483E2E2" w14:textId="77777777" w:rsidR="00D2702E" w:rsidRPr="001837BF" w:rsidRDefault="00D2702E" w:rsidP="00CB64EA">
            <w:pPr>
              <w:tabs>
                <w:tab w:val="left" w:pos="72"/>
              </w:tabs>
              <w:spacing w:line="276" w:lineRule="auto"/>
              <w:ind w:left="-18" w:right="-29"/>
              <w:jc w:val="both"/>
              <w:rPr>
                <w:rFonts w:cstheme="minorHAnsi"/>
                <w:b/>
                <w:sz w:val="24"/>
                <w:szCs w:val="24"/>
              </w:rPr>
            </w:pPr>
            <w:r w:rsidRPr="001837BF">
              <w:rPr>
                <w:rFonts w:cstheme="minorHAnsi"/>
                <w:b/>
                <w:sz w:val="24"/>
                <w:szCs w:val="24"/>
              </w:rPr>
              <w:t>Gradul de sărăcie a zonei în care va fi implementat proiectul</w:t>
            </w:r>
          </w:p>
        </w:tc>
        <w:tc>
          <w:tcPr>
            <w:tcW w:w="965" w:type="dxa"/>
            <w:shd w:val="clear" w:color="auto" w:fill="auto"/>
          </w:tcPr>
          <w:p w14:paraId="32A3E6D9" w14:textId="77777777" w:rsidR="00D2702E" w:rsidRPr="001837BF" w:rsidRDefault="00D2702E" w:rsidP="00CB64EA">
            <w:pPr>
              <w:tabs>
                <w:tab w:val="left" w:pos="90"/>
              </w:tabs>
              <w:spacing w:line="276" w:lineRule="auto"/>
              <w:ind w:left="83" w:right="-540" w:hanging="83"/>
              <w:jc w:val="both"/>
              <w:rPr>
                <w:rFonts w:cstheme="minorHAnsi"/>
                <w:b/>
                <w:sz w:val="24"/>
                <w:szCs w:val="24"/>
              </w:rPr>
            </w:pPr>
            <w:r w:rsidRPr="001837BF">
              <w:rPr>
                <w:rFonts w:cstheme="minorHAnsi"/>
                <w:b/>
                <w:sz w:val="24"/>
                <w:szCs w:val="24"/>
              </w:rPr>
              <w:t>10 p</w:t>
            </w:r>
          </w:p>
        </w:tc>
        <w:tc>
          <w:tcPr>
            <w:tcW w:w="3638" w:type="dxa"/>
          </w:tcPr>
          <w:p w14:paraId="11C246EC" w14:textId="3777185F" w:rsidR="00D2702E" w:rsidRPr="001837BF" w:rsidRDefault="00970ADB" w:rsidP="00F869D8">
            <w:pPr>
              <w:tabs>
                <w:tab w:val="left" w:pos="90"/>
              </w:tabs>
              <w:spacing w:line="276" w:lineRule="auto"/>
              <w:ind w:left="72" w:right="-14"/>
              <w:jc w:val="both"/>
              <w:rPr>
                <w:rFonts w:cstheme="minorHAnsi"/>
                <w:i/>
                <w:sz w:val="24"/>
                <w:szCs w:val="24"/>
              </w:rPr>
            </w:pPr>
            <w:r w:rsidRPr="001837BF">
              <w:rPr>
                <w:rFonts w:cstheme="minorHAnsi"/>
                <w:sz w:val="24"/>
                <w:szCs w:val="24"/>
              </w:rPr>
              <w:t>Gradul de sărăcie a zonei în care va fi implementat proiectul</w:t>
            </w:r>
            <w:r w:rsidRPr="001837BF">
              <w:rPr>
                <w:rFonts w:cstheme="minorHAnsi"/>
                <w:i/>
                <w:sz w:val="24"/>
                <w:szCs w:val="24"/>
              </w:rPr>
              <w:t xml:space="preserve"> se va </w:t>
            </w:r>
            <w:r w:rsidR="00F869D8" w:rsidRPr="001837BF">
              <w:rPr>
                <w:rFonts w:cstheme="minorHAnsi"/>
                <w:i/>
                <w:sz w:val="24"/>
                <w:szCs w:val="24"/>
              </w:rPr>
              <w:t xml:space="preserve">regăsi în </w:t>
            </w:r>
            <w:r w:rsidRPr="001837BF">
              <w:rPr>
                <w:rFonts w:cstheme="minorHAnsi"/>
                <w:i/>
                <w:sz w:val="24"/>
                <w:szCs w:val="24"/>
              </w:rPr>
              <w:t xml:space="preserve"> Anexa </w:t>
            </w:r>
            <w:r w:rsidR="00F869D8" w:rsidRPr="001837BF">
              <w:rPr>
                <w:rFonts w:cstheme="minorHAnsi"/>
                <w:i/>
                <w:sz w:val="24"/>
                <w:szCs w:val="24"/>
              </w:rPr>
              <w:t>6</w:t>
            </w:r>
            <w:r w:rsidRPr="001837BF">
              <w:rPr>
                <w:rFonts w:cstheme="minorHAnsi"/>
                <w:i/>
                <w:sz w:val="24"/>
                <w:szCs w:val="24"/>
              </w:rPr>
              <w:t>.</w:t>
            </w:r>
          </w:p>
        </w:tc>
      </w:tr>
      <w:tr w:rsidR="00650F74" w:rsidRPr="00B800D0" w14:paraId="57733804" w14:textId="652786DA" w:rsidTr="00CC68F9">
        <w:tc>
          <w:tcPr>
            <w:tcW w:w="889" w:type="dxa"/>
          </w:tcPr>
          <w:p w14:paraId="10FFB798" w14:textId="77777777" w:rsidR="00D2702E" w:rsidRPr="001837BF" w:rsidRDefault="00D2702E" w:rsidP="00CF4180">
            <w:pPr>
              <w:tabs>
                <w:tab w:val="left" w:pos="90"/>
              </w:tabs>
              <w:spacing w:line="276" w:lineRule="auto"/>
              <w:ind w:left="-270" w:right="-540"/>
              <w:rPr>
                <w:rFonts w:cstheme="minorHAnsi"/>
                <w:b/>
                <w:sz w:val="24"/>
                <w:szCs w:val="24"/>
              </w:rPr>
            </w:pPr>
            <w:r w:rsidRPr="001837BF">
              <w:rPr>
                <w:rFonts w:cstheme="minorHAnsi"/>
                <w:b/>
                <w:sz w:val="24"/>
                <w:szCs w:val="24"/>
              </w:rPr>
              <w:t>5.</w:t>
            </w:r>
          </w:p>
        </w:tc>
        <w:tc>
          <w:tcPr>
            <w:tcW w:w="4858" w:type="dxa"/>
          </w:tcPr>
          <w:p w14:paraId="3D3305E1" w14:textId="77777777" w:rsidR="00D2702E" w:rsidRPr="001837BF" w:rsidRDefault="00D2702E" w:rsidP="00CB64EA">
            <w:pPr>
              <w:tabs>
                <w:tab w:val="left" w:pos="72"/>
              </w:tabs>
              <w:spacing w:line="276" w:lineRule="auto"/>
              <w:ind w:left="-18" w:right="-29"/>
              <w:jc w:val="both"/>
              <w:rPr>
                <w:rFonts w:cstheme="minorHAnsi"/>
                <w:b/>
                <w:sz w:val="24"/>
                <w:szCs w:val="24"/>
              </w:rPr>
            </w:pPr>
            <w:r w:rsidRPr="001837BF">
              <w:rPr>
                <w:rFonts w:cstheme="minorHAnsi"/>
                <w:b/>
                <w:sz w:val="24"/>
                <w:szCs w:val="24"/>
              </w:rPr>
              <w:t xml:space="preserve"> Proiectul creează locuri de muncă</w:t>
            </w:r>
          </w:p>
        </w:tc>
        <w:tc>
          <w:tcPr>
            <w:tcW w:w="965" w:type="dxa"/>
            <w:shd w:val="clear" w:color="auto" w:fill="auto"/>
          </w:tcPr>
          <w:p w14:paraId="69756366" w14:textId="50609123" w:rsidR="00D2702E" w:rsidRPr="001837BF" w:rsidRDefault="00970ADB" w:rsidP="0084329B">
            <w:pPr>
              <w:tabs>
                <w:tab w:val="left" w:pos="90"/>
              </w:tabs>
              <w:spacing w:line="276" w:lineRule="auto"/>
              <w:ind w:left="83" w:right="-154" w:hanging="83"/>
              <w:jc w:val="both"/>
              <w:rPr>
                <w:rFonts w:cstheme="minorHAnsi"/>
                <w:b/>
                <w:sz w:val="24"/>
                <w:szCs w:val="24"/>
              </w:rPr>
            </w:pPr>
            <w:r w:rsidRPr="001837BF">
              <w:rPr>
                <w:rFonts w:cstheme="minorHAnsi"/>
                <w:b/>
                <w:sz w:val="24"/>
                <w:szCs w:val="24"/>
              </w:rPr>
              <w:t xml:space="preserve">Maxim </w:t>
            </w:r>
            <w:r w:rsidR="00D2702E" w:rsidRPr="001837BF">
              <w:rPr>
                <w:rFonts w:cstheme="minorHAnsi"/>
                <w:b/>
                <w:sz w:val="24"/>
                <w:szCs w:val="24"/>
              </w:rPr>
              <w:t>10 p</w:t>
            </w:r>
          </w:p>
        </w:tc>
        <w:tc>
          <w:tcPr>
            <w:tcW w:w="3638" w:type="dxa"/>
          </w:tcPr>
          <w:p w14:paraId="386D3F19" w14:textId="05AB6949" w:rsidR="00D2702E" w:rsidRPr="001837BF" w:rsidRDefault="00970ADB" w:rsidP="00CB64EA">
            <w:pPr>
              <w:tabs>
                <w:tab w:val="left" w:pos="90"/>
              </w:tabs>
              <w:spacing w:line="276" w:lineRule="auto"/>
              <w:ind w:left="72" w:right="-14"/>
              <w:jc w:val="both"/>
              <w:rPr>
                <w:rFonts w:cstheme="minorHAnsi"/>
                <w:i/>
                <w:sz w:val="24"/>
                <w:szCs w:val="24"/>
              </w:rPr>
            </w:pPr>
            <w:r w:rsidRPr="001837BF">
              <w:rPr>
                <w:rFonts w:cstheme="minorHAnsi"/>
                <w:i/>
                <w:sz w:val="24"/>
                <w:szCs w:val="24"/>
              </w:rPr>
              <w:t>Criteriul se va puncta acordând-se 5 puncte  pentru fiecare loc de muncă creat în cadrul proiectelor finanțate prin M9, până la un maxim de 10 puncte.</w:t>
            </w:r>
          </w:p>
        </w:tc>
      </w:tr>
      <w:tr w:rsidR="00650F74" w:rsidRPr="00B800D0" w14:paraId="646CA7EF" w14:textId="521A7D1E" w:rsidTr="00CC68F9">
        <w:trPr>
          <w:trHeight w:val="60"/>
        </w:trPr>
        <w:tc>
          <w:tcPr>
            <w:tcW w:w="889" w:type="dxa"/>
          </w:tcPr>
          <w:p w14:paraId="7A38C3DF" w14:textId="77777777" w:rsidR="00D2702E" w:rsidRPr="001837BF" w:rsidRDefault="00D2702E" w:rsidP="00CF4180">
            <w:pPr>
              <w:tabs>
                <w:tab w:val="left" w:pos="90"/>
              </w:tabs>
              <w:spacing w:line="276" w:lineRule="auto"/>
              <w:ind w:left="-270" w:right="-540"/>
              <w:rPr>
                <w:rFonts w:cstheme="minorHAnsi"/>
                <w:b/>
                <w:sz w:val="24"/>
                <w:szCs w:val="24"/>
              </w:rPr>
            </w:pPr>
            <w:r w:rsidRPr="001837BF">
              <w:rPr>
                <w:rFonts w:cstheme="minorHAnsi"/>
                <w:b/>
                <w:sz w:val="24"/>
                <w:szCs w:val="24"/>
              </w:rPr>
              <w:t>6.</w:t>
            </w:r>
          </w:p>
        </w:tc>
        <w:tc>
          <w:tcPr>
            <w:tcW w:w="4858" w:type="dxa"/>
          </w:tcPr>
          <w:p w14:paraId="6EBF3AB8" w14:textId="630E014B" w:rsidR="00D2702E" w:rsidRPr="001837BF" w:rsidRDefault="00D2702E" w:rsidP="00CC68F9">
            <w:pPr>
              <w:tabs>
                <w:tab w:val="left" w:pos="90"/>
              </w:tabs>
              <w:spacing w:line="276" w:lineRule="auto"/>
              <w:ind w:left="91" w:right="-29"/>
              <w:rPr>
                <w:rFonts w:cstheme="minorHAnsi"/>
                <w:b/>
                <w:sz w:val="24"/>
                <w:szCs w:val="24"/>
              </w:rPr>
            </w:pPr>
            <w:r w:rsidRPr="001837BF">
              <w:rPr>
                <w:rFonts w:cstheme="minorHAnsi"/>
                <w:b/>
                <w:sz w:val="24"/>
                <w:szCs w:val="24"/>
              </w:rPr>
              <w:t xml:space="preserve"> Proiectul conține componente inovative sau de protecția mediului</w:t>
            </w:r>
            <w:r w:rsidR="00CC68F9" w:rsidRPr="001837BF">
              <w:rPr>
                <w:rFonts w:cstheme="minorHAnsi"/>
                <w:b/>
                <w:sz w:val="24"/>
                <w:szCs w:val="24"/>
              </w:rPr>
              <w:t xml:space="preserve"> </w:t>
            </w:r>
          </w:p>
        </w:tc>
        <w:tc>
          <w:tcPr>
            <w:tcW w:w="965" w:type="dxa"/>
            <w:shd w:val="clear" w:color="auto" w:fill="auto"/>
          </w:tcPr>
          <w:p w14:paraId="393C96A9" w14:textId="77777777" w:rsidR="00D2702E" w:rsidRPr="001837BF" w:rsidRDefault="00D2702E" w:rsidP="00CB64EA">
            <w:pPr>
              <w:tabs>
                <w:tab w:val="left" w:pos="90"/>
              </w:tabs>
              <w:spacing w:line="276" w:lineRule="auto"/>
              <w:ind w:left="183" w:right="-540"/>
              <w:rPr>
                <w:rFonts w:cstheme="minorHAnsi"/>
                <w:b/>
                <w:sz w:val="24"/>
                <w:szCs w:val="24"/>
              </w:rPr>
            </w:pPr>
            <w:r w:rsidRPr="001837BF">
              <w:rPr>
                <w:rFonts w:cstheme="minorHAnsi"/>
                <w:b/>
                <w:sz w:val="24"/>
                <w:szCs w:val="24"/>
              </w:rPr>
              <w:t>10 p</w:t>
            </w:r>
          </w:p>
        </w:tc>
        <w:tc>
          <w:tcPr>
            <w:tcW w:w="3638" w:type="dxa"/>
          </w:tcPr>
          <w:p w14:paraId="5D3EDC56" w14:textId="593CF6CC" w:rsidR="00D2702E" w:rsidRPr="001837BF" w:rsidRDefault="00970ADB" w:rsidP="00CB64EA">
            <w:pPr>
              <w:tabs>
                <w:tab w:val="left" w:pos="90"/>
              </w:tabs>
              <w:spacing w:line="276" w:lineRule="auto"/>
              <w:ind w:left="112" w:right="-540"/>
              <w:rPr>
                <w:rFonts w:cstheme="minorHAnsi"/>
                <w:i/>
                <w:sz w:val="24"/>
                <w:szCs w:val="24"/>
              </w:rPr>
            </w:pPr>
            <w:r w:rsidRPr="001837BF">
              <w:rPr>
                <w:rFonts w:cstheme="minorHAnsi"/>
                <w:i/>
                <w:sz w:val="24"/>
                <w:szCs w:val="24"/>
              </w:rPr>
              <w:t>Informația se preia din proiect și anexele aferente.</w:t>
            </w:r>
          </w:p>
        </w:tc>
      </w:tr>
    </w:tbl>
    <w:p w14:paraId="1585E11E" w14:textId="77777777" w:rsidR="00D2702E" w:rsidRPr="001837BF" w:rsidRDefault="00D2702E" w:rsidP="00CF4180">
      <w:pPr>
        <w:tabs>
          <w:tab w:val="left" w:pos="90"/>
        </w:tabs>
        <w:ind w:left="-270" w:right="-540"/>
        <w:rPr>
          <w:rFonts w:cstheme="minorHAnsi"/>
          <w:sz w:val="24"/>
          <w:szCs w:val="24"/>
          <w:lang w:val="ro-RO"/>
        </w:rPr>
      </w:pPr>
    </w:p>
    <w:p w14:paraId="4C19EDBA" w14:textId="49DCC9E5" w:rsidR="00D2702E" w:rsidRPr="001837BF" w:rsidRDefault="00D2702E" w:rsidP="00125E26">
      <w:pPr>
        <w:spacing w:after="0" w:line="276" w:lineRule="auto"/>
        <w:ind w:left="-360" w:right="-360"/>
        <w:jc w:val="both"/>
        <w:rPr>
          <w:rFonts w:ascii="Calibri" w:eastAsia="Calibri" w:hAnsi="Calibri" w:cs="Calibri"/>
          <w:sz w:val="24"/>
          <w:szCs w:val="24"/>
          <w:lang w:val="ro-RO"/>
        </w:rPr>
      </w:pPr>
      <w:bookmarkStart w:id="29" w:name="_Hlk502824260"/>
      <w:r w:rsidRPr="001837BF">
        <w:rPr>
          <w:rFonts w:cstheme="minorHAnsi"/>
          <w:sz w:val="24"/>
          <w:szCs w:val="24"/>
          <w:lang w:val="ro-RO"/>
        </w:rPr>
        <w:t>Pentru această măsură prag</w:t>
      </w:r>
      <w:r w:rsidR="00125E26" w:rsidRPr="001837BF">
        <w:rPr>
          <w:rFonts w:cstheme="minorHAnsi"/>
          <w:sz w:val="24"/>
          <w:szCs w:val="24"/>
          <w:lang w:val="ro-RO"/>
        </w:rPr>
        <w:t>ul</w:t>
      </w:r>
      <w:r w:rsidRPr="001837BF">
        <w:rPr>
          <w:rFonts w:cstheme="minorHAnsi"/>
          <w:sz w:val="24"/>
          <w:szCs w:val="24"/>
          <w:lang w:val="ro-RO"/>
        </w:rPr>
        <w:t xml:space="preserve"> </w:t>
      </w:r>
      <w:r w:rsidRPr="001837BF">
        <w:rPr>
          <w:rFonts w:cstheme="minorHAnsi"/>
          <w:b/>
          <w:sz w:val="24"/>
          <w:szCs w:val="24"/>
          <w:lang w:val="ro-RO"/>
        </w:rPr>
        <w:t>minim</w:t>
      </w:r>
      <w:r w:rsidR="00125E26" w:rsidRPr="001837BF">
        <w:rPr>
          <w:rFonts w:cstheme="minorHAnsi"/>
          <w:b/>
          <w:sz w:val="24"/>
          <w:szCs w:val="24"/>
          <w:lang w:val="ro-RO"/>
        </w:rPr>
        <w:t xml:space="preserve"> este de 2 puncte </w:t>
      </w:r>
      <w:r w:rsidR="00125E26" w:rsidRPr="001837BF">
        <w:rPr>
          <w:rFonts w:ascii="Calibri" w:eastAsia="Calibri" w:hAnsi="Calibri" w:cs="Calibri"/>
          <w:sz w:val="24"/>
          <w:szCs w:val="24"/>
          <w:lang w:val="ro-RO"/>
        </w:rPr>
        <w:t>și reprezintă pragul sub care nici un proiect nu poate intra la finanțare.</w:t>
      </w:r>
    </w:p>
    <w:bookmarkEnd w:id="29"/>
    <w:p w14:paraId="19C1CA65" w14:textId="77777777" w:rsidR="00D2702E" w:rsidRPr="001837BF" w:rsidRDefault="00D2702E" w:rsidP="00125E26">
      <w:pPr>
        <w:tabs>
          <w:tab w:val="left" w:pos="90"/>
        </w:tabs>
        <w:autoSpaceDE w:val="0"/>
        <w:autoSpaceDN w:val="0"/>
        <w:adjustRightInd w:val="0"/>
        <w:spacing w:line="240" w:lineRule="auto"/>
        <w:ind w:left="-360" w:right="-540"/>
        <w:jc w:val="both"/>
        <w:rPr>
          <w:rFonts w:cstheme="minorHAnsi"/>
          <w:sz w:val="24"/>
          <w:szCs w:val="24"/>
          <w:lang w:val="ro-RO"/>
        </w:rPr>
      </w:pPr>
      <w:r w:rsidRPr="001837BF">
        <w:rPr>
          <w:rFonts w:cstheme="minorHAnsi"/>
          <w:sz w:val="24"/>
          <w:szCs w:val="24"/>
          <w:lang w:val="ro-RO"/>
        </w:rPr>
        <w:lastRenderedPageBreak/>
        <w:t>Selecţia proiectelor se face în ordinea descrescătoare a punctajului de selecţie în cadrul  alocării disponibile pentru selecţie, iar pentru proiectele cu același punctaj, departajarea se va face crescător în funcție de valoarea eligibilă a proiectelor.</w:t>
      </w:r>
    </w:p>
    <w:p w14:paraId="3A7E45A8" w14:textId="77777777" w:rsidR="00D2702E" w:rsidRPr="001837BF" w:rsidRDefault="00D2702E" w:rsidP="00125E26">
      <w:pPr>
        <w:tabs>
          <w:tab w:val="left" w:pos="90"/>
        </w:tabs>
        <w:autoSpaceDE w:val="0"/>
        <w:autoSpaceDN w:val="0"/>
        <w:adjustRightInd w:val="0"/>
        <w:spacing w:after="0" w:line="240" w:lineRule="auto"/>
        <w:ind w:left="-360" w:right="-540"/>
        <w:rPr>
          <w:rFonts w:cstheme="minorHAnsi"/>
          <w:sz w:val="24"/>
          <w:szCs w:val="24"/>
          <w:lang w:val="ro-RO"/>
        </w:rPr>
      </w:pPr>
      <w:r w:rsidRPr="001837BF">
        <w:rPr>
          <w:rFonts w:cstheme="minorHAnsi"/>
          <w:sz w:val="24"/>
          <w:szCs w:val="24"/>
          <w:lang w:val="ro-RO"/>
        </w:rPr>
        <w:t>În cazul proiectelor cu același punctaj și aceeași valoare a sprijinului, departajarea acestora se va face în ordinea următoarelor criterii de selecție:</w:t>
      </w:r>
    </w:p>
    <w:p w14:paraId="19430404" w14:textId="77777777" w:rsidR="00D2702E" w:rsidRPr="001837BF" w:rsidRDefault="00D2702E" w:rsidP="00125E26">
      <w:pPr>
        <w:tabs>
          <w:tab w:val="left" w:pos="90"/>
        </w:tabs>
        <w:autoSpaceDE w:val="0"/>
        <w:autoSpaceDN w:val="0"/>
        <w:adjustRightInd w:val="0"/>
        <w:spacing w:after="0" w:line="240" w:lineRule="auto"/>
        <w:ind w:left="-360" w:right="-540"/>
        <w:rPr>
          <w:rFonts w:cstheme="minorHAnsi"/>
          <w:sz w:val="24"/>
          <w:szCs w:val="24"/>
          <w:lang w:val="ro-RO"/>
        </w:rPr>
      </w:pPr>
      <w:r w:rsidRPr="001837BF">
        <w:rPr>
          <w:rFonts w:cstheme="minorHAnsi"/>
          <w:sz w:val="24"/>
          <w:szCs w:val="24"/>
          <w:lang w:val="ro-RO"/>
        </w:rPr>
        <w:t>1.  Proiecte care deservesc cât mai mulți locuitori</w:t>
      </w:r>
    </w:p>
    <w:p w14:paraId="3AFDD9F5" w14:textId="701D463B" w:rsidR="00D2702E" w:rsidRDefault="00D2702E" w:rsidP="00125E26">
      <w:pPr>
        <w:tabs>
          <w:tab w:val="left" w:pos="90"/>
        </w:tabs>
        <w:autoSpaceDE w:val="0"/>
        <w:autoSpaceDN w:val="0"/>
        <w:adjustRightInd w:val="0"/>
        <w:spacing w:after="0" w:line="240" w:lineRule="auto"/>
        <w:ind w:left="-360" w:right="-540"/>
        <w:rPr>
          <w:rFonts w:cstheme="minorHAnsi"/>
          <w:sz w:val="24"/>
          <w:szCs w:val="24"/>
          <w:lang w:val="ro-RO"/>
        </w:rPr>
      </w:pPr>
      <w:r w:rsidRPr="001837BF">
        <w:rPr>
          <w:rFonts w:cstheme="minorHAnsi"/>
          <w:sz w:val="24"/>
          <w:szCs w:val="24"/>
          <w:lang w:val="ro-RO"/>
        </w:rPr>
        <w:t>2.  Tipul de investiție</w:t>
      </w:r>
    </w:p>
    <w:p w14:paraId="2E1C3527" w14:textId="77777777" w:rsidR="00022C1A" w:rsidRPr="001837BF" w:rsidRDefault="00022C1A" w:rsidP="00125E26">
      <w:pPr>
        <w:tabs>
          <w:tab w:val="left" w:pos="90"/>
        </w:tabs>
        <w:autoSpaceDE w:val="0"/>
        <w:autoSpaceDN w:val="0"/>
        <w:adjustRightInd w:val="0"/>
        <w:spacing w:after="0" w:line="240" w:lineRule="auto"/>
        <w:ind w:left="-360" w:right="-540"/>
        <w:rPr>
          <w:rFonts w:cstheme="minorHAnsi"/>
          <w:sz w:val="24"/>
          <w:szCs w:val="24"/>
          <w:lang w:val="ro-RO"/>
        </w:rPr>
      </w:pPr>
    </w:p>
    <w:p w14:paraId="4A871195" w14:textId="77777777" w:rsidR="00022C1A" w:rsidRPr="00022C1A" w:rsidRDefault="00022C1A" w:rsidP="00022C1A">
      <w:pPr>
        <w:tabs>
          <w:tab w:val="left" w:pos="90"/>
        </w:tabs>
        <w:ind w:left="-360" w:right="-540"/>
        <w:rPr>
          <w:sz w:val="24"/>
          <w:szCs w:val="24"/>
          <w:lang w:val="ro-RO"/>
        </w:rPr>
      </w:pPr>
      <w:r w:rsidRPr="00022C1A">
        <w:rPr>
          <w:sz w:val="24"/>
          <w:szCs w:val="24"/>
          <w:lang w:val="ro-RO"/>
        </w:rPr>
        <w:t>Proiectele depuse și selectate se vor implementa până la finalul anului 2025, inclusiv depunerea și efectuarea ultimei cereri de plată.</w:t>
      </w:r>
    </w:p>
    <w:p w14:paraId="4705D2DA" w14:textId="0943C06D" w:rsidR="00D1364E" w:rsidRPr="001837BF" w:rsidRDefault="00D1364E" w:rsidP="00022C1A">
      <w:pPr>
        <w:tabs>
          <w:tab w:val="left" w:pos="90"/>
        </w:tabs>
        <w:ind w:left="-360" w:right="-540"/>
        <w:rPr>
          <w:rFonts w:asciiTheme="majorHAnsi" w:eastAsiaTheme="majorEastAsia" w:hAnsiTheme="majorHAnsi" w:cstheme="minorHAnsi"/>
          <w:b/>
          <w:sz w:val="28"/>
          <w:szCs w:val="32"/>
          <w:lang w:val="ro-RO"/>
        </w:rPr>
      </w:pPr>
      <w:r w:rsidRPr="001837BF">
        <w:rPr>
          <w:lang w:val="ro-RO"/>
        </w:rPr>
        <w:br w:type="page"/>
      </w:r>
    </w:p>
    <w:p w14:paraId="3EAC6F11" w14:textId="2EEDF4BA" w:rsidR="00F60B7F" w:rsidRPr="001837BF" w:rsidRDefault="00F60B7F" w:rsidP="00CF4180">
      <w:pPr>
        <w:pStyle w:val="Capitol"/>
        <w:tabs>
          <w:tab w:val="left" w:pos="90"/>
        </w:tabs>
        <w:ind w:left="-270" w:right="-540"/>
        <w:rPr>
          <w:color w:val="auto"/>
          <w:lang w:val="ro-RO"/>
        </w:rPr>
      </w:pPr>
      <w:bookmarkStart w:id="30" w:name="_Toc494783843"/>
      <w:r w:rsidRPr="001837BF">
        <w:rPr>
          <w:color w:val="auto"/>
          <w:lang w:val="ro-RO"/>
        </w:rPr>
        <w:lastRenderedPageBreak/>
        <w:t>CAPITOLUL 9 - DEPUNEREA ȘI VERIFICAREA CERERII DE FINANȚARE LA OJFIR/CRFIR</w:t>
      </w:r>
      <w:bookmarkEnd w:id="30"/>
      <w:r w:rsidRPr="001837BF">
        <w:rPr>
          <w:color w:val="auto"/>
          <w:lang w:val="ro-RO"/>
        </w:rPr>
        <w:tab/>
      </w:r>
    </w:p>
    <w:p w14:paraId="782DC453" w14:textId="77777777" w:rsidR="00F60B7F" w:rsidRPr="001837BF" w:rsidRDefault="00F60B7F" w:rsidP="00CF4180">
      <w:pPr>
        <w:tabs>
          <w:tab w:val="left" w:pos="90"/>
        </w:tabs>
        <w:ind w:left="-270" w:right="-540"/>
        <w:rPr>
          <w:lang w:val="ro-RO"/>
        </w:rPr>
      </w:pPr>
    </w:p>
    <w:p w14:paraId="6E151B7D" w14:textId="77777777" w:rsidR="007A67D2" w:rsidRPr="001837BF" w:rsidRDefault="007A67D2" w:rsidP="00CF4180">
      <w:pPr>
        <w:tabs>
          <w:tab w:val="left" w:pos="90"/>
        </w:tabs>
        <w:spacing w:line="276" w:lineRule="auto"/>
        <w:ind w:left="-270" w:right="-540"/>
        <w:jc w:val="both"/>
        <w:rPr>
          <w:sz w:val="24"/>
          <w:szCs w:val="24"/>
          <w:lang w:val="ro-RO"/>
        </w:rPr>
      </w:pPr>
      <w:r w:rsidRPr="001837BF">
        <w:rPr>
          <w:sz w:val="24"/>
          <w:szCs w:val="24"/>
          <w:lang w:val="ro-RO"/>
        </w:rPr>
        <w:t>Dacă cererea de finanțare depusă și evaluată la GAL a fost selectată prin Raportul de Selecție final, aceasta va fi depusă la structurile teritoriale ale AFIR pe raza căruia se implementează proiectul.</w:t>
      </w:r>
    </w:p>
    <w:p w14:paraId="63725D33" w14:textId="77777777" w:rsidR="00E334B1" w:rsidRPr="001837BF" w:rsidRDefault="00E334B1" w:rsidP="00E334B1">
      <w:pPr>
        <w:tabs>
          <w:tab w:val="left" w:pos="90"/>
        </w:tabs>
        <w:spacing w:line="276" w:lineRule="auto"/>
        <w:ind w:left="-270" w:right="-540"/>
        <w:jc w:val="both"/>
        <w:rPr>
          <w:sz w:val="24"/>
          <w:szCs w:val="24"/>
          <w:lang w:val="ro-RO"/>
        </w:rPr>
      </w:pPr>
      <w:r w:rsidRPr="001837BF">
        <w:rPr>
          <w:sz w:val="24"/>
          <w:szCs w:val="24"/>
          <w:lang w:val="ro-RO"/>
        </w:rPr>
        <w:t xml:space="preserve">AFIR va lansa un anunț de deschidere a sesiunii continue de primire de cereri de finanțare, finanțate prin Sub-măsura 19.2, care va fi publicat pe site-ul AFIR (www.afir.info). Acesta va cuprinde informațiile prevăzute în cadrul Manualului de procedură pentru implementarea Sub-măsurii 19.2. </w:t>
      </w:r>
    </w:p>
    <w:p w14:paraId="51A1BBA8" w14:textId="77777777" w:rsidR="00E334B1" w:rsidRPr="001837BF" w:rsidRDefault="00E334B1" w:rsidP="00E334B1">
      <w:pPr>
        <w:tabs>
          <w:tab w:val="left" w:pos="90"/>
        </w:tabs>
        <w:spacing w:after="0" w:line="276" w:lineRule="auto"/>
        <w:ind w:left="-270" w:right="-540"/>
        <w:jc w:val="both"/>
        <w:rPr>
          <w:sz w:val="24"/>
          <w:szCs w:val="24"/>
          <w:lang w:val="ro-RO"/>
        </w:rPr>
      </w:pPr>
      <w:r w:rsidRPr="001837BF">
        <w:rPr>
          <w:sz w:val="24"/>
          <w:szCs w:val="24"/>
          <w:lang w:val="ro-RO"/>
        </w:rPr>
        <w:t xml:space="preserve">AFIR poate primi cereri de finanțare selectate de GAL numai dacă GAL are, la momentul depunerii proiectului/proiectelor, un Contract de finanțare încheiat cu AFIR în cadrul Sub-măsurii 19.4 - „Sprijin pentru cheltuieli de funcționare și animare“, aflat în perioada de valabilitate. Cererile de finanțare selectate de GAL vor fi depuse la nivelul SLIN-OJFIR. Experții SLIN-OJFIR verifică dacă solicitantul a folosit modelul-cadru de formular corespunzător cererii de finanțare specifică măsurii din PNDR ale cărei obiective/priorități corespund/sunt similare proiectului propus, raportat la tipul de beneficiar, conform Anexei I a prezentului Ghid și transmit cererile de finanțare către serviciile de specialitate responsabile din cadrul structurilor teritoriale ale AFIR, respectiv: </w:t>
      </w:r>
    </w:p>
    <w:p w14:paraId="26189EDB" w14:textId="77777777" w:rsidR="00E334B1" w:rsidRPr="001837BF" w:rsidRDefault="00E334B1" w:rsidP="00E334B1">
      <w:pPr>
        <w:pStyle w:val="ListParagraph"/>
        <w:numPr>
          <w:ilvl w:val="0"/>
          <w:numId w:val="31"/>
        </w:numPr>
        <w:tabs>
          <w:tab w:val="left" w:pos="90"/>
        </w:tabs>
        <w:spacing w:before="240" w:line="276" w:lineRule="auto"/>
        <w:ind w:right="-540"/>
        <w:jc w:val="both"/>
        <w:rPr>
          <w:sz w:val="24"/>
          <w:szCs w:val="24"/>
        </w:rPr>
      </w:pPr>
      <w:r w:rsidRPr="001837BF">
        <w:rPr>
          <w:sz w:val="24"/>
          <w:szCs w:val="24"/>
        </w:rPr>
        <w:t>la nivelul CRFIR se vor verifica proiectele cu construcții – montaj (indiferent de tipul de beneficiar), precum și proiectele de investiții aferente beneficiarilor publici;</w:t>
      </w:r>
    </w:p>
    <w:p w14:paraId="7D76A31F" w14:textId="121EE380" w:rsidR="002C79B7" w:rsidRPr="001837BF" w:rsidRDefault="00E334B1" w:rsidP="00E334B1">
      <w:pPr>
        <w:pStyle w:val="ListParagraph"/>
        <w:numPr>
          <w:ilvl w:val="0"/>
          <w:numId w:val="31"/>
        </w:numPr>
        <w:tabs>
          <w:tab w:val="left" w:pos="90"/>
        </w:tabs>
        <w:spacing w:before="240" w:line="276" w:lineRule="auto"/>
        <w:ind w:right="-540"/>
        <w:jc w:val="both"/>
        <w:rPr>
          <w:sz w:val="24"/>
          <w:szCs w:val="24"/>
        </w:rPr>
      </w:pPr>
      <w:r w:rsidRPr="001837BF">
        <w:rPr>
          <w:sz w:val="24"/>
          <w:szCs w:val="24"/>
        </w:rPr>
        <w:t>la nivelul OJFIR se vor verifica proiectele cu achiziții simple (fără construcții – montaj) și proiectele cu sprijin forfetar și proiectele de servicii.</w:t>
      </w:r>
    </w:p>
    <w:p w14:paraId="3CCABC30" w14:textId="77777777" w:rsidR="00E334B1" w:rsidRPr="001837BF" w:rsidRDefault="00E334B1" w:rsidP="00E334B1">
      <w:pPr>
        <w:tabs>
          <w:tab w:val="left" w:pos="90"/>
        </w:tabs>
        <w:spacing w:before="240"/>
        <w:ind w:left="-270" w:right="-540"/>
        <w:jc w:val="both"/>
        <w:rPr>
          <w:sz w:val="24"/>
          <w:szCs w:val="24"/>
          <w:lang w:val="ro-RO"/>
        </w:rPr>
      </w:pPr>
      <w:r w:rsidRPr="001837BF">
        <w:rPr>
          <w:sz w:val="24"/>
          <w:szCs w:val="24"/>
          <w:lang w:val="ro-RO"/>
        </w:rPr>
        <w:t>Proiectele de servicii, pentru care se folosește formularul - cadru de cerere de finanțare prezentat în capitolul Formulare din Manualul de procedură pentru Sub-măsura 19.2 vor fi verificate de către experții SLIN-OJFIR.</w:t>
      </w:r>
    </w:p>
    <w:p w14:paraId="48A252EE" w14:textId="77777777" w:rsidR="00E334B1" w:rsidRPr="001837BF" w:rsidRDefault="00E334B1" w:rsidP="00E334B1">
      <w:pPr>
        <w:tabs>
          <w:tab w:val="left" w:pos="90"/>
        </w:tabs>
        <w:spacing w:before="240"/>
        <w:ind w:left="-270" w:right="-540"/>
        <w:jc w:val="both"/>
        <w:rPr>
          <w:sz w:val="24"/>
          <w:szCs w:val="24"/>
          <w:lang w:val="ro-RO"/>
        </w:rPr>
      </w:pPr>
      <w:r w:rsidRPr="001837BF">
        <w:rPr>
          <w:sz w:val="24"/>
          <w:szCs w:val="24"/>
          <w:lang w:val="ro-RO"/>
        </w:rPr>
        <w:t>Reprezentanții GAL sau solicitanții pot depune la AFIR proiectele selectate de către GAL nu mai târziu de 15 zile calendaristice de la Raportul de selecție întocmit de GAL, astfel încât să poată fi realizată evaluarea și contractarea acestora în termenul limită prevăzut de legislația în vigoare.</w:t>
      </w:r>
    </w:p>
    <w:p w14:paraId="4C828B77" w14:textId="77777777" w:rsidR="00E334B1" w:rsidRPr="001837BF" w:rsidRDefault="00E334B1" w:rsidP="00E334B1">
      <w:pPr>
        <w:tabs>
          <w:tab w:val="left" w:pos="90"/>
        </w:tabs>
        <w:spacing w:before="240"/>
        <w:ind w:left="-270" w:right="-540"/>
        <w:jc w:val="both"/>
        <w:rPr>
          <w:sz w:val="24"/>
          <w:szCs w:val="24"/>
          <w:lang w:val="ro-RO"/>
        </w:rPr>
      </w:pPr>
      <w:r w:rsidRPr="001837BF">
        <w:rPr>
          <w:sz w:val="24"/>
          <w:szCs w:val="24"/>
          <w:lang w:val="ro-RO"/>
        </w:rPr>
        <w:t xml:space="preserve">MADR și instituțiile subordonate nu își asumă responsabilitatea contractării unor proiecte în afara termenelor prevăzute de regulamentele europene și legislația națională. </w:t>
      </w:r>
    </w:p>
    <w:p w14:paraId="04F4FAFC" w14:textId="0AE34960" w:rsidR="007A67D2" w:rsidRPr="001837BF" w:rsidRDefault="007A67D2" w:rsidP="00E334B1">
      <w:pPr>
        <w:tabs>
          <w:tab w:val="left" w:pos="90"/>
        </w:tabs>
        <w:spacing w:before="240"/>
        <w:ind w:left="-270" w:right="-540"/>
        <w:jc w:val="both"/>
        <w:rPr>
          <w:sz w:val="24"/>
          <w:szCs w:val="24"/>
          <w:lang w:val="ro-RO"/>
        </w:rPr>
      </w:pPr>
      <w:r w:rsidRPr="001837BF">
        <w:rPr>
          <w:sz w:val="24"/>
          <w:szCs w:val="24"/>
          <w:lang w:val="ro-RO"/>
        </w:rPr>
        <w:t>Proiectele vor fi verificate pe măsură ce vor fi depuse de către reprezentanții GAL sau solicitanți, fiind o sesiune deschisă permanent, până la epuizarea fondurilor alocate Submăsurii 19.2, în cadrul fiecărei Strategii de Dezvoltare Locală.</w:t>
      </w:r>
    </w:p>
    <w:p w14:paraId="233D250D" w14:textId="54E34638" w:rsidR="007A67D2" w:rsidRPr="001837BF" w:rsidRDefault="007A67D2" w:rsidP="00CF4180">
      <w:pPr>
        <w:pStyle w:val="subcapitolghid"/>
        <w:tabs>
          <w:tab w:val="left" w:pos="90"/>
        </w:tabs>
        <w:ind w:left="-270" w:right="-540"/>
        <w:rPr>
          <w:color w:val="auto"/>
          <w:lang w:val="ro-RO"/>
        </w:rPr>
      </w:pPr>
      <w:bookmarkStart w:id="31" w:name="_Toc494783844"/>
      <w:r w:rsidRPr="001837BF">
        <w:rPr>
          <w:color w:val="auto"/>
          <w:lang w:val="ro-RO"/>
        </w:rPr>
        <w:t>9.1 Depunerea Dosarului Cererii de Finanțare la OJFIR</w:t>
      </w:r>
      <w:bookmarkEnd w:id="31"/>
    </w:p>
    <w:p w14:paraId="79381632" w14:textId="77777777" w:rsidR="00E334B1" w:rsidRPr="001837BF" w:rsidRDefault="00E334B1" w:rsidP="00CF4180">
      <w:pPr>
        <w:tabs>
          <w:tab w:val="left" w:pos="90"/>
        </w:tabs>
        <w:spacing w:before="240" w:line="276" w:lineRule="auto"/>
        <w:ind w:left="-270" w:right="-540"/>
        <w:jc w:val="both"/>
        <w:rPr>
          <w:sz w:val="24"/>
          <w:szCs w:val="24"/>
          <w:lang w:val="ro-RO"/>
        </w:rPr>
      </w:pPr>
      <w:r w:rsidRPr="001837BF">
        <w:rPr>
          <w:sz w:val="24"/>
          <w:szCs w:val="24"/>
          <w:lang w:val="ro-RO"/>
        </w:rPr>
        <w:t xml:space="preserve">Cererile de finanțare vor fi depuse la OJFIR pe raza căruia se implementează proiectul. În cazul în care proiectul este amplasat pe teritoriul mai multor județe, acesta va fi depus la structura județeană pe raza căruia investiția proiectului este predominantă din punct de vedere valoric. </w:t>
      </w:r>
    </w:p>
    <w:p w14:paraId="46BBF197" w14:textId="77777777" w:rsidR="00E334B1" w:rsidRPr="001837BF" w:rsidRDefault="00E334B1" w:rsidP="00CF4180">
      <w:pPr>
        <w:tabs>
          <w:tab w:val="left" w:pos="90"/>
        </w:tabs>
        <w:spacing w:before="240" w:after="0" w:line="276" w:lineRule="auto"/>
        <w:ind w:left="-270" w:right="-540"/>
        <w:jc w:val="both"/>
        <w:rPr>
          <w:sz w:val="24"/>
          <w:szCs w:val="24"/>
          <w:lang w:val="ro-RO"/>
        </w:rPr>
      </w:pPr>
      <w:r w:rsidRPr="001837BF">
        <w:rPr>
          <w:sz w:val="24"/>
          <w:szCs w:val="24"/>
          <w:lang w:val="ro-RO"/>
        </w:rPr>
        <w:lastRenderedPageBreak/>
        <w:t xml:space="preserve">La depunerea proiectului la OJFIR trebuie să fie prezent solicitantul sau un împuternicit al acestuia. În cazul în care solicitantul dorește, îl poate împuternici pe reprezentantul GAL să depună proiectul, printr-un mandat sub semnătură privată. </w:t>
      </w:r>
    </w:p>
    <w:p w14:paraId="49E96760" w14:textId="77777777" w:rsidR="00E334B1" w:rsidRPr="001837BF" w:rsidRDefault="00E334B1" w:rsidP="00CF4180">
      <w:pPr>
        <w:tabs>
          <w:tab w:val="left" w:pos="90"/>
        </w:tabs>
        <w:spacing w:before="240" w:after="0" w:line="276" w:lineRule="auto"/>
        <w:ind w:left="-270" w:right="-540"/>
        <w:jc w:val="both"/>
        <w:rPr>
          <w:sz w:val="24"/>
          <w:szCs w:val="24"/>
          <w:lang w:val="ro-RO"/>
        </w:rPr>
      </w:pPr>
      <w:r w:rsidRPr="001837BF">
        <w:rPr>
          <w:sz w:val="24"/>
          <w:szCs w:val="24"/>
          <w:lang w:val="ro-RO"/>
        </w:rPr>
        <w:t xml:space="preserve">Cererea de finanțare se depune în format letric în original – 1 exemplar, împreună cu formatul electronic (CD – 1 exemplar, care va cuprinde scan-ul cererii de finanțare) la expertul Compartimentului Evaluare (CE) al Serviciului LEADER și Investiții Non-agricole de la nivelul OJFIR. Pentru acele documente care rămân în posesia solicitantului, copiile depuse în Dosarul cererii de finanțare trebuie să conţină menţiunea „Conform cu originalulʺ. În vederea încheierii contractului de finanțare, solicitanții declarați eligibili vor trebui să prezinte obligatoriu documentele specifice precizate în cadrul cererii de finanțare în original, în vederea verificării conformității. </w:t>
      </w:r>
    </w:p>
    <w:p w14:paraId="597A997A" w14:textId="7BDF8B21" w:rsidR="007A67D2" w:rsidRPr="001837BF" w:rsidRDefault="007A67D2" w:rsidP="00CF4180">
      <w:pPr>
        <w:tabs>
          <w:tab w:val="left" w:pos="90"/>
        </w:tabs>
        <w:spacing w:before="240" w:after="0" w:line="276" w:lineRule="auto"/>
        <w:ind w:left="-270" w:right="-540"/>
        <w:jc w:val="both"/>
        <w:rPr>
          <w:sz w:val="24"/>
          <w:szCs w:val="24"/>
          <w:lang w:val="ro-RO"/>
        </w:rPr>
      </w:pPr>
      <w:r w:rsidRPr="001837BF">
        <w:rPr>
          <w:sz w:val="24"/>
          <w:szCs w:val="24"/>
          <w:lang w:val="ro-RO"/>
        </w:rPr>
        <w:t>Toate cererile de finanțare depuse în cadrul Sub‐măsurii 19.2 la structurile teritoriale ale AFIR trebuie să fie însoțite în mod obligatoriu de:</w:t>
      </w:r>
    </w:p>
    <w:p w14:paraId="0FC52EC8" w14:textId="77777777" w:rsidR="00B410CC" w:rsidRPr="001837BF" w:rsidRDefault="00B410CC" w:rsidP="00B410CC">
      <w:pPr>
        <w:pStyle w:val="ListParagraph"/>
        <w:numPr>
          <w:ilvl w:val="0"/>
          <w:numId w:val="28"/>
        </w:numPr>
        <w:tabs>
          <w:tab w:val="left" w:pos="90"/>
        </w:tabs>
        <w:spacing w:after="0" w:line="276" w:lineRule="auto"/>
        <w:ind w:right="-540"/>
        <w:jc w:val="both"/>
        <w:rPr>
          <w:sz w:val="24"/>
          <w:szCs w:val="24"/>
        </w:rPr>
      </w:pPr>
      <w:r w:rsidRPr="001837BF">
        <w:rPr>
          <w:sz w:val="24"/>
          <w:szCs w:val="24"/>
        </w:rPr>
        <w:t>Fișa de verificare a conformității, întocmită de GAL ;</w:t>
      </w:r>
    </w:p>
    <w:p w14:paraId="1AA05E9D" w14:textId="77777777" w:rsidR="00B410CC" w:rsidRPr="001837BF" w:rsidRDefault="00B410CC" w:rsidP="00B410CC">
      <w:pPr>
        <w:pStyle w:val="ListParagraph"/>
        <w:numPr>
          <w:ilvl w:val="0"/>
          <w:numId w:val="28"/>
        </w:numPr>
        <w:tabs>
          <w:tab w:val="left" w:pos="90"/>
        </w:tabs>
        <w:spacing w:after="0" w:line="276" w:lineRule="auto"/>
        <w:ind w:right="-540"/>
        <w:jc w:val="both"/>
        <w:rPr>
          <w:sz w:val="24"/>
          <w:szCs w:val="24"/>
        </w:rPr>
      </w:pPr>
      <w:r w:rsidRPr="001837BF">
        <w:rPr>
          <w:sz w:val="24"/>
          <w:szCs w:val="24"/>
        </w:rPr>
        <w:t>Fișa de verificare a eligibilității, întocmită de GAL și avizată de CDRJ prin completarea Formularului 3;</w:t>
      </w:r>
    </w:p>
    <w:p w14:paraId="155A6A1B" w14:textId="77777777" w:rsidR="00B410CC" w:rsidRPr="001837BF" w:rsidRDefault="00B410CC" w:rsidP="00B410CC">
      <w:pPr>
        <w:pStyle w:val="ListParagraph"/>
        <w:numPr>
          <w:ilvl w:val="0"/>
          <w:numId w:val="28"/>
        </w:numPr>
        <w:tabs>
          <w:tab w:val="left" w:pos="90"/>
        </w:tabs>
        <w:spacing w:after="0" w:line="276" w:lineRule="auto"/>
        <w:ind w:right="-540"/>
        <w:jc w:val="both"/>
        <w:rPr>
          <w:sz w:val="24"/>
          <w:szCs w:val="24"/>
        </w:rPr>
      </w:pPr>
      <w:r w:rsidRPr="001837BF">
        <w:rPr>
          <w:sz w:val="24"/>
          <w:szCs w:val="24"/>
        </w:rPr>
        <w:t>Fișa de verificare a criteriilor de selecție, întocmită de GAL și avizată de CDRJ prin completarea Formularului 3;</w:t>
      </w:r>
    </w:p>
    <w:p w14:paraId="48A542B5" w14:textId="77777777" w:rsidR="00B410CC" w:rsidRPr="001837BF" w:rsidRDefault="00B410CC" w:rsidP="00B410CC">
      <w:pPr>
        <w:pStyle w:val="ListParagraph"/>
        <w:numPr>
          <w:ilvl w:val="0"/>
          <w:numId w:val="28"/>
        </w:numPr>
        <w:tabs>
          <w:tab w:val="left" w:pos="90"/>
        </w:tabs>
        <w:spacing w:after="0" w:line="276" w:lineRule="auto"/>
        <w:ind w:right="-540"/>
        <w:jc w:val="both"/>
        <w:rPr>
          <w:sz w:val="24"/>
          <w:szCs w:val="24"/>
        </w:rPr>
      </w:pPr>
      <w:r w:rsidRPr="001837BF">
        <w:rPr>
          <w:sz w:val="24"/>
          <w:szCs w:val="24"/>
        </w:rPr>
        <w:t>Fișa de verificare pe teren, întocmită de GAL – dacă este cazul;</w:t>
      </w:r>
    </w:p>
    <w:p w14:paraId="06FCFCBD" w14:textId="77777777" w:rsidR="00B410CC" w:rsidRPr="001837BF" w:rsidRDefault="00B410CC" w:rsidP="00B410CC">
      <w:pPr>
        <w:pStyle w:val="ListParagraph"/>
        <w:numPr>
          <w:ilvl w:val="0"/>
          <w:numId w:val="28"/>
        </w:numPr>
        <w:tabs>
          <w:tab w:val="left" w:pos="90"/>
        </w:tabs>
        <w:spacing w:after="0" w:line="276" w:lineRule="auto"/>
        <w:ind w:right="-540"/>
        <w:jc w:val="both"/>
        <w:rPr>
          <w:sz w:val="24"/>
          <w:szCs w:val="24"/>
        </w:rPr>
      </w:pPr>
      <w:r w:rsidRPr="001837BF">
        <w:rPr>
          <w:sz w:val="24"/>
          <w:szCs w:val="24"/>
        </w:rPr>
        <w:t>Raportul de selecție, întocmit de GAL;</w:t>
      </w:r>
    </w:p>
    <w:p w14:paraId="3278901D" w14:textId="77777777" w:rsidR="00B410CC" w:rsidRPr="001837BF" w:rsidRDefault="00B410CC" w:rsidP="00B410CC">
      <w:pPr>
        <w:pStyle w:val="ListParagraph"/>
        <w:numPr>
          <w:ilvl w:val="0"/>
          <w:numId w:val="28"/>
        </w:numPr>
        <w:tabs>
          <w:tab w:val="left" w:pos="90"/>
        </w:tabs>
        <w:spacing w:after="0" w:line="276" w:lineRule="auto"/>
        <w:ind w:right="-540"/>
        <w:jc w:val="both"/>
        <w:rPr>
          <w:sz w:val="24"/>
          <w:szCs w:val="24"/>
        </w:rPr>
      </w:pPr>
      <w:r w:rsidRPr="001837BF">
        <w:rPr>
          <w:sz w:val="24"/>
          <w:szCs w:val="24"/>
        </w:rPr>
        <w:t>Copii ale declarațiilor persoanelor implicate în procesul de evaluare și selecție de la nivelul GAL, privind evitarea conflictului de interese;</w:t>
      </w:r>
    </w:p>
    <w:p w14:paraId="563D7DE1" w14:textId="7E5EF95C" w:rsidR="00B410CC" w:rsidRPr="001837BF" w:rsidRDefault="00B410CC" w:rsidP="00B410CC">
      <w:pPr>
        <w:pStyle w:val="ListParagraph"/>
        <w:numPr>
          <w:ilvl w:val="0"/>
          <w:numId w:val="28"/>
        </w:numPr>
        <w:tabs>
          <w:tab w:val="left" w:pos="90"/>
        </w:tabs>
        <w:spacing w:after="0" w:line="276" w:lineRule="auto"/>
        <w:ind w:right="-540"/>
        <w:jc w:val="both"/>
        <w:rPr>
          <w:sz w:val="24"/>
          <w:szCs w:val="24"/>
        </w:rPr>
      </w:pPr>
      <w:r w:rsidRPr="001837BF">
        <w:rPr>
          <w:sz w:val="24"/>
          <w:szCs w:val="24"/>
        </w:rPr>
        <w:t>Raportul de contestații, întocmit de GAL ‐ dacă este cazul</w:t>
      </w:r>
      <w:r w:rsidR="00130997" w:rsidRPr="001837BF">
        <w:rPr>
          <w:sz w:val="24"/>
          <w:szCs w:val="24"/>
        </w:rPr>
        <w:t>;</w:t>
      </w:r>
    </w:p>
    <w:p w14:paraId="1C912C7E" w14:textId="0A8EDE8B" w:rsidR="00130997" w:rsidRPr="001837BF" w:rsidRDefault="00130997" w:rsidP="00130997">
      <w:pPr>
        <w:pStyle w:val="ListParagraph"/>
        <w:numPr>
          <w:ilvl w:val="0"/>
          <w:numId w:val="28"/>
        </w:numPr>
        <w:spacing w:after="0" w:line="276" w:lineRule="auto"/>
        <w:jc w:val="both"/>
        <w:rPr>
          <w:sz w:val="24"/>
          <w:szCs w:val="24"/>
        </w:rPr>
      </w:pPr>
      <w:r w:rsidRPr="001837BF">
        <w:rPr>
          <w:sz w:val="24"/>
          <w:szCs w:val="24"/>
        </w:rPr>
        <w:t>Raportul suplimentar, întocmit de GAL - dacă este cazul;</w:t>
      </w:r>
    </w:p>
    <w:p w14:paraId="1012F64F" w14:textId="77777777" w:rsidR="00B410CC" w:rsidRPr="001837BF" w:rsidRDefault="00B410CC" w:rsidP="00B410CC">
      <w:pPr>
        <w:pStyle w:val="ListParagraph"/>
        <w:numPr>
          <w:ilvl w:val="0"/>
          <w:numId w:val="28"/>
        </w:numPr>
        <w:tabs>
          <w:tab w:val="left" w:pos="90"/>
        </w:tabs>
        <w:spacing w:after="0" w:line="276" w:lineRule="auto"/>
        <w:ind w:right="-540"/>
        <w:jc w:val="both"/>
        <w:rPr>
          <w:sz w:val="24"/>
          <w:szCs w:val="24"/>
        </w:rPr>
      </w:pPr>
      <w:r w:rsidRPr="001837BF">
        <w:rPr>
          <w:sz w:val="24"/>
          <w:szCs w:val="24"/>
        </w:rPr>
        <w:t xml:space="preserve">Formularul 2 - Formular de verificare a apelului de selecție emis de CDRJ; </w:t>
      </w:r>
    </w:p>
    <w:p w14:paraId="269B7B65" w14:textId="77777777" w:rsidR="00B410CC" w:rsidRPr="001837BF" w:rsidRDefault="00B410CC" w:rsidP="00B410CC">
      <w:pPr>
        <w:pStyle w:val="ListParagraph"/>
        <w:numPr>
          <w:ilvl w:val="0"/>
          <w:numId w:val="28"/>
        </w:numPr>
        <w:tabs>
          <w:tab w:val="left" w:pos="90"/>
        </w:tabs>
        <w:spacing w:after="0" w:line="276" w:lineRule="auto"/>
        <w:ind w:right="-540"/>
        <w:jc w:val="both"/>
        <w:rPr>
          <w:sz w:val="24"/>
          <w:szCs w:val="24"/>
        </w:rPr>
      </w:pPr>
      <w:r w:rsidRPr="001837BF">
        <w:rPr>
          <w:sz w:val="24"/>
          <w:szCs w:val="24"/>
        </w:rPr>
        <w:t>Formularul 3 - Formular de verificare a procesului de selecție emis de CDRJ.</w:t>
      </w:r>
    </w:p>
    <w:p w14:paraId="5D4DB3BC" w14:textId="77777777" w:rsidR="00B410CC" w:rsidRPr="001837BF" w:rsidRDefault="00B410CC" w:rsidP="00B410CC">
      <w:pPr>
        <w:pStyle w:val="ListParagraph"/>
        <w:tabs>
          <w:tab w:val="left" w:pos="90"/>
        </w:tabs>
        <w:spacing w:after="0" w:line="276" w:lineRule="auto"/>
        <w:ind w:left="450" w:right="-540"/>
        <w:jc w:val="both"/>
        <w:rPr>
          <w:sz w:val="24"/>
          <w:szCs w:val="24"/>
        </w:rPr>
      </w:pPr>
    </w:p>
    <w:p w14:paraId="50B031DB" w14:textId="3A71F266" w:rsidR="00E334B1" w:rsidRPr="001837BF" w:rsidRDefault="00E334B1" w:rsidP="00CF4180">
      <w:pPr>
        <w:tabs>
          <w:tab w:val="left" w:pos="90"/>
        </w:tabs>
        <w:spacing w:before="240"/>
        <w:ind w:left="-270" w:right="-540"/>
        <w:jc w:val="both"/>
        <w:rPr>
          <w:sz w:val="24"/>
          <w:szCs w:val="24"/>
          <w:lang w:val="ro-RO"/>
        </w:rPr>
      </w:pPr>
      <w:r w:rsidRPr="001837BF">
        <w:rPr>
          <w:sz w:val="24"/>
          <w:szCs w:val="24"/>
          <w:lang w:val="ro-RO"/>
        </w:rPr>
        <w:t xml:space="preserve">Fișa de verificare a eligibilității, Fișa de verificare a criteriilor de selecție și Fișa de verificare pe teren (dacă este cazul) sunt elaborate de către GAL și pot fi realizate atât ca formulare distincte (două sau trei formulare, în funcție de opțiunea GAL), cât și ca un singur formular, care să cuprindă toate punctele aferente celor trei etape de verificare. </w:t>
      </w:r>
      <w:r w:rsidR="00130997" w:rsidRPr="001837BF">
        <w:rPr>
          <w:b/>
          <w:sz w:val="24"/>
          <w:szCs w:val="24"/>
          <w:lang w:val="ro-RO"/>
        </w:rPr>
        <w:t>Acestea se vor depune și în format editabil, electronic.</w:t>
      </w:r>
    </w:p>
    <w:p w14:paraId="09BF5EA7" w14:textId="5171B26F" w:rsidR="00E334B1" w:rsidRPr="001837BF" w:rsidRDefault="00E334B1" w:rsidP="00CF4180">
      <w:pPr>
        <w:tabs>
          <w:tab w:val="left" w:pos="90"/>
        </w:tabs>
        <w:spacing w:before="240"/>
        <w:ind w:left="-270" w:right="-540"/>
        <w:jc w:val="both"/>
        <w:rPr>
          <w:lang w:val="ro-RO"/>
        </w:rPr>
      </w:pPr>
      <w:r w:rsidRPr="001837BF">
        <w:rPr>
          <w:sz w:val="24"/>
          <w:szCs w:val="24"/>
          <w:lang w:val="ro-RO"/>
        </w:rPr>
        <w:t>Pe durata procesului de evaluare, solicitanții, personalul GAL și personalul AFIR vor respecta legislația incidentă, precum și versiunea Ghidului de implementare și a Manualului de procedură pentru Sub-măsura 19.2, în vigoare la momentul publicării apelului de selecție de către GAL. În situația în care, pe parcursul derulării apelului de selecție intervin modificări ale legislației, perioada aferentă sesiunii de depunere va fi prelungită cu cel puțin 10 zile pentru a permite solicitanților depunerea proiectelor în conformitate cu cerințele apelului de selecție adaptate noilor prevederi legislative.</w:t>
      </w:r>
    </w:p>
    <w:p w14:paraId="47930104" w14:textId="7E9C5CC1" w:rsidR="007A67D2" w:rsidRPr="001837BF" w:rsidRDefault="007A67D2" w:rsidP="00CF4180">
      <w:pPr>
        <w:pStyle w:val="subcapitolghid"/>
        <w:tabs>
          <w:tab w:val="left" w:pos="90"/>
        </w:tabs>
        <w:ind w:left="-270" w:right="-540"/>
        <w:rPr>
          <w:color w:val="auto"/>
          <w:lang w:val="ro-RO"/>
        </w:rPr>
      </w:pPr>
      <w:bookmarkStart w:id="32" w:name="_Toc494783845"/>
      <w:r w:rsidRPr="001837BF">
        <w:rPr>
          <w:color w:val="auto"/>
          <w:lang w:val="ro-RO"/>
        </w:rPr>
        <w:lastRenderedPageBreak/>
        <w:t>9.2 Verificarea Dosarului Cererii de Finanțare la OJFIR/CRFIR</w:t>
      </w:r>
      <w:bookmarkEnd w:id="32"/>
    </w:p>
    <w:p w14:paraId="6D9AD5D6" w14:textId="77777777" w:rsidR="007A67D2" w:rsidRPr="001837BF" w:rsidRDefault="007A67D2" w:rsidP="00CF4180">
      <w:pPr>
        <w:tabs>
          <w:tab w:val="left" w:pos="90"/>
        </w:tabs>
        <w:ind w:left="-270" w:right="-540"/>
        <w:rPr>
          <w:lang w:val="ro-RO"/>
        </w:rPr>
      </w:pPr>
    </w:p>
    <w:p w14:paraId="680A5558" w14:textId="77777777" w:rsidR="007A67D2" w:rsidRPr="001837BF" w:rsidRDefault="007A67D2" w:rsidP="00CF4180">
      <w:pPr>
        <w:pStyle w:val="ListParagraph"/>
        <w:numPr>
          <w:ilvl w:val="0"/>
          <w:numId w:val="19"/>
        </w:numPr>
        <w:tabs>
          <w:tab w:val="left" w:pos="90"/>
        </w:tabs>
        <w:spacing w:line="276" w:lineRule="auto"/>
        <w:ind w:left="-270" w:right="-540" w:firstLine="0"/>
        <w:jc w:val="both"/>
        <w:rPr>
          <w:b/>
          <w:sz w:val="24"/>
          <w:szCs w:val="24"/>
        </w:rPr>
      </w:pPr>
      <w:r w:rsidRPr="001837BF">
        <w:rPr>
          <w:b/>
          <w:sz w:val="24"/>
          <w:szCs w:val="24"/>
        </w:rPr>
        <w:t>Verificarea încadrării proiectelor</w:t>
      </w:r>
    </w:p>
    <w:p w14:paraId="6F7912AB" w14:textId="77777777" w:rsidR="007A67D2" w:rsidRPr="001837BF" w:rsidRDefault="007A67D2" w:rsidP="00CF4180">
      <w:pPr>
        <w:pStyle w:val="ListParagraph"/>
        <w:tabs>
          <w:tab w:val="left" w:pos="90"/>
        </w:tabs>
        <w:spacing w:after="0" w:line="276" w:lineRule="auto"/>
        <w:ind w:left="-270" w:right="-540"/>
        <w:jc w:val="both"/>
        <w:rPr>
          <w:sz w:val="24"/>
          <w:szCs w:val="24"/>
        </w:rPr>
      </w:pPr>
      <w:r w:rsidRPr="001837BF">
        <w:rPr>
          <w:sz w:val="24"/>
          <w:szCs w:val="24"/>
        </w:rPr>
        <w:t>Verificarea încadrării proiectului se realizează la nivelul serviciului de specialitate responsabil din cadrul OJFIR/CRFIR.</w:t>
      </w:r>
    </w:p>
    <w:p w14:paraId="06E4CA63" w14:textId="759C88DE" w:rsidR="007A67D2" w:rsidRPr="001837BF" w:rsidRDefault="00C57B48" w:rsidP="00CF4180">
      <w:pPr>
        <w:pStyle w:val="ListParagraph"/>
        <w:tabs>
          <w:tab w:val="left" w:pos="90"/>
        </w:tabs>
        <w:spacing w:after="0" w:line="276" w:lineRule="auto"/>
        <w:ind w:left="-270" w:right="-540"/>
        <w:jc w:val="both"/>
        <w:rPr>
          <w:sz w:val="24"/>
          <w:szCs w:val="24"/>
        </w:rPr>
      </w:pPr>
      <w:r w:rsidRPr="001837BF">
        <w:rPr>
          <w:sz w:val="24"/>
          <w:szCs w:val="24"/>
        </w:rPr>
        <w:t>În cazul în care se constată erori de formă (de ex.: omisiuni privind bifarea anumitor casete - inclusiv din cererea de finanțare, semnării anumitor pagini, atașării unor documente obligatorii) expertul OJFIR/CRFIR poate solicita informații suplimentare. Experții OJFIR/CRFIR pot solicita documente și informații suplimentare (formular E3.4L) în etapa de verificare a încadrării proiectului, către GAL sau solicitant (în funcție de natura informațiilor solicitate), termenul de răspuns fiind de maximum cinci zile de la momentul luării la cunoștință de către solicitant/GAL. Dacă în urma solicitării informațiilor suplimentare, solicitantul trebuie să prezinte documente, aceste documente trebuie să fie emise la o dată anterioară depunerii cererii de finanțare la GAL/AFIR.</w:t>
      </w:r>
    </w:p>
    <w:p w14:paraId="113BA12A" w14:textId="77777777" w:rsidR="00C57B48" w:rsidRPr="001837BF" w:rsidRDefault="00C57B48" w:rsidP="00CF4180">
      <w:pPr>
        <w:pStyle w:val="ListParagraph"/>
        <w:tabs>
          <w:tab w:val="left" w:pos="90"/>
        </w:tabs>
        <w:spacing w:after="0" w:line="276" w:lineRule="auto"/>
        <w:ind w:left="-270" w:right="-540"/>
        <w:jc w:val="both"/>
        <w:rPr>
          <w:sz w:val="24"/>
          <w:szCs w:val="24"/>
        </w:rPr>
      </w:pPr>
    </w:p>
    <w:p w14:paraId="1234F542" w14:textId="77777777" w:rsidR="007A67D2" w:rsidRPr="001837BF" w:rsidRDefault="007A67D2" w:rsidP="00CF4180">
      <w:pPr>
        <w:pStyle w:val="ListParagraph"/>
        <w:tabs>
          <w:tab w:val="left" w:pos="90"/>
        </w:tabs>
        <w:spacing w:after="0" w:line="276" w:lineRule="auto"/>
        <w:ind w:left="-270" w:right="-540"/>
        <w:jc w:val="both"/>
        <w:rPr>
          <w:sz w:val="24"/>
          <w:szCs w:val="24"/>
        </w:rPr>
      </w:pPr>
      <w:r w:rsidRPr="001837BF">
        <w:rPr>
          <w:sz w:val="24"/>
          <w:szCs w:val="24"/>
        </w:rPr>
        <w:t>Fișa de verificare a încadrării proiectului (E1.2.1L) cuprinde două părți:</w:t>
      </w:r>
    </w:p>
    <w:p w14:paraId="14B1AEC9" w14:textId="77777777" w:rsidR="007A67D2" w:rsidRPr="001837BF" w:rsidRDefault="007A67D2" w:rsidP="00CF4180">
      <w:pPr>
        <w:pStyle w:val="ListParagraph"/>
        <w:numPr>
          <w:ilvl w:val="0"/>
          <w:numId w:val="20"/>
        </w:numPr>
        <w:tabs>
          <w:tab w:val="left" w:pos="90"/>
        </w:tabs>
        <w:spacing w:before="240" w:line="276" w:lineRule="auto"/>
        <w:ind w:left="-270" w:right="-540" w:firstLine="0"/>
        <w:jc w:val="both"/>
        <w:rPr>
          <w:b/>
          <w:sz w:val="24"/>
          <w:szCs w:val="24"/>
        </w:rPr>
      </w:pPr>
      <w:r w:rsidRPr="001837BF">
        <w:rPr>
          <w:b/>
          <w:sz w:val="24"/>
          <w:szCs w:val="24"/>
        </w:rPr>
        <w:t>Partea I – Verificarea conformității documentelor</w:t>
      </w:r>
    </w:p>
    <w:p w14:paraId="7F8B0545" w14:textId="77777777" w:rsidR="007A67D2" w:rsidRPr="001837BF" w:rsidRDefault="007A67D2" w:rsidP="00CF4180">
      <w:pPr>
        <w:pStyle w:val="ListParagraph"/>
        <w:tabs>
          <w:tab w:val="left" w:pos="90"/>
        </w:tabs>
        <w:spacing w:after="0" w:line="276" w:lineRule="auto"/>
        <w:ind w:left="-270" w:right="-540"/>
        <w:jc w:val="both"/>
        <w:rPr>
          <w:sz w:val="24"/>
          <w:szCs w:val="24"/>
        </w:rPr>
      </w:pPr>
    </w:p>
    <w:p w14:paraId="2349BE9E" w14:textId="212C987C" w:rsidR="0010522D" w:rsidRPr="001837BF" w:rsidRDefault="0010522D" w:rsidP="0010522D">
      <w:pPr>
        <w:pStyle w:val="ListParagraph"/>
        <w:tabs>
          <w:tab w:val="left" w:pos="90"/>
        </w:tabs>
        <w:spacing w:before="240" w:after="0" w:line="276" w:lineRule="auto"/>
        <w:ind w:left="-270" w:right="-540"/>
        <w:jc w:val="both"/>
        <w:rPr>
          <w:sz w:val="24"/>
          <w:szCs w:val="24"/>
        </w:rPr>
      </w:pPr>
      <w:r w:rsidRPr="001837BF">
        <w:rPr>
          <w:sz w:val="24"/>
          <w:szCs w:val="24"/>
        </w:rPr>
        <w:t>Expertul OJFIR/CRFIR care primește cererea de finanțare trebuie să se asigure de prezența fișelor de verificare (eligibilitate, criterii de selecție, verificare pe teren – dacă este cazul), a Raportului de selecție și a Raportului de contestații, dacă este cazul, întocmite de GAL și avizate de CDRJ și de copiile declarațiilor privind evitarea conflictului de interese.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14:paraId="6657F259" w14:textId="77777777" w:rsidR="0010522D" w:rsidRPr="001837BF" w:rsidRDefault="0010522D" w:rsidP="0010522D">
      <w:pPr>
        <w:pStyle w:val="ListParagraph"/>
        <w:tabs>
          <w:tab w:val="left" w:pos="90"/>
        </w:tabs>
        <w:spacing w:before="240" w:after="0" w:line="276" w:lineRule="auto"/>
        <w:ind w:left="-270" w:right="-540"/>
        <w:jc w:val="both"/>
        <w:rPr>
          <w:sz w:val="24"/>
          <w:szCs w:val="24"/>
        </w:rPr>
      </w:pPr>
    </w:p>
    <w:p w14:paraId="7C943A79" w14:textId="77777777" w:rsidR="0010522D" w:rsidRPr="001837BF" w:rsidRDefault="0010522D" w:rsidP="0010522D">
      <w:pPr>
        <w:pStyle w:val="ListParagraph"/>
        <w:tabs>
          <w:tab w:val="left" w:pos="90"/>
        </w:tabs>
        <w:spacing w:before="240" w:line="276" w:lineRule="auto"/>
        <w:ind w:left="-270" w:right="-540"/>
        <w:jc w:val="both"/>
        <w:rPr>
          <w:sz w:val="24"/>
          <w:szCs w:val="24"/>
        </w:rPr>
      </w:pPr>
      <w:r w:rsidRPr="001837BF">
        <w:rPr>
          <w:sz w:val="24"/>
          <w:szCs w:val="24"/>
        </w:rPr>
        <w:t>Cererile de finanțare pentru care concluzia verificării a fost ”neconform”, ca urmare a verificării punctelor specificate în Partea I, se returnează reprezentantului GAL/solicitantului (după caz), cu adresă de înaintare. În acest caz, proiectul poate fi redepus, cu documentația pentru care a fost declarat neconform, refăcută. Redepunerea se poate face în baza aceluiași Raport de selecție.</w:t>
      </w:r>
    </w:p>
    <w:p w14:paraId="34C1D73B" w14:textId="6F44D260" w:rsidR="007A67D2" w:rsidRPr="001837BF" w:rsidRDefault="0010522D" w:rsidP="0010522D">
      <w:pPr>
        <w:pStyle w:val="ListParagraph"/>
        <w:tabs>
          <w:tab w:val="left" w:pos="90"/>
        </w:tabs>
        <w:spacing w:before="240" w:line="276" w:lineRule="auto"/>
        <w:ind w:left="-270" w:right="-540"/>
        <w:jc w:val="both"/>
        <w:rPr>
          <w:sz w:val="24"/>
          <w:szCs w:val="24"/>
        </w:rPr>
      </w:pPr>
      <w:r w:rsidRPr="001837BF">
        <w:rPr>
          <w:sz w:val="24"/>
          <w:szCs w:val="24"/>
        </w:rPr>
        <w:t xml:space="preserve">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w:t>
      </w:r>
      <w:r w:rsidRPr="001837BF">
        <w:rPr>
          <w:sz w:val="24"/>
          <w:szCs w:val="24"/>
        </w:rPr>
        <w:lastRenderedPageBreak/>
        <w:t>periodică (ex.: lunară), se acceptă redepunerea aceleiași cereri de finanțare în baza unuia dintre Rapoartele de selecție următoare, emise ca urmare a selecției periodice.</w:t>
      </w:r>
    </w:p>
    <w:p w14:paraId="3E47A5BC" w14:textId="77777777" w:rsidR="0010522D" w:rsidRPr="001837BF" w:rsidRDefault="0010522D" w:rsidP="0010522D">
      <w:pPr>
        <w:pStyle w:val="ListParagraph"/>
        <w:tabs>
          <w:tab w:val="left" w:pos="90"/>
        </w:tabs>
        <w:spacing w:before="240" w:line="276" w:lineRule="auto"/>
        <w:ind w:left="-270" w:right="-540"/>
        <w:jc w:val="both"/>
        <w:rPr>
          <w:sz w:val="24"/>
          <w:szCs w:val="24"/>
        </w:rPr>
      </w:pPr>
    </w:p>
    <w:p w14:paraId="5E868B6E" w14:textId="77777777" w:rsidR="007A67D2" w:rsidRPr="001837BF" w:rsidRDefault="007A67D2" w:rsidP="00CF4180">
      <w:pPr>
        <w:pStyle w:val="ListParagraph"/>
        <w:numPr>
          <w:ilvl w:val="0"/>
          <w:numId w:val="20"/>
        </w:numPr>
        <w:tabs>
          <w:tab w:val="left" w:pos="90"/>
        </w:tabs>
        <w:spacing w:after="0" w:line="276" w:lineRule="auto"/>
        <w:ind w:left="-270" w:right="-540" w:firstLine="0"/>
        <w:jc w:val="both"/>
        <w:rPr>
          <w:b/>
          <w:sz w:val="24"/>
          <w:szCs w:val="24"/>
        </w:rPr>
      </w:pPr>
      <w:r w:rsidRPr="001837BF">
        <w:rPr>
          <w:b/>
          <w:sz w:val="24"/>
          <w:szCs w:val="24"/>
        </w:rPr>
        <w:t>Partea a II‐a – Verificarea încadrării proiectului</w:t>
      </w:r>
    </w:p>
    <w:p w14:paraId="6A9FE0A3" w14:textId="77777777" w:rsidR="007A67D2" w:rsidRPr="001837BF" w:rsidRDefault="007A67D2" w:rsidP="00CF4180">
      <w:pPr>
        <w:pStyle w:val="ListParagraph"/>
        <w:tabs>
          <w:tab w:val="left" w:pos="90"/>
        </w:tabs>
        <w:spacing w:after="0" w:line="276" w:lineRule="auto"/>
        <w:ind w:left="-270" w:right="-540"/>
        <w:jc w:val="both"/>
        <w:rPr>
          <w:sz w:val="24"/>
          <w:szCs w:val="24"/>
        </w:rPr>
      </w:pPr>
    </w:p>
    <w:p w14:paraId="1279B9B7" w14:textId="693C5CAE" w:rsidR="007A67D2" w:rsidRPr="001837BF" w:rsidRDefault="007A67D2" w:rsidP="00CF4180">
      <w:pPr>
        <w:pStyle w:val="ListParagraph"/>
        <w:tabs>
          <w:tab w:val="left" w:pos="90"/>
        </w:tabs>
        <w:spacing w:after="0" w:line="276" w:lineRule="auto"/>
        <w:ind w:left="-270" w:right="-540"/>
        <w:jc w:val="both"/>
        <w:rPr>
          <w:sz w:val="24"/>
          <w:szCs w:val="24"/>
        </w:rPr>
      </w:pPr>
      <w:r w:rsidRPr="001837BF">
        <w:rPr>
          <w:sz w:val="24"/>
          <w:szCs w:val="24"/>
        </w:rPr>
        <w:t>În cazul măsurilor de investiții,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w:t>
      </w:r>
    </w:p>
    <w:p w14:paraId="62D6558E" w14:textId="77777777" w:rsidR="007A67D2" w:rsidRPr="001837BF" w:rsidRDefault="007A67D2" w:rsidP="00CF4180">
      <w:pPr>
        <w:pStyle w:val="ListParagraph"/>
        <w:tabs>
          <w:tab w:val="left" w:pos="90"/>
        </w:tabs>
        <w:spacing w:after="0" w:line="276" w:lineRule="auto"/>
        <w:ind w:left="-270" w:right="-540"/>
        <w:jc w:val="both"/>
        <w:rPr>
          <w:sz w:val="24"/>
          <w:szCs w:val="24"/>
        </w:rPr>
      </w:pPr>
    </w:p>
    <w:p w14:paraId="539D0BA4" w14:textId="77777777" w:rsidR="007A67D2" w:rsidRPr="001837BF" w:rsidRDefault="007A67D2" w:rsidP="00CF4180">
      <w:pPr>
        <w:pStyle w:val="ListParagraph"/>
        <w:tabs>
          <w:tab w:val="left" w:pos="90"/>
        </w:tabs>
        <w:spacing w:after="0" w:line="276" w:lineRule="auto"/>
        <w:ind w:left="-270" w:right="-540"/>
        <w:jc w:val="both"/>
        <w:rPr>
          <w:sz w:val="24"/>
          <w:szCs w:val="24"/>
        </w:rPr>
      </w:pPr>
      <w:r w:rsidRPr="001837BF">
        <w:rPr>
          <w:sz w:val="24"/>
          <w:szCs w:val="24"/>
        </w:rPr>
        <w:t>Cererile de finanțare pentru care concluzia verificării a fost „neconform“, în baza unuia sau mai multor puncte de verificare din Partea a II‐a, vor fi înapoiate GAL/solicitanților. Solicitanții pot reface proiectul și îl pot redepune la GAL în cadrul următorului Apel de selecție lansat de GAL pentru aceeași măsură, urmând să fie depus la OJFIR în baza unui alt Raport de selecție.</w:t>
      </w:r>
    </w:p>
    <w:p w14:paraId="4AD4715D" w14:textId="77777777" w:rsidR="007A67D2" w:rsidRPr="001837BF" w:rsidRDefault="007A67D2" w:rsidP="00CF4180">
      <w:pPr>
        <w:pStyle w:val="ListParagraph"/>
        <w:tabs>
          <w:tab w:val="left" w:pos="90"/>
        </w:tabs>
        <w:spacing w:after="0" w:line="276" w:lineRule="auto"/>
        <w:ind w:left="-270" w:right="-540"/>
        <w:jc w:val="both"/>
        <w:rPr>
          <w:sz w:val="24"/>
          <w:szCs w:val="24"/>
        </w:rPr>
      </w:pPr>
    </w:p>
    <w:p w14:paraId="530DCE02" w14:textId="77777777" w:rsidR="007A67D2" w:rsidRPr="001837BF" w:rsidRDefault="007A67D2" w:rsidP="00CF4180">
      <w:pPr>
        <w:pStyle w:val="ListParagraph"/>
        <w:tabs>
          <w:tab w:val="left" w:pos="90"/>
        </w:tabs>
        <w:spacing w:after="0" w:line="276" w:lineRule="auto"/>
        <w:ind w:left="-270" w:right="-540"/>
        <w:jc w:val="both"/>
        <w:rPr>
          <w:sz w:val="24"/>
          <w:szCs w:val="24"/>
        </w:rPr>
      </w:pPr>
      <w:r w:rsidRPr="001837BF">
        <w:rPr>
          <w:sz w:val="24"/>
          <w:szCs w:val="24"/>
        </w:rPr>
        <w:t>O cerere de finanțare pentru care concluzia a fost că proiectul nu este încadrat corect de două ori pentru puncte de verificare specifice formularului E1.2.1L – Partea a II – a, în cadrul sesiunii unice de primire a proiectelor lansată de AFIR, nu va mai fi acceptată pentru verificare.</w:t>
      </w:r>
    </w:p>
    <w:p w14:paraId="53A4F8AB" w14:textId="77777777" w:rsidR="007A67D2" w:rsidRPr="001837BF" w:rsidRDefault="007A67D2" w:rsidP="00CF4180">
      <w:pPr>
        <w:pStyle w:val="ListParagraph"/>
        <w:tabs>
          <w:tab w:val="left" w:pos="90"/>
        </w:tabs>
        <w:spacing w:after="0" w:line="276" w:lineRule="auto"/>
        <w:ind w:left="-270" w:right="-540"/>
        <w:jc w:val="both"/>
        <w:rPr>
          <w:sz w:val="24"/>
          <w:szCs w:val="24"/>
        </w:rPr>
      </w:pPr>
    </w:p>
    <w:p w14:paraId="7AE49F12" w14:textId="77777777" w:rsidR="007A67D2" w:rsidRPr="001837BF" w:rsidRDefault="007A67D2" w:rsidP="00CF4180">
      <w:pPr>
        <w:pStyle w:val="ListParagraph"/>
        <w:tabs>
          <w:tab w:val="left" w:pos="90"/>
        </w:tabs>
        <w:spacing w:after="0" w:line="276" w:lineRule="auto"/>
        <w:ind w:left="-270" w:right="-540"/>
        <w:jc w:val="both"/>
        <w:rPr>
          <w:sz w:val="24"/>
          <w:szCs w:val="24"/>
        </w:rPr>
      </w:pPr>
      <w:r w:rsidRPr="001837BF">
        <w:rPr>
          <w:sz w:val="24"/>
          <w:szCs w:val="24"/>
        </w:rPr>
        <w:t>De asemenea, o cerere de finanțare declarată conformă și retrasă de către solicitant (de două ori) , nu va mai fi acceptată pentru verificare la OJFIR/CRFIR.</w:t>
      </w:r>
    </w:p>
    <w:p w14:paraId="2FB76569" w14:textId="77777777" w:rsidR="007A67D2" w:rsidRPr="001837BF" w:rsidRDefault="007A67D2" w:rsidP="00CF4180">
      <w:pPr>
        <w:pStyle w:val="ListParagraph"/>
        <w:tabs>
          <w:tab w:val="left" w:pos="90"/>
        </w:tabs>
        <w:spacing w:after="0" w:line="276" w:lineRule="auto"/>
        <w:ind w:left="-270" w:right="-540"/>
        <w:jc w:val="both"/>
        <w:rPr>
          <w:sz w:val="24"/>
          <w:szCs w:val="24"/>
        </w:rPr>
      </w:pPr>
      <w:r w:rsidRPr="001837BF">
        <w:rPr>
          <w:sz w:val="24"/>
          <w:szCs w:val="24"/>
        </w:rPr>
        <w:t>Pentru proiectele depuse în cadrul Sub‐măsurii 19.2, indiferent de specific, retragerea cererii de finanțare se realizează în baza prevederilor Manualului de procedură pentru evaluarea, selectarea și contractarea cererilor de finanțare pentru proiecte de investiții, cod manual M01 ‐ 01.</w:t>
      </w:r>
    </w:p>
    <w:p w14:paraId="29BA27F7" w14:textId="77777777" w:rsidR="007A67D2" w:rsidRPr="001837BF" w:rsidRDefault="007A67D2" w:rsidP="00CF4180">
      <w:pPr>
        <w:pStyle w:val="ListParagraph"/>
        <w:tabs>
          <w:tab w:val="left" w:pos="90"/>
        </w:tabs>
        <w:spacing w:after="0" w:line="276" w:lineRule="auto"/>
        <w:ind w:left="-270" w:right="-540"/>
        <w:jc w:val="both"/>
        <w:rPr>
          <w:sz w:val="24"/>
          <w:szCs w:val="24"/>
        </w:rPr>
      </w:pPr>
      <w:r w:rsidRPr="001837BF">
        <w:rPr>
          <w:sz w:val="24"/>
          <w:szCs w:val="24"/>
        </w:rPr>
        <w:t>Numărul de înregistrare al cererii de finanțare se va completa doar la nivelul OJFIR/CRFIR și nu la nivelul GAL.</w:t>
      </w:r>
    </w:p>
    <w:p w14:paraId="659BF8C2" w14:textId="77777777" w:rsidR="007A67D2" w:rsidRPr="001837BF" w:rsidRDefault="007A67D2" w:rsidP="00CF4180">
      <w:pPr>
        <w:pStyle w:val="ListParagraph"/>
        <w:tabs>
          <w:tab w:val="left" w:pos="90"/>
        </w:tabs>
        <w:spacing w:line="276" w:lineRule="auto"/>
        <w:ind w:left="-270" w:right="-540"/>
        <w:jc w:val="both"/>
        <w:rPr>
          <w:sz w:val="24"/>
          <w:szCs w:val="24"/>
        </w:rPr>
      </w:pPr>
    </w:p>
    <w:p w14:paraId="2BA31600" w14:textId="2BA2248E" w:rsidR="007A67D2" w:rsidRPr="001837BF" w:rsidRDefault="007A67D2" w:rsidP="00CF4180">
      <w:pPr>
        <w:pStyle w:val="ListParagraph"/>
        <w:numPr>
          <w:ilvl w:val="0"/>
          <w:numId w:val="19"/>
        </w:numPr>
        <w:tabs>
          <w:tab w:val="left" w:pos="90"/>
        </w:tabs>
        <w:spacing w:line="276" w:lineRule="auto"/>
        <w:ind w:left="-270" w:right="-540" w:firstLine="0"/>
        <w:jc w:val="both"/>
        <w:rPr>
          <w:b/>
          <w:sz w:val="24"/>
          <w:szCs w:val="24"/>
        </w:rPr>
      </w:pPr>
      <w:r w:rsidRPr="001837BF">
        <w:rPr>
          <w:b/>
          <w:sz w:val="24"/>
          <w:szCs w:val="24"/>
        </w:rPr>
        <w:t>Verificarea eligibilității</w:t>
      </w:r>
    </w:p>
    <w:p w14:paraId="255D5F31" w14:textId="77777777" w:rsidR="0010522D" w:rsidRPr="001837BF" w:rsidRDefault="0010522D" w:rsidP="00CF4180">
      <w:pPr>
        <w:tabs>
          <w:tab w:val="left" w:pos="90"/>
        </w:tabs>
        <w:spacing w:before="240" w:line="276" w:lineRule="auto"/>
        <w:ind w:left="-270" w:right="-540"/>
        <w:jc w:val="both"/>
        <w:rPr>
          <w:rFonts w:cstheme="minorHAnsi"/>
          <w:sz w:val="24"/>
          <w:szCs w:val="24"/>
          <w:lang w:val="ro-RO"/>
        </w:rPr>
      </w:pPr>
      <w:r w:rsidRPr="001837BF">
        <w:rPr>
          <w:rFonts w:cstheme="minorHAnsi"/>
          <w:sz w:val="24"/>
          <w:szCs w:val="24"/>
          <w:lang w:val="ro-RO"/>
        </w:rPr>
        <w:t xml:space="preserve">Verificarea eligibilității cererilor de finanțare se realizează la nivelul OJFIR sau CRFIR, în funcție de tipul de proiect. Instrumentarea verificării eligibilității se va realiza la nivelul aceluiași serviciu care a realizat verificarea încadrării proiectului. Experții OJFIR/CRFIR vor completa Fișa de evaluare generală a proiectului (E1.2L) în ceea ce privește verificarea condițiilor de eligibilitate și a documentelor solicitate. Încadrarea în domeniile de intervenție și indicatorii de monitorizare vor respecta prevederile fișei măsurii din SDL, respectiv cerințele din apelul de selecție lansat de GAL, verificarea realizându-se la nivelul AFIR în etapa de verificare a încadrării proiectului (formular E 1.2.1L). Verificarea concordanței cu originalul a documentelor atașate la Cererea de finanțare se va realiza înainte de încheierea contractului de finanțare, când solicitantul declarat eligibil va prezenta originalele documentelor atașate în copie la cererea de finanțare, odată cu documentele solicitate în vederea contractării. </w:t>
      </w:r>
    </w:p>
    <w:p w14:paraId="3D262216" w14:textId="77777777" w:rsidR="0010522D" w:rsidRPr="001837BF" w:rsidRDefault="0010522D" w:rsidP="0010522D">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lastRenderedPageBreak/>
        <w:t>Pentru toate proiectele finanțate prin Sub-măsura 19.2, expertul va analiza, la punctul de verificare din Declarația pe propria răspundere a solicitantului din cadrul cererii de finanțare, dacă există riscul dublei finanțări, prin compararea documentelor depuse referitoare la elementele de identificare ale serviciilor/investiției finanțate prin alte programe sau măsuri din PNDR, cu elementele descrise în cererea de finanțare.</w:t>
      </w:r>
    </w:p>
    <w:p w14:paraId="2B6514CE" w14:textId="77777777" w:rsidR="0010522D" w:rsidRPr="001837BF" w:rsidRDefault="0010522D" w:rsidP="0010522D">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 xml:space="preserve">În vederea verificării eligibilității, expertul OJFIR/CRFIR va consulta inclusiv fișele măsurilor din SDL - anexă la Acordul – cadru de finanțare încheiat între GAL și AFIR pentru Sub-măsura 19.4 - „Sprijin pentru cheltuieli de funcționare și animare“. </w:t>
      </w:r>
    </w:p>
    <w:p w14:paraId="76C825B9" w14:textId="77777777" w:rsidR="0010522D" w:rsidRPr="001837BF" w:rsidRDefault="0010522D" w:rsidP="0010522D">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 xml:space="preserve">Pentru proiectele de investiții/cu sprijin forfetar, în etapa de evaluare a proiectului, exceptând situația în care în urma verificării documentare a condițiilor de eligibilitate este evidentă neeligibilitatea cererii de finanțare, experții verificatori vor realiza vizita pe teren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da numai după verificarea pe teren. </w:t>
      </w:r>
    </w:p>
    <w:p w14:paraId="5393388F" w14:textId="47A096DB" w:rsidR="007A67D2" w:rsidRPr="001837BF" w:rsidRDefault="007A67D2" w:rsidP="00B30E4E">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Expertul verificator poate să solicite informații suplimentare în etapa de verificare a eligibilității, dacă este</w:t>
      </w:r>
    </w:p>
    <w:p w14:paraId="51EDA52F" w14:textId="77777777" w:rsidR="007A67D2" w:rsidRPr="001837BF" w:rsidRDefault="007A67D2" w:rsidP="00B30E4E">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cazul, în următoarele situații:</w:t>
      </w:r>
    </w:p>
    <w:p w14:paraId="24E6D0BF" w14:textId="77777777" w:rsidR="007A67D2" w:rsidRPr="001837BF" w:rsidRDefault="007A67D2" w:rsidP="00B30E4E">
      <w:pPr>
        <w:pStyle w:val="ListParagraph"/>
        <w:numPr>
          <w:ilvl w:val="0"/>
          <w:numId w:val="21"/>
        </w:numPr>
        <w:tabs>
          <w:tab w:val="left" w:pos="90"/>
        </w:tabs>
        <w:spacing w:after="0" w:line="276" w:lineRule="auto"/>
        <w:ind w:left="-270" w:right="-540" w:firstLine="0"/>
        <w:jc w:val="both"/>
        <w:rPr>
          <w:rFonts w:cstheme="minorHAnsi"/>
          <w:sz w:val="24"/>
          <w:szCs w:val="24"/>
        </w:rPr>
      </w:pPr>
      <w:r w:rsidRPr="001837BF">
        <w:rPr>
          <w:rFonts w:cstheme="minorHAnsi"/>
          <w:sz w:val="24"/>
          <w:szCs w:val="24"/>
        </w:rPr>
        <w:t>informațiile prezentate sunt insuficiente pentru clarificarea unor criterii de eligibilitate;</w:t>
      </w:r>
    </w:p>
    <w:p w14:paraId="45E2EC9A" w14:textId="77777777" w:rsidR="007A67D2" w:rsidRPr="001837BF" w:rsidRDefault="007A67D2" w:rsidP="00B30E4E">
      <w:pPr>
        <w:pStyle w:val="ListParagraph"/>
        <w:numPr>
          <w:ilvl w:val="0"/>
          <w:numId w:val="21"/>
        </w:numPr>
        <w:tabs>
          <w:tab w:val="left" w:pos="90"/>
        </w:tabs>
        <w:spacing w:after="0" w:line="276" w:lineRule="auto"/>
        <w:ind w:left="-270" w:right="-540" w:firstLine="0"/>
        <w:jc w:val="both"/>
        <w:rPr>
          <w:rFonts w:cstheme="minorHAnsi"/>
          <w:sz w:val="24"/>
          <w:szCs w:val="24"/>
        </w:rPr>
      </w:pPr>
      <w:r w:rsidRPr="001837BF">
        <w:rPr>
          <w:rFonts w:cstheme="minorHAnsi"/>
          <w:sz w:val="24"/>
          <w:szCs w:val="24"/>
        </w:rPr>
        <w:t>prezentarea unor informații contradictorii în cadrul documentelor aferente cererii de finanțare;</w:t>
      </w:r>
    </w:p>
    <w:p w14:paraId="2D9BB925" w14:textId="77777777" w:rsidR="007A67D2" w:rsidRPr="001837BF" w:rsidRDefault="007A67D2" w:rsidP="00B30E4E">
      <w:pPr>
        <w:pStyle w:val="ListParagraph"/>
        <w:numPr>
          <w:ilvl w:val="0"/>
          <w:numId w:val="21"/>
        </w:numPr>
        <w:tabs>
          <w:tab w:val="left" w:pos="90"/>
        </w:tabs>
        <w:spacing w:after="0" w:line="276" w:lineRule="auto"/>
        <w:ind w:left="-270" w:right="-540" w:firstLine="0"/>
        <w:jc w:val="both"/>
        <w:rPr>
          <w:rFonts w:cstheme="minorHAnsi"/>
          <w:sz w:val="24"/>
          <w:szCs w:val="24"/>
        </w:rPr>
      </w:pPr>
      <w:r w:rsidRPr="001837BF">
        <w:rPr>
          <w:rFonts w:cstheme="minorHAnsi"/>
          <w:sz w:val="24"/>
          <w:szCs w:val="24"/>
        </w:rPr>
        <w:t>prezentarea unor documente obligatorii specifice proiectului, care nu respectă formatul standard (nu sunt conforme) ;</w:t>
      </w:r>
    </w:p>
    <w:p w14:paraId="4A1A9B2E" w14:textId="77777777" w:rsidR="007A67D2" w:rsidRPr="001837BF" w:rsidRDefault="007A67D2" w:rsidP="00CF4180">
      <w:pPr>
        <w:pStyle w:val="ListParagraph"/>
        <w:numPr>
          <w:ilvl w:val="0"/>
          <w:numId w:val="21"/>
        </w:numPr>
        <w:tabs>
          <w:tab w:val="left" w:pos="90"/>
        </w:tabs>
        <w:spacing w:after="0" w:line="276" w:lineRule="auto"/>
        <w:ind w:left="-270" w:right="-540" w:firstLine="0"/>
        <w:jc w:val="both"/>
        <w:rPr>
          <w:rFonts w:cstheme="minorHAnsi"/>
          <w:sz w:val="24"/>
          <w:szCs w:val="24"/>
        </w:rPr>
      </w:pPr>
      <w:r w:rsidRPr="001837BF">
        <w:rPr>
          <w:rFonts w:cstheme="minorHAnsi"/>
          <w:sz w:val="24"/>
          <w:szCs w:val="24"/>
        </w:rPr>
        <w:t>necesitatea prezentării unor documente suplimentare fără înlocuirea documentelor obligatorii la depunerea cererii de finanțare;</w:t>
      </w:r>
    </w:p>
    <w:p w14:paraId="67E8D58E" w14:textId="262FF26C" w:rsidR="007A67D2" w:rsidRPr="001837BF" w:rsidRDefault="007A67D2" w:rsidP="00CF4180">
      <w:pPr>
        <w:pStyle w:val="ListParagraph"/>
        <w:numPr>
          <w:ilvl w:val="0"/>
          <w:numId w:val="21"/>
        </w:numPr>
        <w:tabs>
          <w:tab w:val="left" w:pos="90"/>
        </w:tabs>
        <w:spacing w:after="0" w:line="276" w:lineRule="auto"/>
        <w:ind w:left="-270" w:right="-540" w:firstLine="0"/>
        <w:jc w:val="both"/>
        <w:rPr>
          <w:rFonts w:cstheme="minorHAnsi"/>
          <w:sz w:val="24"/>
          <w:szCs w:val="24"/>
        </w:rPr>
      </w:pPr>
      <w:r w:rsidRPr="001837BF">
        <w:rPr>
          <w:rFonts w:cstheme="minorHAnsi"/>
          <w:sz w:val="24"/>
          <w:szCs w:val="24"/>
        </w:rPr>
        <w:t>necesitatea corectării bugetului indicativ.</w:t>
      </w:r>
    </w:p>
    <w:p w14:paraId="20B30978" w14:textId="77777777" w:rsidR="007A67D2" w:rsidRPr="001837BF" w:rsidRDefault="007A67D2" w:rsidP="00B30E4E">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Dacă în urma solicitării informațiilor suplimentare, solicitantul trebuie să prezinte documente emise de alte instituții, aceste documente trebuie să facă dovada îndeplinirii condițiilor de eligibilitate la momentul depunerii cererii de finanțare.</w:t>
      </w:r>
    </w:p>
    <w:p w14:paraId="0F7F15B7" w14:textId="77777777" w:rsidR="007A67D2" w:rsidRPr="001837BF" w:rsidRDefault="007A67D2" w:rsidP="00B30E4E">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Solicitările de informații suplimentare (formular E3.4L) pot fi adresate, ca regulă generală, o singură dată de către entitatea la care se află în evaluare cererea de finanțare solicitantului sau GAL‐ului, în funcție de natura informațiilor solicitate. Termenul de răspuns la solicitarea de informații suplimentare nu poate depăși cinci zile de la momentul luării la cunoștință de către solicitant/GAL. Clarificările admise vor face parte integrantă din Cererea de finanțare, în cazul în care proiectul va fi aprobat. În situații excepționale, se pot solicita și alte clarificări, a căror necesitate a apărut ulterior transmiterii răspunsului la informațiile suplimentare solicitate inițial.</w:t>
      </w:r>
    </w:p>
    <w:p w14:paraId="1970CE25" w14:textId="77777777" w:rsidR="007A67D2" w:rsidRPr="001837BF" w:rsidRDefault="007A67D2" w:rsidP="00B30E4E">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lastRenderedPageBreak/>
        <w:t>Un exemplar al Cererilor de finanțare (copie, în format electronic ‐ CD) care au fost declarate neeligibile de către OJFIR/CRFIR vor fi restituite solicitanților(la cerere), pe baza unui proces‐verbal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va rămâne la entitatea la care a fost verificată (structura responsabilă din cadrul AFIR), pentru eventuale verificări ulterioare (Audit, DCA, Curtea de Conturi, comisari europeni, eventuale contestații etc.).</w:t>
      </w:r>
    </w:p>
    <w:tbl>
      <w:tblPr>
        <w:tblStyle w:val="TableGrid"/>
        <w:tblW w:w="9858" w:type="dxa"/>
        <w:tblInd w:w="-365" w:type="dxa"/>
        <w:tblLook w:val="04A0" w:firstRow="1" w:lastRow="0" w:firstColumn="1" w:lastColumn="0" w:noHBand="0" w:noVBand="1"/>
      </w:tblPr>
      <w:tblGrid>
        <w:gridCol w:w="9858"/>
      </w:tblGrid>
      <w:tr w:rsidR="00650F74" w:rsidRPr="002F2D3F" w14:paraId="1E04BAFF" w14:textId="77777777" w:rsidTr="002F2D3F">
        <w:tc>
          <w:tcPr>
            <w:tcW w:w="9858" w:type="dxa"/>
            <w:shd w:val="clear" w:color="auto" w:fill="C5E0B3" w:themeFill="accent6" w:themeFillTint="66"/>
          </w:tcPr>
          <w:p w14:paraId="17A131EB" w14:textId="77777777" w:rsidR="007A67D2" w:rsidRPr="001837BF" w:rsidRDefault="007A67D2" w:rsidP="002C79B7">
            <w:pPr>
              <w:tabs>
                <w:tab w:val="left" w:pos="90"/>
              </w:tabs>
              <w:spacing w:line="276" w:lineRule="auto"/>
              <w:ind w:left="90"/>
              <w:jc w:val="both"/>
              <w:rPr>
                <w:rFonts w:cstheme="minorHAnsi"/>
                <w:b/>
                <w:sz w:val="24"/>
                <w:szCs w:val="24"/>
              </w:rPr>
            </w:pPr>
            <w:r w:rsidRPr="001837BF">
              <w:rPr>
                <w:rFonts w:cstheme="minorHAnsi"/>
                <w:b/>
                <w:sz w:val="24"/>
                <w:szCs w:val="24"/>
              </w:rPr>
              <w:t>În etapa de evaluare derulată la nivelul AFIR, experții structurilor teritoriale ale Agenției nu vor completa Fișa de evaluare a criteriilor de selecție, aceasta fiind întocmită de GAL și depusă odată cu cererea de finanțare.</w:t>
            </w:r>
          </w:p>
        </w:tc>
      </w:tr>
    </w:tbl>
    <w:p w14:paraId="36868C13" w14:textId="77777777" w:rsidR="007A67D2" w:rsidRPr="001837BF" w:rsidRDefault="007A67D2" w:rsidP="00B30E4E">
      <w:pPr>
        <w:tabs>
          <w:tab w:val="left" w:pos="90"/>
        </w:tabs>
        <w:spacing w:after="0" w:line="276" w:lineRule="auto"/>
        <w:ind w:left="90"/>
        <w:jc w:val="both"/>
        <w:rPr>
          <w:rFonts w:cstheme="minorHAnsi"/>
          <w:b/>
          <w:sz w:val="24"/>
          <w:szCs w:val="24"/>
          <w:lang w:val="ro-RO"/>
        </w:rPr>
      </w:pPr>
      <w:r w:rsidRPr="001837BF">
        <w:rPr>
          <w:rFonts w:cstheme="minorHAnsi"/>
          <w:b/>
          <w:sz w:val="24"/>
          <w:szCs w:val="24"/>
          <w:lang w:val="ro-RO"/>
        </w:rPr>
        <w:t>Notă</w:t>
      </w:r>
    </w:p>
    <w:p w14:paraId="2C6086EC" w14:textId="77777777" w:rsidR="0010522D" w:rsidRPr="001837BF" w:rsidRDefault="0010522D" w:rsidP="0010522D">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După evaluarea cererii de finanțare, inclusiv după semnarea angajamentului legal, AFIR poate dispune reverificarea proiectului, ca urmare a unei sesizări externe sau ca urmare a unei autosesizări cu privire la existența unor posibile erori de verificare a cerințelor privind încadrarea proiectului și a criteriilor de eligibilitate. Dacă în urma reverificării se constată nerespectarea acestor cerințe, proiectele respective vor fi declarate neconforme/neeligibile.</w:t>
      </w:r>
    </w:p>
    <w:p w14:paraId="0E24CFD9" w14:textId="77777777" w:rsidR="0010522D" w:rsidRPr="001837BF" w:rsidRDefault="0010522D" w:rsidP="0010522D">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După finalizarea procesului de verificare a încadrării proiectului și a eligibilității, solicitanţii ale căror cereri de finanţare au fost declarate eligibile/neeligibile, precum și GAL-urile care au realizat selecția proiectelor, vor fi notificaţi de către OJFIR/CRFIR privind rezultatul verificării cererilor de finanțare.</w:t>
      </w:r>
    </w:p>
    <w:p w14:paraId="5C0946B8" w14:textId="77777777" w:rsidR="0015703B" w:rsidRPr="001837BF" w:rsidRDefault="0010522D" w:rsidP="0010522D">
      <w:pPr>
        <w:tabs>
          <w:tab w:val="left" w:pos="90"/>
        </w:tabs>
        <w:spacing w:line="276" w:lineRule="auto"/>
        <w:ind w:left="-270" w:right="-540"/>
        <w:jc w:val="both"/>
        <w:rPr>
          <w:rFonts w:cstheme="minorHAnsi"/>
          <w:sz w:val="24"/>
          <w:szCs w:val="24"/>
          <w:lang w:val="ro-RO"/>
        </w:rPr>
      </w:pPr>
      <w:r w:rsidRPr="001837BF">
        <w:rPr>
          <w:rFonts w:cstheme="minorHAnsi"/>
          <w:sz w:val="24"/>
          <w:szCs w:val="24"/>
          <w:lang w:val="ro-RO"/>
        </w:rPr>
        <w:t>Contestaţia privind decizia de finanţare a proiectului rezultată ca urmare a verificării eligibilității de către OJFIR/CRFIR poate fi transmisă de către solicitant în termen de cinci zile de la primirea notificării (data luării la cunoștință de către solicitant), la sediul OJFIR/CRFIR care a analizat proiectul, de unde va fi redirecționată spre soluționare către o structură AFIR superioară/diferită de cea care a verificat inițial proiectul.</w:t>
      </w:r>
    </w:p>
    <w:p w14:paraId="30599DA2" w14:textId="77777777" w:rsidR="0015703B" w:rsidRPr="001837BF" w:rsidRDefault="0015703B" w:rsidP="007375D3">
      <w:pPr>
        <w:ind w:right="-540"/>
        <w:jc w:val="both"/>
        <w:rPr>
          <w:rFonts w:cstheme="minorHAnsi"/>
          <w:sz w:val="24"/>
          <w:szCs w:val="24"/>
          <w:lang w:val="ro-RO"/>
        </w:rPr>
      </w:pPr>
      <w:r w:rsidRPr="001837BF">
        <w:rPr>
          <w:rFonts w:cstheme="minorHAnsi"/>
          <w:sz w:val="24"/>
          <w:szCs w:val="24"/>
          <w:lang w:val="ro-RO"/>
        </w:rPr>
        <w:t>Un solicitant poate transmite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14:paraId="79012C9C" w14:textId="77777777" w:rsidR="0015703B" w:rsidRPr="001837BF" w:rsidRDefault="0015703B" w:rsidP="007375D3">
      <w:pPr>
        <w:ind w:right="-540"/>
        <w:jc w:val="both"/>
        <w:rPr>
          <w:rFonts w:cstheme="minorHAnsi"/>
          <w:sz w:val="24"/>
          <w:szCs w:val="24"/>
          <w:lang w:val="ro-RO"/>
        </w:rPr>
      </w:pPr>
      <w:r w:rsidRPr="001837BF">
        <w:rPr>
          <w:rFonts w:cstheme="minorHAnsi"/>
          <w:sz w:val="24"/>
          <w:szCs w:val="24"/>
          <w:lang w:val="ro-RO"/>
        </w:rPr>
        <w:t>Termenul maxim pentru a răspunde contestaţiilor adresate este de 30 de zile calendaristice de la data înregistrării la structura care o soluționează.</w:t>
      </w:r>
    </w:p>
    <w:p w14:paraId="3D1957EE" w14:textId="77777777" w:rsidR="0015703B" w:rsidRPr="001837BF" w:rsidRDefault="0015703B" w:rsidP="007375D3">
      <w:pPr>
        <w:ind w:right="-540"/>
        <w:jc w:val="both"/>
        <w:rPr>
          <w:rFonts w:cstheme="minorHAnsi"/>
          <w:sz w:val="24"/>
          <w:szCs w:val="24"/>
          <w:lang w:val="ro-RO"/>
        </w:rPr>
      </w:pPr>
      <w:r w:rsidRPr="001837BF">
        <w:rPr>
          <w:rFonts w:cstheme="minorHAnsi"/>
          <w:sz w:val="24"/>
          <w:szCs w:val="24"/>
          <w:lang w:val="ro-RO"/>
        </w:rPr>
        <w:t>Un expert din cadrul serviciului care a instrumentat contestația va transmite (pe fax/poștă/e-mail, cu confirmare de primire) solicitantului și GAL-ului formularul E6.8.2L – Notificarea solicitantului privind contestația depusă și o copie a Raportului de contestații.</w:t>
      </w:r>
    </w:p>
    <w:p w14:paraId="4DB97764" w14:textId="454B6BD6" w:rsidR="00335299" w:rsidRPr="001837BF" w:rsidRDefault="0015703B" w:rsidP="007375D3">
      <w:pPr>
        <w:ind w:right="-540"/>
        <w:jc w:val="both"/>
        <w:rPr>
          <w:rFonts w:asciiTheme="majorHAnsi" w:eastAsiaTheme="majorEastAsia" w:hAnsiTheme="majorHAnsi" w:cstheme="minorHAnsi"/>
          <w:b/>
          <w:sz w:val="28"/>
          <w:szCs w:val="32"/>
          <w:lang w:val="ro-RO"/>
        </w:rPr>
      </w:pPr>
      <w:r w:rsidRPr="001837BF">
        <w:rPr>
          <w:rFonts w:cstheme="minorHAnsi"/>
          <w:sz w:val="24"/>
          <w:szCs w:val="24"/>
          <w:lang w:val="ro-RO"/>
        </w:rPr>
        <w:lastRenderedPageBreak/>
        <w:t xml:space="preserve">În cazul în care, în urma unei contestații, bugetul indicativ și planul financiar sunt refăcute de către experții verificatori, solicitantantul și GAL-ul vor fi înștiințati privind modificările prin notificare. Contractul de finanțare va avea, ca anexă, aceste documente refăcute. În cazul în care solicitantul nu este de acord cu bugetul și planul financiar modificat, contractul de finanțare nu se va încheia. </w:t>
      </w:r>
      <w:r w:rsidR="00335299" w:rsidRPr="001837BF">
        <w:rPr>
          <w:lang w:val="ro-RO"/>
        </w:rPr>
        <w:br w:type="page"/>
      </w:r>
    </w:p>
    <w:p w14:paraId="4EB986F3" w14:textId="754E08EE" w:rsidR="006A409D" w:rsidRPr="001837BF" w:rsidRDefault="00F60B7F" w:rsidP="00CF4180">
      <w:pPr>
        <w:pStyle w:val="Capitol"/>
        <w:tabs>
          <w:tab w:val="left" w:pos="90"/>
        </w:tabs>
        <w:ind w:left="-270" w:right="-540"/>
        <w:rPr>
          <w:color w:val="auto"/>
          <w:lang w:val="ro-RO"/>
        </w:rPr>
      </w:pPr>
      <w:bookmarkStart w:id="33" w:name="_Toc494783846"/>
      <w:r w:rsidRPr="001837BF">
        <w:rPr>
          <w:color w:val="auto"/>
          <w:lang w:val="ro-RO"/>
        </w:rPr>
        <w:lastRenderedPageBreak/>
        <w:t>CAPITOLUL 10</w:t>
      </w:r>
      <w:r w:rsidR="006A409D" w:rsidRPr="001837BF">
        <w:rPr>
          <w:color w:val="auto"/>
          <w:lang w:val="ro-RO"/>
        </w:rPr>
        <w:t xml:space="preserve"> </w:t>
      </w:r>
      <w:r w:rsidR="00AF39B5" w:rsidRPr="001837BF">
        <w:rPr>
          <w:color w:val="auto"/>
          <w:lang w:val="ro-RO"/>
        </w:rPr>
        <w:t>–</w:t>
      </w:r>
      <w:r w:rsidR="006A409D" w:rsidRPr="001837BF">
        <w:rPr>
          <w:color w:val="auto"/>
          <w:lang w:val="ro-RO"/>
        </w:rPr>
        <w:t xml:space="preserve"> </w:t>
      </w:r>
      <w:r w:rsidR="00AF39B5" w:rsidRPr="001837BF">
        <w:rPr>
          <w:color w:val="auto"/>
          <w:lang w:val="ro-RO"/>
        </w:rPr>
        <w:t>CONTRACTAREA FONDURILOR</w:t>
      </w:r>
      <w:bookmarkEnd w:id="33"/>
    </w:p>
    <w:p w14:paraId="3E7AF3B1" w14:textId="77777777" w:rsidR="006A409D" w:rsidRPr="001837BF" w:rsidRDefault="006A409D" w:rsidP="00CF4180">
      <w:pPr>
        <w:tabs>
          <w:tab w:val="left" w:pos="90"/>
        </w:tabs>
        <w:ind w:left="-270" w:right="-540"/>
        <w:rPr>
          <w:lang w:val="ro-RO"/>
        </w:rPr>
      </w:pPr>
    </w:p>
    <w:p w14:paraId="67098CC4" w14:textId="77777777" w:rsidR="0015703B" w:rsidRPr="001837BF" w:rsidRDefault="0015703B" w:rsidP="0015703B">
      <w:pPr>
        <w:tabs>
          <w:tab w:val="left" w:pos="90"/>
        </w:tabs>
        <w:autoSpaceDE w:val="0"/>
        <w:autoSpaceDN w:val="0"/>
        <w:adjustRightInd w:val="0"/>
        <w:spacing w:before="240" w:line="276" w:lineRule="auto"/>
        <w:ind w:left="-270" w:right="-540"/>
        <w:jc w:val="both"/>
        <w:rPr>
          <w:sz w:val="24"/>
          <w:lang w:val="ro-RO"/>
        </w:rPr>
      </w:pPr>
      <w:r w:rsidRPr="001837BF">
        <w:rPr>
          <w:sz w:val="24"/>
          <w:lang w:val="ro-RO"/>
        </w:rPr>
        <w:t>După încheierea etapelor de verificare a Cererii de finanțare, inclusiv a verificării pe teren dacă este cazul (pentru proiectele de investiții/cu sprijin forfetar), experții CRFIR vor transmite către solicitant formularul de Notificare a solicitantului privind semnarea Contractului/Deciziei de finanțare (formular E6.8.3L), care va cuprinde condiții specifice în funcție de măsura ale cărei obiective sunt atinse prin proiect și în funcție de cererea de finanțare utilizată. O copie a formularului va fi transmisă spre știință GAL-ului. În cazul în care solicitantul nu se prezintă în termenul precizat în Notificare pentru a semna Contractul/Decizia de finanțare și nici nu anunță AFIR, atunci se consideră că a renunțat la sprijinul financiar nerambursabil.</w:t>
      </w:r>
    </w:p>
    <w:p w14:paraId="32DEE792" w14:textId="77777777" w:rsidR="0015703B" w:rsidRPr="001837BF" w:rsidRDefault="0015703B" w:rsidP="0015703B">
      <w:pPr>
        <w:tabs>
          <w:tab w:val="left" w:pos="90"/>
        </w:tabs>
        <w:autoSpaceDE w:val="0"/>
        <w:autoSpaceDN w:val="0"/>
        <w:adjustRightInd w:val="0"/>
        <w:spacing w:before="240" w:line="276" w:lineRule="auto"/>
        <w:ind w:left="-270" w:right="-540"/>
        <w:jc w:val="both"/>
        <w:rPr>
          <w:sz w:val="24"/>
          <w:lang w:val="ro-RO"/>
        </w:rPr>
      </w:pPr>
      <w:r w:rsidRPr="001837BF">
        <w:rPr>
          <w:sz w:val="24"/>
          <w:lang w:val="ro-RO"/>
        </w:rPr>
        <w:t xml:space="preserve">Toate Contractele/Deciziile de finanțare (C1.1L/C1.0L) se întocmesc și se aprobă la nivel CRFIR și se semnează de către beneficiar, cu respectarea termenelor prevăzute de Manualul de procedură pentru evaluarea și selectarea cererilor de finanțare pentru proiecte aferente sub-măsurilor, măsurilor și schemelor de ajutor de stat sau de minimis aferente Programului Național de Dezvoltare Rurală 2014 – 2020 (Cod manual: M01–01). </w:t>
      </w:r>
    </w:p>
    <w:p w14:paraId="24EBD565" w14:textId="77777777" w:rsidR="0015703B" w:rsidRPr="001837BF" w:rsidRDefault="0015703B" w:rsidP="0015703B">
      <w:pPr>
        <w:pStyle w:val="Default"/>
        <w:tabs>
          <w:tab w:val="left" w:pos="90"/>
        </w:tabs>
        <w:spacing w:after="240"/>
        <w:ind w:left="-270" w:right="-540"/>
        <w:jc w:val="both"/>
        <w:rPr>
          <w:rFonts w:asciiTheme="minorHAnsi" w:hAnsiTheme="minorHAnsi" w:cstheme="minorBidi"/>
          <w:color w:val="auto"/>
          <w:szCs w:val="22"/>
        </w:rPr>
      </w:pPr>
      <w:r w:rsidRPr="001837BF">
        <w:rPr>
          <w:rFonts w:asciiTheme="minorHAnsi" w:hAnsiTheme="minorHAnsi" w:cstheme="minorBidi"/>
          <w:color w:val="auto"/>
          <w:szCs w:val="22"/>
        </w:rPr>
        <w:t xml:space="preserve">Pentru Contractele/Deciziile de finanțare aferente proiectelor de investiții/sprijin forfetar se vor respecta pașii procedurali și se vor utiliza modelele de formulare din cadrul Manualului de procedură pentru evaluarea și selectarea cererilor de finanțare pentru proiecte aferente sub-măsurilor, măsurilor și schemelor de ajutor de stat sau de minimis aferente Programului Național de Dezvoltare Rurală 2014 – 2020 (Cod manual: M 01–01)/modificare contracte - Manual de procedură pentru implementare – Secțiunea I: Contractarea și modificarea contractelor de finanțare/Deciziilor de finanțare, (Cod manual: M 01-02), în funcție de măsura ale cărei obiective sunt atinse prin proiect și în funcție de cererea de finanțare utilizată. </w:t>
      </w:r>
    </w:p>
    <w:p w14:paraId="7C368790" w14:textId="0E09B184" w:rsidR="00246D78" w:rsidRPr="001837BF" w:rsidRDefault="00246D78" w:rsidP="00CF4180">
      <w:pPr>
        <w:pStyle w:val="Default"/>
        <w:tabs>
          <w:tab w:val="left" w:pos="90"/>
        </w:tabs>
        <w:ind w:left="-270" w:right="-540"/>
        <w:jc w:val="both"/>
        <w:rPr>
          <w:color w:val="auto"/>
          <w:szCs w:val="22"/>
        </w:rPr>
      </w:pPr>
      <w:r w:rsidRPr="001837BF">
        <w:rPr>
          <w:color w:val="auto"/>
          <w:szCs w:val="22"/>
        </w:rPr>
        <w:t xml:space="preserve">Cursul de schimb utilizat se stabilește astfel: </w:t>
      </w:r>
    </w:p>
    <w:p w14:paraId="52FB9985" w14:textId="77777777" w:rsidR="00246D78" w:rsidRPr="001837BF" w:rsidRDefault="00246D78" w:rsidP="00CF4180">
      <w:pPr>
        <w:pStyle w:val="Default"/>
        <w:tabs>
          <w:tab w:val="left" w:pos="90"/>
        </w:tabs>
        <w:spacing w:after="18"/>
        <w:ind w:left="-270" w:right="-540"/>
        <w:jc w:val="both"/>
        <w:rPr>
          <w:color w:val="auto"/>
          <w:szCs w:val="22"/>
        </w:rPr>
      </w:pPr>
      <w:r w:rsidRPr="001837BF">
        <w:rPr>
          <w:color w:val="auto"/>
          <w:szCs w:val="22"/>
        </w:rPr>
        <w:t xml:space="preserve">− pentru măsurile pentru care regulamentele europene nu prevăd plăți anuale de sprijin este cursul euro-leu de la data de 1 ianuarie a anului în care a fost luată decizia de acordare a finanțării, respectiv anul semnării contractului de finanțare, publicat pe pagina web a Băncii Central Europene http://www.ecb.int/index.html; </w:t>
      </w:r>
    </w:p>
    <w:p w14:paraId="193D670C" w14:textId="1AE3F7EC" w:rsidR="00246D78" w:rsidRPr="001837BF" w:rsidRDefault="00246D78" w:rsidP="00CF4180">
      <w:pPr>
        <w:pStyle w:val="Default"/>
        <w:tabs>
          <w:tab w:val="left" w:pos="90"/>
        </w:tabs>
        <w:spacing w:after="240"/>
        <w:ind w:left="-270" w:right="-540"/>
        <w:jc w:val="both"/>
        <w:rPr>
          <w:color w:val="auto"/>
          <w:sz w:val="22"/>
          <w:szCs w:val="22"/>
        </w:rPr>
      </w:pPr>
      <w:r w:rsidRPr="001837BF">
        <w:rPr>
          <w:color w:val="auto"/>
          <w:szCs w:val="22"/>
        </w:rPr>
        <w:t>− pentru măsurile în cadrul cărora sprijinul se acordă în plăți anuale, cursul de schimb aplicabil fiecărei plăți va fi cursul de schimb BCE valabil pentru data de 1 ianuarie a anului pentru care se efectuează plata respectivă</w:t>
      </w:r>
      <w:r w:rsidRPr="001837BF">
        <w:rPr>
          <w:color w:val="auto"/>
          <w:sz w:val="22"/>
          <w:szCs w:val="22"/>
        </w:rPr>
        <w:t xml:space="preserve">. </w:t>
      </w:r>
    </w:p>
    <w:p w14:paraId="2621A430" w14:textId="4F1F9C68" w:rsidR="007A67D2" w:rsidRPr="001837BF" w:rsidRDefault="007A67D2" w:rsidP="00CF4180">
      <w:pPr>
        <w:tabs>
          <w:tab w:val="left" w:pos="90"/>
        </w:tabs>
        <w:ind w:left="-270" w:right="-540"/>
        <w:jc w:val="both"/>
        <w:rPr>
          <w:sz w:val="24"/>
          <w:lang w:val="ro-RO"/>
        </w:rPr>
      </w:pPr>
      <w:r w:rsidRPr="001837BF">
        <w:rPr>
          <w:sz w:val="24"/>
          <w:lang w:val="ro-RO"/>
        </w:rPr>
        <w:t>Expertul CRFIR poate solicita informații suplimentare beneficiarului în vederea încheierii Contractului/Deciziei de finanțare, prin intermediul formularului C3.4L.</w:t>
      </w:r>
    </w:p>
    <w:p w14:paraId="0AC026B7" w14:textId="17A879E0" w:rsidR="0015703B" w:rsidRPr="001837BF" w:rsidRDefault="0015703B" w:rsidP="00CF4180">
      <w:pPr>
        <w:tabs>
          <w:tab w:val="left" w:pos="90"/>
        </w:tabs>
        <w:ind w:left="-270" w:right="-540"/>
        <w:jc w:val="both"/>
        <w:rPr>
          <w:sz w:val="24"/>
          <w:lang w:val="ro-RO"/>
        </w:rPr>
      </w:pPr>
      <w:r w:rsidRPr="001837BF">
        <w:rPr>
          <w:sz w:val="24"/>
          <w:lang w:val="ro-RO"/>
        </w:rPr>
        <w:t>În cazul neîncheierii sau încetării Contractelor/Deciziilor finanțate prin Sub-măsura 19.2, CRFIR are obligația de a transmite către beneficiar și către GAL decizia de neîncheiere/încetare. Sumele aferente Contractelor/Deciziilor neîncheiate/încetate se realocă GAL, în vederea finanțării unui alt proiect din cadrul aceleași măsuri SDL în care era încadrat proiectul neîncheiat/încetat.</w:t>
      </w:r>
    </w:p>
    <w:p w14:paraId="0BC48C62" w14:textId="77777777" w:rsidR="007A67D2" w:rsidRPr="001837BF" w:rsidRDefault="007A67D2" w:rsidP="00CF4180">
      <w:pPr>
        <w:tabs>
          <w:tab w:val="left" w:pos="90"/>
        </w:tabs>
        <w:ind w:left="-270" w:right="-540"/>
        <w:jc w:val="both"/>
        <w:rPr>
          <w:sz w:val="24"/>
          <w:lang w:val="ro-RO"/>
        </w:rPr>
      </w:pPr>
      <w:r w:rsidRPr="001837BF">
        <w:rPr>
          <w:sz w:val="24"/>
          <w:lang w:val="ro-RO"/>
        </w:rPr>
        <w:lastRenderedPageBreak/>
        <w:t>În cazul proiectelor pentru care nu s-au încheiat Contracte de finanțare, precum şi în cazul Contractelor de finanţare încetate, beneficiarii pot solicita restituirea Cererii de Finanțare, exemplar copie, în format electronic (CD).</w:t>
      </w:r>
    </w:p>
    <w:p w14:paraId="0E4A5376" w14:textId="7EBF2346" w:rsidR="007A67D2" w:rsidRPr="001837BF" w:rsidRDefault="007A67D2" w:rsidP="00CF4180">
      <w:pPr>
        <w:tabs>
          <w:tab w:val="left" w:pos="90"/>
        </w:tabs>
        <w:ind w:left="-270" w:right="-540"/>
        <w:jc w:val="both"/>
        <w:rPr>
          <w:sz w:val="24"/>
          <w:lang w:val="ro-RO"/>
        </w:rPr>
      </w:pPr>
      <w:r w:rsidRPr="001837BF">
        <w:rPr>
          <w:rFonts w:cstheme="minorHAnsi"/>
          <w:b/>
          <w:bCs/>
          <w:noProof/>
          <w:sz w:val="24"/>
          <w:szCs w:val="24"/>
        </w:rPr>
        <mc:AlternateContent>
          <mc:Choice Requires="wps">
            <w:drawing>
              <wp:anchor distT="45720" distB="45720" distL="114300" distR="114300" simplePos="0" relativeHeight="251717632" behindDoc="0" locked="0" layoutInCell="1" allowOverlap="1" wp14:anchorId="547090C3" wp14:editId="2ADA96FC">
                <wp:simplePos x="0" y="0"/>
                <wp:positionH relativeFrom="margin">
                  <wp:posOffset>-228600</wp:posOffset>
                </wp:positionH>
                <wp:positionV relativeFrom="paragraph">
                  <wp:posOffset>1405255</wp:posOffset>
                </wp:positionV>
                <wp:extent cx="6524625" cy="714375"/>
                <wp:effectExtent l="0" t="0" r="28575" b="28575"/>
                <wp:wrapSquare wrapText="bothSides"/>
                <wp:docPr id="296" name="Casetă tex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714375"/>
                        </a:xfrm>
                        <a:prstGeom prst="rect">
                          <a:avLst/>
                        </a:prstGeom>
                        <a:solidFill>
                          <a:schemeClr val="accent6">
                            <a:lumMod val="40000"/>
                            <a:lumOff val="60000"/>
                          </a:schemeClr>
                        </a:solidFill>
                        <a:ln w="9525">
                          <a:solidFill>
                            <a:srgbClr val="000000"/>
                          </a:solidFill>
                          <a:miter lim="800000"/>
                          <a:headEnd/>
                          <a:tailEnd/>
                        </a:ln>
                      </wps:spPr>
                      <wps:txbx>
                        <w:txbxContent>
                          <w:p w14:paraId="6B333268" w14:textId="27ACCA4A" w:rsidR="007469EA" w:rsidRPr="009055DF" w:rsidRDefault="007469EA" w:rsidP="007A67D2">
                            <w:pPr>
                              <w:autoSpaceDE w:val="0"/>
                              <w:autoSpaceDN w:val="0"/>
                              <w:adjustRightInd w:val="0"/>
                              <w:spacing w:after="0" w:line="240" w:lineRule="auto"/>
                              <w:jc w:val="both"/>
                              <w:rPr>
                                <w:rFonts w:cstheme="minorHAnsi"/>
                                <w:b/>
                                <w:bCs/>
                                <w:sz w:val="24"/>
                                <w:lang w:val="ro-RO"/>
                              </w:rPr>
                            </w:pPr>
                            <w:r w:rsidRPr="009055DF">
                              <w:rPr>
                                <w:rFonts w:cstheme="minorHAnsi"/>
                                <w:b/>
                                <w:bCs/>
                                <w:sz w:val="24"/>
                                <w:lang w:val="ro-RO"/>
                              </w:rPr>
                              <w:t>Atenție!</w:t>
                            </w:r>
                            <w:r w:rsidRPr="009055DF">
                              <w:rPr>
                                <w:rFonts w:cstheme="minorHAnsi"/>
                                <w:sz w:val="24"/>
                                <w:lang w:val="ro-RO"/>
                              </w:rPr>
                              <w:t xml:space="preserve"> </w:t>
                            </w:r>
                            <w:r w:rsidRPr="009055DF">
                              <w:rPr>
                                <w:sz w:val="24"/>
                                <w:lang w:val="ro-RO"/>
                              </w:rPr>
                              <w:t>Pe durata de valabilitate (și monitorizare, în cazul proiectelor de investiții a contractului de finanțare, beneficiarul va furniza GAL-ului orice document sau informație în măsură să ajute la colectarea datelor referitoare la indicatorii de monitorizare aferenți proiectului.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090C3" id="Casetă text 24" o:spid="_x0000_s1037" type="#_x0000_t202" style="position:absolute;left:0;text-align:left;margin-left:-18pt;margin-top:110.65pt;width:513.75pt;height:56.25pt;z-index:251717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" fillcolor="#c5e0b3 [1305]">
                <v:textbox>
                  <w:txbxContent>
                    <w:p w14:paraId="6B333268" w14:textId="27ACCA4A" w:rsidR="007469EA" w:rsidRPr="009055DF" w:rsidRDefault="007469EA" w:rsidP="007A67D2">
                      <w:pPr>
                        <w:autoSpaceDE w:val="0"/>
                        <w:autoSpaceDN w:val="0"/>
                        <w:adjustRightInd w:val="0"/>
                        <w:spacing w:after="0" w:line="240" w:lineRule="auto"/>
                        <w:jc w:val="both"/>
                        <w:rPr>
                          <w:rFonts w:cstheme="minorHAnsi"/>
                          <w:b/>
                          <w:bCs/>
                          <w:sz w:val="24"/>
                          <w:lang w:val="ro-RO"/>
                        </w:rPr>
                      </w:pPr>
                      <w:r w:rsidRPr="009055DF">
                        <w:rPr>
                          <w:rFonts w:cstheme="minorHAnsi"/>
                          <w:b/>
                          <w:bCs/>
                          <w:sz w:val="24"/>
                          <w:lang w:val="ro-RO"/>
                        </w:rPr>
                        <w:t>Atenție!</w:t>
                      </w:r>
                      <w:r w:rsidRPr="009055DF">
                        <w:rPr>
                          <w:rFonts w:cstheme="minorHAnsi"/>
                          <w:sz w:val="24"/>
                          <w:lang w:val="ro-RO"/>
                        </w:rPr>
                        <w:t xml:space="preserve"> </w:t>
                      </w:r>
                      <w:r w:rsidRPr="009055DF">
                        <w:rPr>
                          <w:sz w:val="24"/>
                          <w:lang w:val="ro-RO"/>
                        </w:rPr>
                        <w:t>Pe durata de valabilitate (și monitorizare, în cazul proiectelor de investiții a contractului de finanțare, beneficiarul va furniza GAL-ului orice document sau informație în măsură să ajute la colectarea datelor referitoare la indicatorii de monitorizare aferenți proiectului.</w:t>
                      </w:r>
                    </w:p>
                  </w:txbxContent>
                </v:textbox>
                <w10:wrap type="square" anchorx="margin"/>
              </v:shape>
            </w:pict>
          </mc:Fallback>
        </mc:AlternateContent>
      </w:r>
      <w:r w:rsidRPr="001837BF">
        <w:rPr>
          <w:sz w:val="24"/>
          <w:lang w:val="ro-RO"/>
        </w:rPr>
        <w:t>Pe tot parcusul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Contractului/Deciziei de finanțare, AFIR poate dispune încetarea valabilității angajamentului legal printr-o notificare scrisă din partea AFIR, adresată beneficiarului, fără nicio altă formalitate și fără intervenția instanței judecătorești.</w:t>
      </w:r>
    </w:p>
    <w:p w14:paraId="36AAE982" w14:textId="13246FE8" w:rsidR="007A67D2" w:rsidRPr="001837BF" w:rsidRDefault="00335299" w:rsidP="00CF4180">
      <w:pPr>
        <w:pStyle w:val="Default"/>
        <w:tabs>
          <w:tab w:val="left" w:pos="90"/>
        </w:tabs>
        <w:spacing w:after="240"/>
        <w:ind w:left="-270" w:right="-540"/>
        <w:rPr>
          <w:color w:val="auto"/>
          <w:sz w:val="22"/>
          <w:szCs w:val="22"/>
        </w:rPr>
      </w:pPr>
      <w:r w:rsidRPr="001837BF">
        <w:rPr>
          <w:rFonts w:cstheme="minorHAnsi"/>
          <w:b/>
          <w:bCs/>
          <w:strike/>
          <w:noProof/>
          <w:color w:val="auto"/>
          <w:lang w:val="en-US"/>
        </w:rPr>
        <mc:AlternateContent>
          <mc:Choice Requires="wps">
            <w:drawing>
              <wp:anchor distT="91440" distB="91440" distL="137160" distR="137160" simplePos="0" relativeHeight="251729920" behindDoc="0" locked="0" layoutInCell="0" allowOverlap="1" wp14:anchorId="2F68BCDA" wp14:editId="055A0CD1">
                <wp:simplePos x="0" y="0"/>
                <wp:positionH relativeFrom="margin">
                  <wp:posOffset>4467225</wp:posOffset>
                </wp:positionH>
                <wp:positionV relativeFrom="paragraph">
                  <wp:posOffset>1007110</wp:posOffset>
                </wp:positionV>
                <wp:extent cx="1919605" cy="1710055"/>
                <wp:effectExtent l="0" t="9525" r="0" b="0"/>
                <wp:wrapSquare wrapText="bothSides"/>
                <wp:docPr id="1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919605" cy="1710055"/>
                        </a:xfrm>
                        <a:prstGeom prst="roundRect">
                          <a:avLst>
                            <a:gd name="adj" fmla="val 13032"/>
                          </a:avLst>
                        </a:prstGeom>
                        <a:solidFill>
                          <a:schemeClr val="accent6">
                            <a:lumMod val="60000"/>
                            <a:lumOff val="40000"/>
                          </a:schemeClr>
                        </a:solidFill>
                      </wps:spPr>
                      <wps:txbx>
                        <w:txbxContent>
                          <w:p w14:paraId="38895EF8" w14:textId="4086DD57" w:rsidR="007469EA" w:rsidRPr="0015703B" w:rsidRDefault="007469EA" w:rsidP="00335299">
                            <w:pPr>
                              <w:pStyle w:val="Default"/>
                              <w:jc w:val="center"/>
                            </w:pPr>
                            <w:r w:rsidRPr="0015703B">
                              <w:rPr>
                                <w:b/>
                                <w:bCs/>
                                <w:i/>
                                <w:iCs/>
                              </w:rPr>
                              <w:t>Atenție !</w:t>
                            </w:r>
                          </w:p>
                          <w:p w14:paraId="090D201F" w14:textId="610CA75F" w:rsidR="007469EA" w:rsidRPr="0015703B" w:rsidRDefault="007469EA" w:rsidP="00335299">
                            <w:pPr>
                              <w:jc w:val="center"/>
                              <w:rPr>
                                <w:rFonts w:asciiTheme="majorHAnsi" w:eastAsiaTheme="majorEastAsia" w:hAnsiTheme="majorHAnsi" w:cstheme="majorBidi"/>
                                <w:i/>
                                <w:iCs/>
                                <w:color w:val="FFFFFF" w:themeColor="background1"/>
                                <w:sz w:val="24"/>
                                <w:szCs w:val="24"/>
                                <w:lang w:val="ro-RO"/>
                              </w:rPr>
                            </w:pPr>
                            <w:r w:rsidRPr="0015703B">
                              <w:rPr>
                                <w:b/>
                                <w:bCs/>
                                <w:sz w:val="24"/>
                                <w:szCs w:val="24"/>
                                <w:lang w:val="ro-RO"/>
                              </w:rPr>
                              <w:t xml:space="preserve">Durata de execuție a contractului de finanțare </w:t>
                            </w:r>
                            <w:r w:rsidRPr="0015703B">
                              <w:rPr>
                                <w:sz w:val="24"/>
                                <w:szCs w:val="24"/>
                                <w:lang w:val="ro-RO"/>
                              </w:rPr>
                              <w:t xml:space="preserve">este de maxim </w:t>
                            </w:r>
                            <w:r w:rsidRPr="0015703B">
                              <w:rPr>
                                <w:b/>
                                <w:bCs/>
                                <w:sz w:val="24"/>
                                <w:szCs w:val="24"/>
                                <w:lang w:val="ro-RO"/>
                              </w:rPr>
                              <w:t xml:space="preserve">3 ani </w:t>
                            </w:r>
                            <w:r w:rsidRPr="0015703B">
                              <w:rPr>
                                <w:sz w:val="24"/>
                                <w:szCs w:val="24"/>
                                <w:lang w:val="ro-RO"/>
                              </w:rPr>
                              <w:t>(</w:t>
                            </w:r>
                            <w:r w:rsidRPr="0015703B">
                              <w:rPr>
                                <w:b/>
                                <w:bCs/>
                                <w:sz w:val="24"/>
                                <w:szCs w:val="24"/>
                                <w:lang w:val="ro-RO"/>
                              </w:rPr>
                              <w:t>36 de luni</w:t>
                            </w:r>
                            <w:r w:rsidRPr="0015703B">
                              <w:rPr>
                                <w:sz w:val="24"/>
                                <w:szCs w:val="24"/>
                                <w:lang w:val="ro-RO"/>
                              </w:rPr>
                              <w:t>) pentru proiectele care prevăd investiții cu construcții montaj.</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F68BCDA" id="_x0000_s1038" style="position:absolute;left:0;text-align:left;margin-left:351.75pt;margin-top:79.3pt;width:151.15pt;height:134.65pt;rotation:90;z-index:25172992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" o:allowincell="f" fillcolor="#a8d08d [1945]" stroked="f">
                <v:textbox>
                  <w:txbxContent>
                    <w:p w14:paraId="38895EF8" w14:textId="4086DD57" w:rsidR="007469EA" w:rsidRPr="0015703B" w:rsidRDefault="007469EA" w:rsidP="00335299">
                      <w:pPr>
                        <w:pStyle w:val="Default"/>
                        <w:jc w:val="center"/>
                      </w:pPr>
                      <w:r w:rsidRPr="0015703B">
                        <w:rPr>
                          <w:b/>
                          <w:bCs/>
                          <w:i/>
                          <w:iCs/>
                        </w:rPr>
                        <w:t>Atenție !</w:t>
                      </w:r>
                    </w:p>
                    <w:p w14:paraId="090D201F" w14:textId="610CA75F" w:rsidR="007469EA" w:rsidRPr="0015703B" w:rsidRDefault="007469EA" w:rsidP="00335299">
                      <w:pPr>
                        <w:jc w:val="center"/>
                        <w:rPr>
                          <w:rFonts w:asciiTheme="majorHAnsi" w:eastAsiaTheme="majorEastAsia" w:hAnsiTheme="majorHAnsi" w:cstheme="majorBidi"/>
                          <w:i/>
                          <w:iCs/>
                          <w:color w:val="FFFFFF" w:themeColor="background1"/>
                          <w:sz w:val="24"/>
                          <w:szCs w:val="24"/>
                          <w:lang w:val="ro-RO"/>
                        </w:rPr>
                      </w:pPr>
                      <w:r w:rsidRPr="0015703B">
                        <w:rPr>
                          <w:b/>
                          <w:bCs/>
                          <w:sz w:val="24"/>
                          <w:szCs w:val="24"/>
                          <w:lang w:val="ro-RO"/>
                        </w:rPr>
                        <w:t xml:space="preserve">Durata de execuție a contractului de finanțare </w:t>
                      </w:r>
                      <w:r w:rsidRPr="0015703B">
                        <w:rPr>
                          <w:sz w:val="24"/>
                          <w:szCs w:val="24"/>
                          <w:lang w:val="ro-RO"/>
                        </w:rPr>
                        <w:t xml:space="preserve">este de maxim </w:t>
                      </w:r>
                      <w:r w:rsidRPr="0015703B">
                        <w:rPr>
                          <w:b/>
                          <w:bCs/>
                          <w:sz w:val="24"/>
                          <w:szCs w:val="24"/>
                          <w:lang w:val="ro-RO"/>
                        </w:rPr>
                        <w:t xml:space="preserve">3 ani </w:t>
                      </w:r>
                      <w:r w:rsidRPr="0015703B">
                        <w:rPr>
                          <w:sz w:val="24"/>
                          <w:szCs w:val="24"/>
                          <w:lang w:val="ro-RO"/>
                        </w:rPr>
                        <w:t>(</w:t>
                      </w:r>
                      <w:r w:rsidRPr="0015703B">
                        <w:rPr>
                          <w:b/>
                          <w:bCs/>
                          <w:sz w:val="24"/>
                          <w:szCs w:val="24"/>
                          <w:lang w:val="ro-RO"/>
                        </w:rPr>
                        <w:t>36 de luni</w:t>
                      </w:r>
                      <w:r w:rsidRPr="0015703B">
                        <w:rPr>
                          <w:sz w:val="24"/>
                          <w:szCs w:val="24"/>
                          <w:lang w:val="ro-RO"/>
                        </w:rPr>
                        <w:t>) pentru proiectele care prevăd investiții cu construcții montaj.</w:t>
                      </w:r>
                    </w:p>
                  </w:txbxContent>
                </v:textbox>
                <w10:wrap type="square" anchorx="margin"/>
              </v:roundrect>
            </w:pict>
          </mc:Fallback>
        </mc:AlternateContent>
      </w:r>
    </w:p>
    <w:p w14:paraId="1B5A936D" w14:textId="75150782" w:rsidR="00BE518B" w:rsidRPr="001837BF" w:rsidRDefault="00BE518B" w:rsidP="00CF4180">
      <w:pPr>
        <w:tabs>
          <w:tab w:val="left" w:pos="90"/>
        </w:tabs>
        <w:autoSpaceDE w:val="0"/>
        <w:autoSpaceDN w:val="0"/>
        <w:adjustRightInd w:val="0"/>
        <w:spacing w:before="240" w:line="276" w:lineRule="auto"/>
        <w:ind w:left="-270" w:right="-540"/>
        <w:jc w:val="both"/>
        <w:rPr>
          <w:rFonts w:cstheme="minorHAnsi"/>
          <w:sz w:val="24"/>
          <w:szCs w:val="24"/>
          <w:lang w:val="ro-RO"/>
        </w:rPr>
      </w:pPr>
      <w:bookmarkStart w:id="34" w:name="_Hlk485122638"/>
      <w:r w:rsidRPr="001837BF">
        <w:rPr>
          <w:rFonts w:cstheme="minorHAnsi"/>
          <w:sz w:val="24"/>
          <w:szCs w:val="24"/>
          <w:lang w:val="ro-RO"/>
        </w:rPr>
        <w:t xml:space="preserve">Solicitantul are </w:t>
      </w:r>
      <w:r w:rsidR="00B30E4E" w:rsidRPr="001837BF">
        <w:rPr>
          <w:rFonts w:cstheme="minorHAnsi"/>
          <w:sz w:val="24"/>
          <w:szCs w:val="24"/>
          <w:lang w:val="ro-RO"/>
        </w:rPr>
        <w:t>obligația</w:t>
      </w:r>
      <w:r w:rsidRPr="001837BF">
        <w:rPr>
          <w:rFonts w:cstheme="minorHAnsi"/>
          <w:sz w:val="24"/>
          <w:szCs w:val="24"/>
          <w:lang w:val="ro-RO"/>
        </w:rPr>
        <w:t xml:space="preserve"> de a depune la Autoritatea Contractantă (CRFIR) document</w:t>
      </w:r>
      <w:r w:rsidR="00335299" w:rsidRPr="001837BF">
        <w:rPr>
          <w:rFonts w:cstheme="minorHAnsi"/>
          <w:sz w:val="24"/>
          <w:szCs w:val="24"/>
          <w:lang w:val="ro-RO"/>
        </w:rPr>
        <w:t>ele</w:t>
      </w:r>
      <w:r w:rsidRPr="001837BF">
        <w:rPr>
          <w:rFonts w:cstheme="minorHAnsi"/>
          <w:sz w:val="24"/>
          <w:szCs w:val="24"/>
          <w:lang w:val="ro-RO"/>
        </w:rPr>
        <w:t xml:space="preserve"> cu caracter obligatoriu conform HG 226/2015, cu </w:t>
      </w:r>
      <w:r w:rsidR="00B30E4E" w:rsidRPr="001837BF">
        <w:rPr>
          <w:rFonts w:cstheme="minorHAnsi"/>
          <w:sz w:val="24"/>
          <w:szCs w:val="24"/>
          <w:lang w:val="ro-RO"/>
        </w:rPr>
        <w:t>modificările</w:t>
      </w:r>
      <w:r w:rsidRPr="001837BF">
        <w:rPr>
          <w:rFonts w:cstheme="minorHAnsi"/>
          <w:sz w:val="24"/>
          <w:szCs w:val="24"/>
          <w:lang w:val="ro-RO"/>
        </w:rPr>
        <w:t xml:space="preserve"> și </w:t>
      </w:r>
      <w:r w:rsidR="00B30E4E" w:rsidRPr="001837BF">
        <w:rPr>
          <w:rFonts w:cstheme="minorHAnsi"/>
          <w:sz w:val="24"/>
          <w:szCs w:val="24"/>
          <w:lang w:val="ro-RO"/>
        </w:rPr>
        <w:t>completările</w:t>
      </w:r>
      <w:r w:rsidRPr="001837BF">
        <w:rPr>
          <w:rFonts w:cstheme="minorHAnsi"/>
          <w:sz w:val="24"/>
          <w:szCs w:val="24"/>
          <w:lang w:val="ro-RO"/>
        </w:rPr>
        <w:t xml:space="preserve"> ulterioare si a procedurilor in v</w:t>
      </w:r>
      <w:r w:rsidR="00335299" w:rsidRPr="001837BF">
        <w:rPr>
          <w:rFonts w:cstheme="minorHAnsi"/>
          <w:sz w:val="24"/>
          <w:szCs w:val="24"/>
          <w:lang w:val="ro-RO"/>
        </w:rPr>
        <w:t xml:space="preserve">igoare la momentul </w:t>
      </w:r>
      <w:r w:rsidR="00B30E4E" w:rsidRPr="001837BF">
        <w:rPr>
          <w:rFonts w:cstheme="minorHAnsi"/>
          <w:sz w:val="24"/>
          <w:szCs w:val="24"/>
          <w:lang w:val="ro-RO"/>
        </w:rPr>
        <w:t>notificării</w:t>
      </w:r>
      <w:r w:rsidR="00335299" w:rsidRPr="001837BF">
        <w:rPr>
          <w:rFonts w:cstheme="minorHAnsi"/>
          <w:sz w:val="24"/>
          <w:szCs w:val="24"/>
          <w:lang w:val="ro-RO"/>
        </w:rPr>
        <w:t>.</w:t>
      </w:r>
    </w:p>
    <w:bookmarkEnd w:id="34"/>
    <w:p w14:paraId="556B5618" w14:textId="5AE82C7B" w:rsidR="00D42F0C" w:rsidRPr="001837BF" w:rsidRDefault="00D42F0C" w:rsidP="00CF4180">
      <w:pPr>
        <w:tabs>
          <w:tab w:val="left" w:pos="90"/>
        </w:tabs>
        <w:autoSpaceDE w:val="0"/>
        <w:autoSpaceDN w:val="0"/>
        <w:adjustRightInd w:val="0"/>
        <w:spacing w:before="240" w:after="0" w:line="240" w:lineRule="auto"/>
        <w:ind w:left="-270" w:right="-540"/>
        <w:jc w:val="both"/>
        <w:rPr>
          <w:rFonts w:cstheme="minorHAnsi"/>
          <w:i/>
          <w:iCs/>
          <w:sz w:val="24"/>
          <w:szCs w:val="24"/>
          <w:lang w:val="ro-RO"/>
        </w:rPr>
      </w:pPr>
      <w:r w:rsidRPr="001837BF">
        <w:rPr>
          <w:rFonts w:cstheme="minorHAnsi"/>
          <w:b/>
          <w:bCs/>
          <w:i/>
          <w:iCs/>
          <w:sz w:val="24"/>
          <w:szCs w:val="24"/>
          <w:lang w:val="ro-RO"/>
        </w:rPr>
        <w:t>În caz de neprezentare a documentelor de către Beneficiar</w:t>
      </w:r>
      <w:r w:rsidRPr="001837BF">
        <w:rPr>
          <w:rFonts w:cstheme="minorHAnsi"/>
          <w:i/>
          <w:iCs/>
          <w:sz w:val="24"/>
          <w:szCs w:val="24"/>
          <w:lang w:val="ro-RO"/>
        </w:rPr>
        <w:t xml:space="preserve">, în termenele precizate în Notificarea de </w:t>
      </w:r>
      <w:r w:rsidR="00B30E4E" w:rsidRPr="001837BF">
        <w:rPr>
          <w:rFonts w:cstheme="minorHAnsi"/>
          <w:i/>
          <w:iCs/>
          <w:sz w:val="24"/>
          <w:szCs w:val="24"/>
          <w:lang w:val="ro-RO"/>
        </w:rPr>
        <w:t>selecție</w:t>
      </w:r>
      <w:r w:rsidRPr="001837BF">
        <w:rPr>
          <w:rFonts w:cstheme="minorHAnsi"/>
          <w:i/>
          <w:iCs/>
          <w:sz w:val="24"/>
          <w:szCs w:val="24"/>
          <w:lang w:val="ro-RO"/>
        </w:rPr>
        <w:t xml:space="preserve">, sau în cazul în care acesta se </w:t>
      </w:r>
      <w:r w:rsidR="00B30E4E" w:rsidRPr="001837BF">
        <w:rPr>
          <w:rFonts w:cstheme="minorHAnsi"/>
          <w:i/>
          <w:iCs/>
          <w:sz w:val="24"/>
          <w:szCs w:val="24"/>
          <w:lang w:val="ro-RO"/>
        </w:rPr>
        <w:t>regăsește</w:t>
      </w:r>
      <w:r w:rsidRPr="001837BF">
        <w:rPr>
          <w:rFonts w:cstheme="minorHAnsi"/>
          <w:i/>
          <w:iCs/>
          <w:sz w:val="24"/>
          <w:szCs w:val="24"/>
          <w:lang w:val="ro-RO"/>
        </w:rPr>
        <w:t xml:space="preserve"> înregistrat în </w:t>
      </w:r>
      <w:r w:rsidR="00B30E4E" w:rsidRPr="001837BF">
        <w:rPr>
          <w:rFonts w:cstheme="minorHAnsi"/>
          <w:i/>
          <w:iCs/>
          <w:sz w:val="24"/>
          <w:szCs w:val="24"/>
          <w:lang w:val="ro-RO"/>
        </w:rPr>
        <w:t>evidențele</w:t>
      </w:r>
      <w:r w:rsidRPr="001837BF">
        <w:rPr>
          <w:rFonts w:cstheme="minorHAnsi"/>
          <w:i/>
          <w:iCs/>
          <w:sz w:val="24"/>
          <w:szCs w:val="24"/>
          <w:lang w:val="ro-RO"/>
        </w:rPr>
        <w:t xml:space="preserve"> AFIR cu debite sau nereguli, </w:t>
      </w:r>
      <w:r w:rsidR="00B30E4E" w:rsidRPr="001837BF">
        <w:rPr>
          <w:rFonts w:cstheme="minorHAnsi"/>
          <w:i/>
          <w:iCs/>
          <w:sz w:val="24"/>
          <w:szCs w:val="24"/>
          <w:lang w:val="ro-RO"/>
        </w:rPr>
        <w:t>Agenția</w:t>
      </w:r>
      <w:r w:rsidRPr="001837BF">
        <w:rPr>
          <w:rFonts w:cstheme="minorHAnsi"/>
          <w:i/>
          <w:iCs/>
          <w:sz w:val="24"/>
          <w:szCs w:val="24"/>
          <w:lang w:val="ro-RO"/>
        </w:rPr>
        <w:t xml:space="preserve"> îşi rezervă dreptul de a nu încheia Contractul de </w:t>
      </w:r>
      <w:r w:rsidR="00B30E4E" w:rsidRPr="001837BF">
        <w:rPr>
          <w:rFonts w:cstheme="minorHAnsi"/>
          <w:i/>
          <w:iCs/>
          <w:sz w:val="24"/>
          <w:szCs w:val="24"/>
          <w:lang w:val="ro-RO"/>
        </w:rPr>
        <w:t>finanțare</w:t>
      </w:r>
      <w:r w:rsidRPr="001837BF">
        <w:rPr>
          <w:rFonts w:cstheme="minorHAnsi"/>
          <w:i/>
          <w:iCs/>
          <w:sz w:val="24"/>
          <w:szCs w:val="24"/>
          <w:lang w:val="ro-RO"/>
        </w:rPr>
        <w:t xml:space="preserve">. </w:t>
      </w:r>
    </w:p>
    <w:p w14:paraId="708D0AE5" w14:textId="4C962D0A" w:rsidR="00D42F0C" w:rsidRPr="001837BF" w:rsidRDefault="00B30E4E" w:rsidP="00CF4180">
      <w:pPr>
        <w:tabs>
          <w:tab w:val="left" w:pos="90"/>
        </w:tabs>
        <w:autoSpaceDE w:val="0"/>
        <w:autoSpaceDN w:val="0"/>
        <w:adjustRightInd w:val="0"/>
        <w:spacing w:line="240" w:lineRule="auto"/>
        <w:ind w:left="-270" w:right="-540"/>
        <w:jc w:val="both"/>
        <w:rPr>
          <w:rFonts w:ascii="Calibri-Italic" w:hAnsi="Calibri-Italic" w:cs="Calibri-Italic"/>
          <w:i/>
          <w:iCs/>
          <w:sz w:val="24"/>
          <w:szCs w:val="24"/>
          <w:lang w:val="ro-RO"/>
        </w:rPr>
      </w:pPr>
      <w:r w:rsidRPr="001837BF">
        <w:rPr>
          <w:rFonts w:cstheme="minorHAnsi"/>
          <w:sz w:val="24"/>
          <w:szCs w:val="24"/>
          <w:lang w:val="ro-RO"/>
        </w:rPr>
        <w:t>Solicitanții</w:t>
      </w:r>
      <w:r w:rsidR="00D42F0C" w:rsidRPr="001837BF">
        <w:rPr>
          <w:rFonts w:cstheme="minorHAnsi"/>
          <w:sz w:val="24"/>
          <w:szCs w:val="24"/>
          <w:lang w:val="ro-RO"/>
        </w:rPr>
        <w:t xml:space="preserve">, au </w:t>
      </w:r>
      <w:r w:rsidRPr="001837BF">
        <w:rPr>
          <w:rFonts w:cstheme="minorHAnsi"/>
          <w:sz w:val="24"/>
          <w:szCs w:val="24"/>
          <w:lang w:val="ro-RO"/>
        </w:rPr>
        <w:t>obligația</w:t>
      </w:r>
      <w:r w:rsidR="00D42F0C" w:rsidRPr="001837BF">
        <w:rPr>
          <w:rFonts w:cstheme="minorHAnsi"/>
          <w:sz w:val="24"/>
          <w:szCs w:val="24"/>
          <w:lang w:val="ro-RO"/>
        </w:rPr>
        <w:t xml:space="preserve"> de a depune toate documentele necesare în vederea încheierii</w:t>
      </w:r>
      <w:r w:rsidR="00D42F0C" w:rsidRPr="001837BF">
        <w:rPr>
          <w:rFonts w:cstheme="minorHAnsi"/>
          <w:i/>
          <w:iCs/>
          <w:sz w:val="24"/>
          <w:szCs w:val="24"/>
          <w:lang w:val="ro-RO"/>
        </w:rPr>
        <w:t xml:space="preserve"> </w:t>
      </w:r>
      <w:r w:rsidR="00D42F0C" w:rsidRPr="001837BF">
        <w:rPr>
          <w:rFonts w:cstheme="minorHAnsi"/>
          <w:sz w:val="24"/>
          <w:szCs w:val="24"/>
          <w:lang w:val="ro-RO"/>
        </w:rPr>
        <w:t xml:space="preserve">contractului de </w:t>
      </w:r>
      <w:r w:rsidRPr="001837BF">
        <w:rPr>
          <w:rFonts w:cstheme="minorHAnsi"/>
          <w:sz w:val="24"/>
          <w:szCs w:val="24"/>
          <w:lang w:val="ro-RO"/>
        </w:rPr>
        <w:t>finanțare</w:t>
      </w:r>
      <w:r w:rsidR="00D42F0C" w:rsidRPr="001837BF">
        <w:rPr>
          <w:rFonts w:cstheme="minorHAnsi"/>
          <w:sz w:val="24"/>
          <w:szCs w:val="24"/>
          <w:lang w:val="ro-RO"/>
        </w:rPr>
        <w:t>, o singură dată (documentele se vor depune centralizat, indiferent de</w:t>
      </w:r>
      <w:r w:rsidR="00D42F0C" w:rsidRPr="001837BF">
        <w:rPr>
          <w:rFonts w:cstheme="minorHAnsi"/>
          <w:i/>
          <w:iCs/>
          <w:sz w:val="24"/>
          <w:szCs w:val="24"/>
          <w:lang w:val="ro-RO"/>
        </w:rPr>
        <w:t xml:space="preserve"> </w:t>
      </w:r>
      <w:r w:rsidR="00D42F0C" w:rsidRPr="001837BF">
        <w:rPr>
          <w:rFonts w:cstheme="minorHAnsi"/>
          <w:sz w:val="24"/>
          <w:szCs w:val="24"/>
          <w:lang w:val="ro-RO"/>
        </w:rPr>
        <w:t xml:space="preserve">data emiterii), în termenul precizat în notificarea AFIR. </w:t>
      </w:r>
      <w:r w:rsidR="00D42F0C" w:rsidRPr="001837BF">
        <w:rPr>
          <w:rFonts w:cstheme="minorHAnsi"/>
          <w:b/>
          <w:bCs/>
          <w:sz w:val="24"/>
          <w:szCs w:val="24"/>
          <w:lang w:val="ro-RO"/>
        </w:rPr>
        <w:t xml:space="preserve">Nedepunerea documentelor obligatorii în termenele prevăzute conduce la neîncheierea contractului de </w:t>
      </w:r>
      <w:r w:rsidRPr="001837BF">
        <w:rPr>
          <w:rFonts w:cstheme="minorHAnsi"/>
          <w:b/>
          <w:bCs/>
          <w:sz w:val="24"/>
          <w:szCs w:val="24"/>
          <w:lang w:val="ro-RO"/>
        </w:rPr>
        <w:t>finanțare</w:t>
      </w:r>
      <w:r w:rsidR="00D42F0C" w:rsidRPr="001837BF">
        <w:rPr>
          <w:rFonts w:ascii="Calibri-Bold" w:hAnsi="Calibri-Bold" w:cs="Calibri-Bold"/>
          <w:b/>
          <w:bCs/>
          <w:sz w:val="24"/>
          <w:szCs w:val="24"/>
          <w:lang w:val="ro-RO"/>
        </w:rPr>
        <w:t>!</w:t>
      </w:r>
    </w:p>
    <w:p w14:paraId="77626251" w14:textId="32B43D9D" w:rsidR="00D42F0C" w:rsidRPr="001837BF" w:rsidRDefault="00D42F0C" w:rsidP="000F2F26">
      <w:pPr>
        <w:tabs>
          <w:tab w:val="left" w:pos="90"/>
        </w:tabs>
        <w:autoSpaceDE w:val="0"/>
        <w:autoSpaceDN w:val="0"/>
        <w:adjustRightInd w:val="0"/>
        <w:spacing w:line="240" w:lineRule="auto"/>
        <w:ind w:left="-270" w:right="-540"/>
        <w:jc w:val="both"/>
        <w:rPr>
          <w:rFonts w:cstheme="minorHAnsi"/>
          <w:b/>
          <w:bCs/>
          <w:sz w:val="24"/>
          <w:szCs w:val="24"/>
          <w:lang w:val="ro-RO"/>
        </w:rPr>
      </w:pPr>
      <w:r w:rsidRPr="001837BF">
        <w:rPr>
          <w:rFonts w:cstheme="minorHAnsi"/>
          <w:b/>
          <w:bCs/>
          <w:sz w:val="24"/>
          <w:szCs w:val="24"/>
          <w:lang w:val="ro-RO"/>
        </w:rPr>
        <w:t>Mai mult, în cazul nedepunerii de către solicitanţi a documentelor menţionate la pct. 9 și 10 în  termenele precizate în cuprinsul notificării, acestora li se vor aplica prevederile art. 3 și art. 6 din HG 226/2015 cu modificările şi completările ulterioare.</w:t>
      </w:r>
    </w:p>
    <w:p w14:paraId="390A16A5" w14:textId="10D5DBEA" w:rsidR="00E14DB9" w:rsidRPr="001837BF" w:rsidRDefault="00E14DB9" w:rsidP="00CF4180">
      <w:pPr>
        <w:tabs>
          <w:tab w:val="left" w:pos="90"/>
        </w:tabs>
        <w:spacing w:after="0" w:line="276" w:lineRule="auto"/>
        <w:ind w:left="-270" w:right="-540"/>
        <w:jc w:val="both"/>
        <w:rPr>
          <w:rFonts w:cstheme="minorHAnsi"/>
          <w:sz w:val="24"/>
          <w:szCs w:val="24"/>
          <w:lang w:val="ro-RO"/>
        </w:rPr>
      </w:pPr>
      <w:r w:rsidRPr="001837BF">
        <w:rPr>
          <w:rFonts w:cstheme="minorHAnsi"/>
          <w:b/>
          <w:bCs/>
          <w:sz w:val="24"/>
          <w:szCs w:val="24"/>
          <w:lang w:val="ro-RO"/>
        </w:rPr>
        <w:t xml:space="preserve">Durata de execuţie a Contractului de finanțare este de maxim 3 ani (36 luni) pentru proiectele care prevăd investiții cu construcții montaj. </w:t>
      </w:r>
    </w:p>
    <w:p w14:paraId="531393E1" w14:textId="6D7F8B76" w:rsidR="00E14DB9" w:rsidRPr="001837BF" w:rsidRDefault="00E14DB9" w:rsidP="00CF4180">
      <w:pPr>
        <w:tabs>
          <w:tab w:val="left" w:pos="90"/>
        </w:tabs>
        <w:spacing w:after="0" w:line="276" w:lineRule="auto"/>
        <w:ind w:left="-270" w:right="-540"/>
        <w:jc w:val="both"/>
        <w:rPr>
          <w:rFonts w:cstheme="minorHAnsi"/>
          <w:sz w:val="24"/>
          <w:szCs w:val="24"/>
          <w:lang w:val="ro-RO"/>
        </w:rPr>
      </w:pPr>
      <w:r w:rsidRPr="001837BF">
        <w:rPr>
          <w:rFonts w:cstheme="minorHAnsi"/>
          <w:b/>
          <w:bCs/>
          <w:sz w:val="24"/>
          <w:szCs w:val="24"/>
          <w:lang w:val="ro-RO"/>
        </w:rPr>
        <w:t xml:space="preserve">Durata de execuţie </w:t>
      </w:r>
      <w:r w:rsidRPr="001837BF">
        <w:rPr>
          <w:rFonts w:cstheme="minorHAnsi"/>
          <w:sz w:val="24"/>
          <w:szCs w:val="24"/>
          <w:lang w:val="ro-RO"/>
        </w:rPr>
        <w:t xml:space="preserve">prevăzută mai sus </w:t>
      </w:r>
      <w:r w:rsidRPr="001837BF">
        <w:rPr>
          <w:rFonts w:cstheme="minorHAnsi"/>
          <w:b/>
          <w:bCs/>
          <w:sz w:val="24"/>
          <w:szCs w:val="24"/>
          <w:lang w:val="ro-RO"/>
        </w:rPr>
        <w:t>poate fi prelungită cu maximum 6 luni</w:t>
      </w:r>
      <w:r w:rsidRPr="001837BF">
        <w:rPr>
          <w:rFonts w:cstheme="minorHAnsi"/>
          <w:sz w:val="24"/>
          <w:szCs w:val="24"/>
          <w:lang w:val="ro-RO"/>
        </w:rPr>
        <w:t xml:space="preserve">, cu acordul prealabil al AFIR şi </w:t>
      </w:r>
      <w:r w:rsidRPr="001837BF">
        <w:rPr>
          <w:rFonts w:cstheme="minorHAnsi"/>
          <w:b/>
          <w:bCs/>
          <w:sz w:val="24"/>
          <w:szCs w:val="24"/>
          <w:lang w:val="ro-RO"/>
        </w:rPr>
        <w:t xml:space="preserve">cu aplicarea penalităţilor specifice </w:t>
      </w:r>
      <w:r w:rsidRPr="001837BF">
        <w:rPr>
          <w:rFonts w:cstheme="minorHAnsi"/>
          <w:sz w:val="24"/>
          <w:szCs w:val="24"/>
          <w:lang w:val="ro-RO"/>
        </w:rPr>
        <w:t xml:space="preserve">beneficiarilor publici sau privaţi, prevăzute în contractul de finanţare, la valoarea rămasă de rambursat. </w:t>
      </w:r>
    </w:p>
    <w:p w14:paraId="311CF3B5" w14:textId="28194BD9" w:rsidR="00E14DB9" w:rsidRPr="001837BF" w:rsidRDefault="000F2F26" w:rsidP="00CF4180">
      <w:pPr>
        <w:tabs>
          <w:tab w:val="left" w:pos="90"/>
        </w:tabs>
        <w:spacing w:after="0" w:line="276" w:lineRule="auto"/>
        <w:ind w:left="-270" w:right="-540"/>
        <w:jc w:val="both"/>
        <w:rPr>
          <w:rFonts w:cstheme="minorHAnsi"/>
          <w:sz w:val="24"/>
          <w:szCs w:val="24"/>
          <w:lang w:val="ro-RO"/>
        </w:rPr>
      </w:pPr>
      <w:r w:rsidRPr="001837BF">
        <w:rPr>
          <w:rFonts w:cstheme="minorHAnsi"/>
          <w:noProof/>
          <w:sz w:val="24"/>
          <w:szCs w:val="24"/>
        </w:rPr>
        <w:lastRenderedPageBreak/>
        <mc:AlternateContent>
          <mc:Choice Requires="wps">
            <w:drawing>
              <wp:anchor distT="91440" distB="91440" distL="137160" distR="137160" simplePos="0" relativeHeight="251703296" behindDoc="0" locked="0" layoutInCell="0" allowOverlap="1" wp14:anchorId="7912413D" wp14:editId="417EED7C">
                <wp:simplePos x="0" y="0"/>
                <wp:positionH relativeFrom="margin">
                  <wp:posOffset>2503805</wp:posOffset>
                </wp:positionH>
                <wp:positionV relativeFrom="paragraph">
                  <wp:posOffset>323850</wp:posOffset>
                </wp:positionV>
                <wp:extent cx="905510" cy="6256020"/>
                <wp:effectExtent l="0" t="8255" r="635" b="635"/>
                <wp:wrapSquare wrapText="bothSides"/>
                <wp:docPr id="2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05510" cy="6256020"/>
                        </a:xfrm>
                        <a:prstGeom prst="roundRect">
                          <a:avLst>
                            <a:gd name="adj" fmla="val 13032"/>
                          </a:avLst>
                        </a:prstGeom>
                        <a:solidFill>
                          <a:schemeClr val="accent6">
                            <a:lumMod val="60000"/>
                            <a:lumOff val="40000"/>
                          </a:schemeClr>
                        </a:solidFill>
                      </wps:spPr>
                      <wps:txbx>
                        <w:txbxContent>
                          <w:p w14:paraId="7B968409" w14:textId="77777777" w:rsidR="007469EA" w:rsidRPr="00CA4A5E" w:rsidRDefault="007469EA" w:rsidP="00E14DB9">
                            <w:pPr>
                              <w:pStyle w:val="Default"/>
                              <w:jc w:val="center"/>
                            </w:pPr>
                            <w:r w:rsidRPr="00CA4A5E">
                              <w:rPr>
                                <w:b/>
                                <w:bCs/>
                                <w:i/>
                                <w:iCs/>
                              </w:rPr>
                              <w:t>Atenţie!</w:t>
                            </w:r>
                          </w:p>
                          <w:p w14:paraId="585434F8" w14:textId="77777777" w:rsidR="007469EA" w:rsidRPr="006078D8" w:rsidRDefault="007469EA" w:rsidP="00E14DB9">
                            <w:pPr>
                              <w:jc w:val="center"/>
                              <w:rPr>
                                <w:rFonts w:asciiTheme="majorHAnsi" w:eastAsiaTheme="majorEastAsia" w:hAnsiTheme="majorHAnsi" w:cstheme="majorBidi"/>
                                <w:i/>
                                <w:iCs/>
                                <w:color w:val="FFFFFF" w:themeColor="background1"/>
                                <w:sz w:val="24"/>
                                <w:szCs w:val="24"/>
                                <w:lang w:val="pt-BR"/>
                              </w:rPr>
                            </w:pPr>
                            <w:r w:rsidRPr="006078D8">
                              <w:rPr>
                                <w:i/>
                                <w:iCs/>
                                <w:sz w:val="24"/>
                                <w:szCs w:val="24"/>
                                <w:lang w:val="pt-BR"/>
                              </w:rPr>
                              <w:t>Beneficiarul este obligat să nu înstrăineze sau / şi să modifice substantial investiţia realizată prin proiect pe perioada de valabilitate a Contractului de Finanţare</w:t>
                            </w:r>
                            <w:r w:rsidRPr="006078D8">
                              <w:rPr>
                                <w:sz w:val="24"/>
                                <w:szCs w:val="24"/>
                                <w:lang w:val="pt-BR"/>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912413D" id="_x0000_s1039" style="position:absolute;left:0;text-align:left;margin-left:197.15pt;margin-top:25.5pt;width:71.3pt;height:492.6pt;rotation:90;z-index:251703296;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" o:allowincell="f" fillcolor="#a8d08d [1945]" stroked="f">
                <v:textbox>
                  <w:txbxContent>
                    <w:p w14:paraId="7B968409" w14:textId="77777777" w:rsidR="007469EA" w:rsidRPr="00CA4A5E" w:rsidRDefault="007469EA" w:rsidP="00E14DB9">
                      <w:pPr>
                        <w:pStyle w:val="Default"/>
                        <w:jc w:val="center"/>
                      </w:pPr>
                      <w:r w:rsidRPr="00CA4A5E">
                        <w:rPr>
                          <w:b/>
                          <w:bCs/>
                          <w:i/>
                          <w:iCs/>
                        </w:rPr>
                        <w:t>Atenţie!</w:t>
                      </w:r>
                    </w:p>
                    <w:p w14:paraId="585434F8" w14:textId="77777777" w:rsidR="007469EA" w:rsidRPr="006078D8" w:rsidRDefault="007469EA" w:rsidP="00E14DB9">
                      <w:pPr>
                        <w:jc w:val="center"/>
                        <w:rPr>
                          <w:rFonts w:asciiTheme="majorHAnsi" w:eastAsiaTheme="majorEastAsia" w:hAnsiTheme="majorHAnsi" w:cstheme="majorBidi"/>
                          <w:i/>
                          <w:iCs/>
                          <w:color w:val="FFFFFF" w:themeColor="background1"/>
                          <w:sz w:val="24"/>
                          <w:szCs w:val="24"/>
                          <w:lang w:val="pt-BR"/>
                        </w:rPr>
                      </w:pPr>
                      <w:r w:rsidRPr="006078D8">
                        <w:rPr>
                          <w:i/>
                          <w:iCs/>
                          <w:sz w:val="24"/>
                          <w:szCs w:val="24"/>
                          <w:lang w:val="pt-BR"/>
                        </w:rPr>
                        <w:t>Beneficiarul este obligat să nu înstrăineze sau / şi să modifice substantial investiţia realizată prin proiect pe perioada de valabilitate a Contractului de Finanţare</w:t>
                      </w:r>
                      <w:r w:rsidRPr="006078D8">
                        <w:rPr>
                          <w:sz w:val="24"/>
                          <w:szCs w:val="24"/>
                          <w:lang w:val="pt-BR"/>
                        </w:rPr>
                        <w:t>.</w:t>
                      </w:r>
                    </w:p>
                  </w:txbxContent>
                </v:textbox>
                <w10:wrap type="square" anchorx="margin"/>
              </v:roundrect>
            </w:pict>
          </mc:Fallback>
        </mc:AlternateContent>
      </w:r>
      <w:r w:rsidR="00E14DB9" w:rsidRPr="001837BF">
        <w:rPr>
          <w:rFonts w:cstheme="minorHAnsi"/>
          <w:sz w:val="24"/>
          <w:szCs w:val="24"/>
          <w:lang w:val="ro-RO"/>
        </w:rPr>
        <w:t xml:space="preserve">Durata de execuţie prevăzută mai sus se suspendă în situaţia în care, pe parcursul implementării proiectului, se impune obţinerea, din motive neimputabile beneficiarului, de avize/ acorduri/ autorizaţii, după caz, pentru perioada de timp necesară obţinerii acestora. </w:t>
      </w:r>
    </w:p>
    <w:p w14:paraId="3EBE3FD8" w14:textId="4719F0D8" w:rsidR="00E14DB9" w:rsidRPr="001837BF" w:rsidRDefault="00E14DB9"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Contribuţia publică se recuperează dacă în termen de cinci ani de la efectuarea plăţii finale către beneficiar, activele corporale și necorporale rezultate din implementarea proiectelor cofinanţate din FEADR fac obiectul uneia din următoarele situaţii: </w:t>
      </w:r>
    </w:p>
    <w:p w14:paraId="698D594F" w14:textId="72415FF6" w:rsidR="00E14DB9" w:rsidRPr="001837BF" w:rsidRDefault="00E14DB9"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a) încetarea sau delocalizarea unei activităţi productive în afara zonei vizate de </w:t>
      </w:r>
      <w:r w:rsidR="00ED524E" w:rsidRPr="001837BF">
        <w:rPr>
          <w:rFonts w:cstheme="minorHAnsi"/>
          <w:sz w:val="24"/>
          <w:szCs w:val="24"/>
          <w:lang w:val="ro-RO"/>
        </w:rPr>
        <w:t xml:space="preserve">SDL </w:t>
      </w:r>
      <w:r w:rsidRPr="001837BF">
        <w:rPr>
          <w:rFonts w:cstheme="minorHAnsi"/>
          <w:sz w:val="24"/>
          <w:szCs w:val="24"/>
          <w:lang w:val="ro-RO"/>
        </w:rPr>
        <w:t xml:space="preserve">2014 - 2020, respectiv de criteriile în baza cărora proiectul a fost selectat și contractat; </w:t>
      </w:r>
    </w:p>
    <w:p w14:paraId="6EA81C8A" w14:textId="125E89E0" w:rsidR="00E14DB9" w:rsidRPr="001837BF" w:rsidRDefault="00E14DB9"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b) modificare a proprietăţii asupra unui element de infrastructură care dă un avantaj nejustificat unei întreprinderi sau unui organism public; </w:t>
      </w:r>
    </w:p>
    <w:p w14:paraId="425BC91A" w14:textId="68794803" w:rsidR="00E14DB9" w:rsidRPr="001837BF" w:rsidRDefault="00E14DB9"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c) modificare substanţială care afectează natura, obiectivele sau condiţiile de realizare şi care ar determina subminarea obiectivelor iniţiale ale acestuia; </w:t>
      </w:r>
    </w:p>
    <w:p w14:paraId="563EC4BC" w14:textId="669F2A98" w:rsidR="00E14DB9" w:rsidRPr="001837BF" w:rsidRDefault="00E14DB9" w:rsidP="00CF4180">
      <w:pPr>
        <w:tabs>
          <w:tab w:val="left" w:pos="90"/>
        </w:tabs>
        <w:spacing w:after="0" w:line="276" w:lineRule="auto"/>
        <w:ind w:left="-270" w:right="-540"/>
        <w:jc w:val="both"/>
        <w:rPr>
          <w:rFonts w:cstheme="minorHAnsi"/>
          <w:sz w:val="24"/>
          <w:szCs w:val="24"/>
          <w:lang w:val="ro-RO"/>
        </w:rPr>
      </w:pPr>
      <w:r w:rsidRPr="001837BF">
        <w:rPr>
          <w:rFonts w:cstheme="minorHAnsi"/>
          <w:sz w:val="24"/>
          <w:szCs w:val="24"/>
          <w:lang w:val="ro-RO"/>
        </w:rPr>
        <w:t xml:space="preserve">d)realizarea unei activităţi neeligibile în cadrul investiţiei finanţată din fonduri nerambursabile. </w:t>
      </w:r>
    </w:p>
    <w:p w14:paraId="3507049E" w14:textId="77777777" w:rsidR="004E5724" w:rsidRPr="001837BF" w:rsidRDefault="00E14DB9" w:rsidP="00CF4180">
      <w:pPr>
        <w:tabs>
          <w:tab w:val="left" w:pos="90"/>
        </w:tabs>
        <w:spacing w:line="276" w:lineRule="auto"/>
        <w:ind w:left="-270" w:right="-540"/>
        <w:jc w:val="both"/>
        <w:rPr>
          <w:b/>
          <w:bCs/>
          <w:i/>
          <w:iCs/>
          <w:sz w:val="24"/>
          <w:szCs w:val="24"/>
          <w:lang w:val="ro-RO"/>
        </w:rPr>
      </w:pPr>
      <w:r w:rsidRPr="001837BF">
        <w:rPr>
          <w:b/>
          <w:bCs/>
          <w:i/>
          <w:iCs/>
          <w:sz w:val="24"/>
          <w:szCs w:val="24"/>
          <w:lang w:val="ro-RO"/>
        </w:rPr>
        <w:t xml:space="preserve">Precizări referitoare la modificarea Contractului de finanţare </w:t>
      </w:r>
    </w:p>
    <w:p w14:paraId="1FD9044E" w14:textId="6B35B4BD" w:rsidR="00E14DB9" w:rsidRPr="001837BF" w:rsidRDefault="00E14DB9" w:rsidP="00CF4180">
      <w:pPr>
        <w:pStyle w:val="ListParagraph"/>
        <w:numPr>
          <w:ilvl w:val="0"/>
          <w:numId w:val="13"/>
        </w:numPr>
        <w:tabs>
          <w:tab w:val="left" w:pos="90"/>
        </w:tabs>
        <w:spacing w:line="276" w:lineRule="auto"/>
        <w:ind w:left="-270" w:right="-540" w:firstLine="0"/>
        <w:jc w:val="both"/>
        <w:rPr>
          <w:sz w:val="24"/>
          <w:szCs w:val="24"/>
        </w:rPr>
      </w:pPr>
      <w:r w:rsidRPr="001837BF">
        <w:rPr>
          <w:sz w:val="24"/>
          <w:szCs w:val="24"/>
        </w:rPr>
        <w:t xml:space="preserve">Beneficiarul poate solicita modificarea Contractului de Finanțare numai în cursul duratei de execuţie a acestuia stabilită prin contract şi nu poate avea efect retroactiv. </w:t>
      </w:r>
    </w:p>
    <w:p w14:paraId="6386DC01" w14:textId="1C7B6044" w:rsidR="00E14DB9" w:rsidRPr="001837BF" w:rsidRDefault="00E14DB9" w:rsidP="00CF4180">
      <w:pPr>
        <w:pStyle w:val="ListParagraph"/>
        <w:numPr>
          <w:ilvl w:val="0"/>
          <w:numId w:val="12"/>
        </w:numPr>
        <w:tabs>
          <w:tab w:val="left" w:pos="90"/>
        </w:tabs>
        <w:spacing w:line="276" w:lineRule="auto"/>
        <w:ind w:left="-270" w:right="-540" w:firstLine="0"/>
        <w:jc w:val="both"/>
        <w:rPr>
          <w:sz w:val="24"/>
          <w:szCs w:val="24"/>
        </w:rPr>
      </w:pPr>
      <w:r w:rsidRPr="001837BF">
        <w:rPr>
          <w:sz w:val="24"/>
          <w:szCs w:val="24"/>
        </w:rPr>
        <w:t xml:space="preserve">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 </w:t>
      </w:r>
    </w:p>
    <w:p w14:paraId="47B310FE" w14:textId="4428C035" w:rsidR="00E14DB9" w:rsidRPr="001837BF" w:rsidRDefault="002F2D3F" w:rsidP="00CF4180">
      <w:pPr>
        <w:pStyle w:val="ListParagraph"/>
        <w:numPr>
          <w:ilvl w:val="0"/>
          <w:numId w:val="12"/>
        </w:numPr>
        <w:tabs>
          <w:tab w:val="left" w:pos="90"/>
        </w:tabs>
        <w:spacing w:line="276" w:lineRule="auto"/>
        <w:ind w:left="-270" w:right="-540" w:firstLine="0"/>
        <w:jc w:val="both"/>
        <w:rPr>
          <w:sz w:val="24"/>
          <w:szCs w:val="24"/>
        </w:rPr>
      </w:pPr>
      <w:r w:rsidRPr="001837BF">
        <w:rPr>
          <w:rFonts w:cstheme="minorHAnsi"/>
          <w:noProof/>
          <w:sz w:val="24"/>
          <w:szCs w:val="24"/>
          <w:lang w:val="en-US"/>
        </w:rPr>
        <mc:AlternateContent>
          <mc:Choice Requires="wps">
            <w:drawing>
              <wp:anchor distT="91440" distB="91440" distL="137160" distR="137160" simplePos="0" relativeHeight="251709440" behindDoc="0" locked="0" layoutInCell="0" allowOverlap="1" wp14:anchorId="5A3573DD" wp14:editId="60E4D238">
                <wp:simplePos x="0" y="0"/>
                <wp:positionH relativeFrom="margin">
                  <wp:posOffset>3267075</wp:posOffset>
                </wp:positionH>
                <wp:positionV relativeFrom="paragraph">
                  <wp:posOffset>177800</wp:posOffset>
                </wp:positionV>
                <wp:extent cx="2588895" cy="3046730"/>
                <wp:effectExtent l="0" t="317" r="1587" b="1588"/>
                <wp:wrapSquare wrapText="bothSides"/>
                <wp:docPr id="29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88895" cy="3046730"/>
                        </a:xfrm>
                        <a:prstGeom prst="roundRect">
                          <a:avLst>
                            <a:gd name="adj" fmla="val 13032"/>
                          </a:avLst>
                        </a:prstGeom>
                        <a:solidFill>
                          <a:schemeClr val="accent6">
                            <a:lumMod val="60000"/>
                            <a:lumOff val="40000"/>
                          </a:schemeClr>
                        </a:solidFill>
                      </wps:spPr>
                      <wps:txbx>
                        <w:txbxContent>
                          <w:p w14:paraId="643FC193" w14:textId="77777777" w:rsidR="007469EA" w:rsidRPr="002F2D3F" w:rsidRDefault="007469EA" w:rsidP="004E5724">
                            <w:pPr>
                              <w:autoSpaceDE w:val="0"/>
                              <w:autoSpaceDN w:val="0"/>
                              <w:adjustRightInd w:val="0"/>
                              <w:spacing w:after="0" w:line="240" w:lineRule="auto"/>
                              <w:jc w:val="center"/>
                              <w:rPr>
                                <w:rFonts w:ascii="Calibri" w:hAnsi="Calibri" w:cs="Calibri"/>
                                <w:b/>
                                <w:bCs/>
                                <w:i/>
                                <w:iCs/>
                                <w:sz w:val="24"/>
                                <w:szCs w:val="24"/>
                                <w:lang w:val="ro-RO"/>
                              </w:rPr>
                            </w:pPr>
                            <w:r w:rsidRPr="002F2D3F">
                              <w:rPr>
                                <w:rFonts w:ascii="Calibri" w:hAnsi="Calibri" w:cs="Calibri"/>
                                <w:b/>
                                <w:bCs/>
                                <w:i/>
                                <w:iCs/>
                                <w:sz w:val="24"/>
                                <w:szCs w:val="24"/>
                                <w:lang w:val="ro-RO"/>
                              </w:rPr>
                              <w:t>IMPORTANT!</w:t>
                            </w:r>
                          </w:p>
                          <w:p w14:paraId="389DD901" w14:textId="124E50CF" w:rsidR="007469EA" w:rsidRPr="002F2D3F" w:rsidRDefault="007469EA" w:rsidP="004E5724">
                            <w:pPr>
                              <w:autoSpaceDE w:val="0"/>
                              <w:autoSpaceDN w:val="0"/>
                              <w:adjustRightInd w:val="0"/>
                              <w:spacing w:after="0" w:line="240" w:lineRule="auto"/>
                              <w:jc w:val="center"/>
                              <w:rPr>
                                <w:rFonts w:ascii="Calibri" w:hAnsi="Calibri" w:cs="Calibri"/>
                                <w:i/>
                                <w:iCs/>
                                <w:sz w:val="24"/>
                                <w:szCs w:val="24"/>
                                <w:lang w:val="ro-RO"/>
                              </w:rPr>
                            </w:pPr>
                            <w:r w:rsidRPr="002F2D3F">
                              <w:rPr>
                                <w:rFonts w:ascii="Calibri" w:hAnsi="Calibri" w:cs="Calibri"/>
                                <w:i/>
                                <w:iCs/>
                                <w:sz w:val="24"/>
                                <w:szCs w:val="24"/>
                                <w:lang w:val="ro-RO"/>
                              </w:rPr>
                              <w:t>Solicitantul/Beneficiarul trebuie să depună din proprie inițiativă toate eforturile pentru a lua cunoştintă de toate informațiile publice referitoare la măsura din SDL 2014‐2020 schema de ajutor pentru care depune proiectul în cadrul SDL2014 – 2020 în vederea selectării pentru finanțare şi să cunoască toate drepturile şi obligațiile prevăzute în contractul de finanțare înainte de semnarea acestuia.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A3573DD" id="_x0000_s1040" style="position:absolute;left:0;text-align:left;margin-left:257.25pt;margin-top:14pt;width:203.85pt;height:239.9pt;rotation:90;z-index:25170944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" o:allowincell="f" fillcolor="#a8d08d [1945]" stroked="f">
                <v:textbox>
                  <w:txbxContent>
                    <w:p w14:paraId="643FC193" w14:textId="77777777" w:rsidR="007469EA" w:rsidRPr="002F2D3F" w:rsidRDefault="007469EA" w:rsidP="004E5724">
                      <w:pPr>
                        <w:autoSpaceDE w:val="0"/>
                        <w:autoSpaceDN w:val="0"/>
                        <w:adjustRightInd w:val="0"/>
                        <w:spacing w:after="0" w:line="240" w:lineRule="auto"/>
                        <w:jc w:val="center"/>
                        <w:rPr>
                          <w:rFonts w:ascii="Calibri" w:hAnsi="Calibri" w:cs="Calibri"/>
                          <w:b/>
                          <w:bCs/>
                          <w:i/>
                          <w:iCs/>
                          <w:sz w:val="24"/>
                          <w:szCs w:val="24"/>
                          <w:lang w:val="ro-RO"/>
                        </w:rPr>
                      </w:pPr>
                      <w:r w:rsidRPr="002F2D3F">
                        <w:rPr>
                          <w:rFonts w:ascii="Calibri" w:hAnsi="Calibri" w:cs="Calibri"/>
                          <w:b/>
                          <w:bCs/>
                          <w:i/>
                          <w:iCs/>
                          <w:sz w:val="24"/>
                          <w:szCs w:val="24"/>
                          <w:lang w:val="ro-RO"/>
                        </w:rPr>
                        <w:t>IMPORTANT!</w:t>
                      </w:r>
                    </w:p>
                    <w:p w14:paraId="389DD901" w14:textId="124E50CF" w:rsidR="007469EA" w:rsidRPr="002F2D3F" w:rsidRDefault="007469EA" w:rsidP="004E5724">
                      <w:pPr>
                        <w:autoSpaceDE w:val="0"/>
                        <w:autoSpaceDN w:val="0"/>
                        <w:adjustRightInd w:val="0"/>
                        <w:spacing w:after="0" w:line="240" w:lineRule="auto"/>
                        <w:jc w:val="center"/>
                        <w:rPr>
                          <w:rFonts w:ascii="Calibri" w:hAnsi="Calibri" w:cs="Calibri"/>
                          <w:i/>
                          <w:iCs/>
                          <w:sz w:val="24"/>
                          <w:szCs w:val="24"/>
                          <w:lang w:val="ro-RO"/>
                        </w:rPr>
                      </w:pPr>
                      <w:r w:rsidRPr="002F2D3F">
                        <w:rPr>
                          <w:rFonts w:ascii="Calibri" w:hAnsi="Calibri" w:cs="Calibri"/>
                          <w:i/>
                          <w:iCs/>
                          <w:sz w:val="24"/>
                          <w:szCs w:val="24"/>
                          <w:lang w:val="ro-RO"/>
                        </w:rPr>
                        <w:t>Solicitantul/Beneficiarul trebuie să depună din proprie inițiativă toate eforturile pentru a lua cunoştintă de toate informațiile publice referitoare la măsura din SDL 2014‐2020 schema de ajutor pentru care depune proiectul în cadrul SDL2014 – 2020 în vederea selectării pentru finanțare şi să cunoască toate drepturile şi obligațiile prevăzute în contractul de finanțare înainte de semnarea acestuia.</w:t>
                      </w:r>
                    </w:p>
                  </w:txbxContent>
                </v:textbox>
                <w10:wrap type="square" anchorx="margin"/>
              </v:roundrect>
            </w:pict>
          </mc:Fallback>
        </mc:AlternateContent>
      </w:r>
      <w:r w:rsidR="00E14DB9" w:rsidRPr="001837BF">
        <w:rPr>
          <w:sz w:val="24"/>
          <w:szCs w:val="24"/>
        </w:rPr>
        <w:t>Beneficiarul poate efectua modificări tehnice și financiare, în sensul realocărilor între liniile bugetare, dacă acestea nu schimbă scopul principal al proiectului, și nu afectează funcţionalitatea investiţiei, criteriile de eligibilitate și selecţie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Autorităţii Contractante, fără a fi însă necesară amendarea Contractului de Finanţare prin act adiţional.</w:t>
      </w:r>
    </w:p>
    <w:p w14:paraId="3B9FB910" w14:textId="77777777" w:rsidR="00E14DB9" w:rsidRPr="001837BF" w:rsidRDefault="00E14DB9" w:rsidP="00CF4180">
      <w:pPr>
        <w:pStyle w:val="ListParagraph"/>
        <w:numPr>
          <w:ilvl w:val="0"/>
          <w:numId w:val="12"/>
        </w:numPr>
        <w:tabs>
          <w:tab w:val="left" w:pos="90"/>
        </w:tabs>
        <w:spacing w:line="276" w:lineRule="auto"/>
        <w:ind w:left="-270" w:right="-540" w:firstLine="0"/>
        <w:jc w:val="both"/>
        <w:rPr>
          <w:sz w:val="24"/>
          <w:szCs w:val="24"/>
        </w:rPr>
      </w:pPr>
      <w:r w:rsidRPr="001837BF">
        <w:rPr>
          <w:sz w:val="24"/>
          <w:szCs w:val="24"/>
        </w:rPr>
        <w:lastRenderedPageBreak/>
        <w:t>Beneficiarul va prezenta o Notă explicativă, în cazul solicitării de modificare a contractului de finanţare prin act adiţional sau la solicitarea Autorităţii Contractante.</w:t>
      </w:r>
    </w:p>
    <w:p w14:paraId="798B7E04" w14:textId="77777777" w:rsidR="00E14DB9" w:rsidRPr="001837BF" w:rsidRDefault="00E14DB9" w:rsidP="00CF4180">
      <w:pPr>
        <w:tabs>
          <w:tab w:val="left" w:pos="90"/>
        </w:tabs>
        <w:spacing w:line="276" w:lineRule="auto"/>
        <w:ind w:left="-270" w:right="-540"/>
        <w:jc w:val="both"/>
        <w:rPr>
          <w:sz w:val="24"/>
          <w:lang w:val="ro-RO"/>
        </w:rPr>
      </w:pPr>
      <w:r w:rsidRPr="001837BF">
        <w:rPr>
          <w:b/>
          <w:bCs/>
          <w:sz w:val="24"/>
          <w:lang w:val="ro-RO"/>
        </w:rPr>
        <w:t>În cazul constatării unei nereguli cu privire la încheierea ori executarea Contractului, inclusiv în cazul în care beneficiarul este declarat în stare de incapacitate de plată sau a fost declanşată procedura insolvenţei/falimentului, precum și în situaţia în care Autoritatea Contractantă constată că cele declarate pe proprie răspundere de beneficiar, prin reprezentanţii săi, nu corespund realităţii sau documentele/autorizaţiile/avizele depuse în vederea obţinerii finanţării nerambursabile sunt constatate ca fiind neadevărate/ false/ incomplete/ expirate/ inexacte/ nu corespund realităţii</w:t>
      </w:r>
      <w:r w:rsidRPr="001837BF">
        <w:rPr>
          <w:sz w:val="24"/>
          <w:lang w:val="ro-RO"/>
        </w:rPr>
        <w:t xml:space="preserve">, </w:t>
      </w:r>
      <w:r w:rsidRPr="001837BF">
        <w:rPr>
          <w:b/>
          <w:bCs/>
          <w:sz w:val="24"/>
          <w:lang w:val="ro-RO"/>
        </w:rPr>
        <w:t>Autoritatea Contractantă poate înceta valabilitatea Contractului, de plin drept, printr-o notificare scrisă adresată beneficiarului, fără punere în întârziere, fără nicio altă formalitate și fără intervenţia instanţei judecătoreşti</w:t>
      </w:r>
      <w:r w:rsidRPr="001837BF">
        <w:rPr>
          <w:sz w:val="24"/>
          <w:lang w:val="ro-RO"/>
        </w:rPr>
        <w:t xml:space="preserve">. </w:t>
      </w:r>
    </w:p>
    <w:p w14:paraId="776E4C2C" w14:textId="3A3D05DC" w:rsidR="00E14DB9" w:rsidRPr="001837BF" w:rsidRDefault="00E14DB9" w:rsidP="00CF4180">
      <w:pPr>
        <w:tabs>
          <w:tab w:val="left" w:pos="90"/>
        </w:tabs>
        <w:spacing w:line="276" w:lineRule="auto"/>
        <w:ind w:left="-270" w:right="-540"/>
        <w:jc w:val="both"/>
        <w:rPr>
          <w:sz w:val="24"/>
          <w:lang w:val="ro-RO"/>
        </w:rPr>
      </w:pPr>
      <w:r w:rsidRPr="001837BF">
        <w:rPr>
          <w:b/>
          <w:bCs/>
          <w:i/>
          <w:iCs/>
          <w:sz w:val="24"/>
          <w:lang w:val="ro-RO"/>
        </w:rPr>
        <w:t>În aceste cazuri, beneficiarul va restitui integral sumele primite ca finanţare nerambursabilă, împreună cu dobânzi şi penalităţi în procentul stabilit conform dispoziţiilor legale în vigoare, și în conformitate cu dispoziţiile contractuale</w:t>
      </w:r>
      <w:r w:rsidRPr="001837BF">
        <w:rPr>
          <w:i/>
          <w:iCs/>
          <w:sz w:val="24"/>
          <w:lang w:val="ro-RO"/>
        </w:rPr>
        <w:t xml:space="preserve">. </w:t>
      </w:r>
    </w:p>
    <w:p w14:paraId="5D6D2367" w14:textId="29A8C112" w:rsidR="00E14DB9" w:rsidRPr="001837BF" w:rsidRDefault="00E14DB9" w:rsidP="00CF4180">
      <w:pPr>
        <w:tabs>
          <w:tab w:val="left" w:pos="90"/>
        </w:tabs>
        <w:spacing w:line="276" w:lineRule="auto"/>
        <w:ind w:left="-270" w:right="-540"/>
        <w:jc w:val="both"/>
        <w:rPr>
          <w:sz w:val="24"/>
          <w:lang w:val="ro-RO"/>
        </w:rPr>
      </w:pPr>
      <w:r w:rsidRPr="001837BF">
        <w:rPr>
          <w:b/>
          <w:bCs/>
          <w:sz w:val="24"/>
          <w:lang w:val="ro-RO"/>
        </w:rPr>
        <w:t>Prin excepţie, în situaţia în care neîndeplinirea obligaţiilor contractuale nu este de natură a afecta condiţiile de eligibilitate şi selecţie a proiectului, recuperarea sprijinului financiar se va realiza în mod proporţional cu gradul de neîndeplinire</w:t>
      </w:r>
      <w:r w:rsidRPr="001837BF">
        <w:rPr>
          <w:sz w:val="24"/>
          <w:lang w:val="ro-RO"/>
        </w:rPr>
        <w:t xml:space="preserve">. </w:t>
      </w:r>
    </w:p>
    <w:p w14:paraId="3EF40427" w14:textId="17CCC0F9" w:rsidR="00E14DB9" w:rsidRPr="001837BF" w:rsidRDefault="004E5724" w:rsidP="00CF4180">
      <w:pPr>
        <w:tabs>
          <w:tab w:val="left" w:pos="90"/>
        </w:tabs>
        <w:spacing w:line="276" w:lineRule="auto"/>
        <w:ind w:left="-270" w:right="-540"/>
        <w:jc w:val="both"/>
        <w:rPr>
          <w:sz w:val="24"/>
          <w:lang w:val="ro-RO"/>
        </w:rPr>
      </w:pPr>
      <w:r w:rsidRPr="001837BF">
        <w:rPr>
          <w:rFonts w:cstheme="minorHAnsi"/>
          <w:noProof/>
          <w:sz w:val="24"/>
          <w:szCs w:val="24"/>
        </w:rPr>
        <mc:AlternateContent>
          <mc:Choice Requires="wps">
            <w:drawing>
              <wp:anchor distT="91440" distB="91440" distL="137160" distR="137160" simplePos="0" relativeHeight="251711488" behindDoc="0" locked="0" layoutInCell="0" allowOverlap="1" wp14:anchorId="4C50F349" wp14:editId="657FD994">
                <wp:simplePos x="0" y="0"/>
                <wp:positionH relativeFrom="margin">
                  <wp:posOffset>1998980</wp:posOffset>
                </wp:positionH>
                <wp:positionV relativeFrom="paragraph">
                  <wp:posOffset>-1513205</wp:posOffset>
                </wp:positionV>
                <wp:extent cx="1808480" cy="6343015"/>
                <wp:effectExtent l="0" t="318" r="953" b="952"/>
                <wp:wrapSquare wrapText="bothSides"/>
                <wp:docPr id="29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08480" cy="6343015"/>
                        </a:xfrm>
                        <a:prstGeom prst="roundRect">
                          <a:avLst>
                            <a:gd name="adj" fmla="val 13032"/>
                          </a:avLst>
                        </a:prstGeom>
                        <a:solidFill>
                          <a:schemeClr val="accent6">
                            <a:lumMod val="60000"/>
                            <a:lumOff val="40000"/>
                          </a:schemeClr>
                        </a:solidFill>
                      </wps:spPr>
                      <wps:txbx>
                        <w:txbxContent>
                          <w:p w14:paraId="0CB8EF31" w14:textId="77777777" w:rsidR="007469EA" w:rsidRPr="00CA4A5E" w:rsidRDefault="007469EA" w:rsidP="004E5724">
                            <w:pPr>
                              <w:autoSpaceDE w:val="0"/>
                              <w:autoSpaceDN w:val="0"/>
                              <w:adjustRightInd w:val="0"/>
                              <w:spacing w:after="0" w:line="240" w:lineRule="auto"/>
                              <w:jc w:val="center"/>
                              <w:rPr>
                                <w:rFonts w:cstheme="minorHAnsi"/>
                                <w:b/>
                                <w:bCs/>
                                <w:i/>
                                <w:iCs/>
                                <w:sz w:val="24"/>
                                <w:szCs w:val="24"/>
                                <w:lang w:val="ro-RO"/>
                              </w:rPr>
                            </w:pPr>
                            <w:r w:rsidRPr="00CA4A5E">
                              <w:rPr>
                                <w:rFonts w:cstheme="minorHAnsi"/>
                                <w:b/>
                                <w:bCs/>
                                <w:i/>
                                <w:iCs/>
                                <w:sz w:val="24"/>
                                <w:szCs w:val="24"/>
                                <w:lang w:val="ro-RO"/>
                              </w:rPr>
                              <w:t>Atenţie!</w:t>
                            </w:r>
                          </w:p>
                          <w:p w14:paraId="006FAE23" w14:textId="476BAA16" w:rsidR="007469EA" w:rsidRPr="00CA4A5E" w:rsidRDefault="007469EA" w:rsidP="004E5724">
                            <w:pPr>
                              <w:autoSpaceDE w:val="0"/>
                              <w:autoSpaceDN w:val="0"/>
                              <w:adjustRightInd w:val="0"/>
                              <w:spacing w:after="0" w:line="240" w:lineRule="auto"/>
                              <w:jc w:val="center"/>
                              <w:rPr>
                                <w:rFonts w:cstheme="minorHAnsi"/>
                                <w:bCs/>
                                <w:i/>
                                <w:iCs/>
                                <w:sz w:val="24"/>
                                <w:szCs w:val="24"/>
                                <w:lang w:val="ro-RO"/>
                              </w:rPr>
                            </w:pPr>
                            <w:r w:rsidRPr="00CA4A5E">
                              <w:rPr>
                                <w:rFonts w:cstheme="minorHAnsi"/>
                                <w:bCs/>
                                <w:i/>
                                <w:iCs/>
                                <w:sz w:val="24"/>
                                <w:szCs w:val="24"/>
                                <w:lang w:val="ro-RO"/>
                              </w:rPr>
                              <w:t>Pentru încheierea contractelor cu firmele de consultanţă puteţi consulta Modelul de Contract de Prestări Servicii Profesionale de Specialitate, precum şi Recomandări în vederea încheierii contractelor de prestări servicii de consultanţă şi / 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vizate de respectivele contracte.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C50F349" id="_x0000_s1041" style="position:absolute;left:0;text-align:left;margin-left:157.4pt;margin-top:-119.15pt;width:142.4pt;height:499.45pt;rotation:90;z-index:25171148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" o:allowincell="f" fillcolor="#a8d08d [1945]" stroked="f">
                <v:textbox>
                  <w:txbxContent>
                    <w:p w14:paraId="0CB8EF31" w14:textId="77777777" w:rsidR="007469EA" w:rsidRPr="00CA4A5E" w:rsidRDefault="007469EA" w:rsidP="004E5724">
                      <w:pPr>
                        <w:autoSpaceDE w:val="0"/>
                        <w:autoSpaceDN w:val="0"/>
                        <w:adjustRightInd w:val="0"/>
                        <w:spacing w:after="0" w:line="240" w:lineRule="auto"/>
                        <w:jc w:val="center"/>
                        <w:rPr>
                          <w:rFonts w:cstheme="minorHAnsi"/>
                          <w:b/>
                          <w:bCs/>
                          <w:i/>
                          <w:iCs/>
                          <w:sz w:val="24"/>
                          <w:szCs w:val="24"/>
                          <w:lang w:val="ro-RO"/>
                        </w:rPr>
                      </w:pPr>
                      <w:r w:rsidRPr="00CA4A5E">
                        <w:rPr>
                          <w:rFonts w:cstheme="minorHAnsi"/>
                          <w:b/>
                          <w:bCs/>
                          <w:i/>
                          <w:iCs/>
                          <w:sz w:val="24"/>
                          <w:szCs w:val="24"/>
                          <w:lang w:val="ro-RO"/>
                        </w:rPr>
                        <w:t>Atenţie!</w:t>
                      </w:r>
                    </w:p>
                    <w:p w14:paraId="006FAE23" w14:textId="476BAA16" w:rsidR="007469EA" w:rsidRPr="00CA4A5E" w:rsidRDefault="007469EA" w:rsidP="004E5724">
                      <w:pPr>
                        <w:autoSpaceDE w:val="0"/>
                        <w:autoSpaceDN w:val="0"/>
                        <w:adjustRightInd w:val="0"/>
                        <w:spacing w:after="0" w:line="240" w:lineRule="auto"/>
                        <w:jc w:val="center"/>
                        <w:rPr>
                          <w:rFonts w:cstheme="minorHAnsi"/>
                          <w:bCs/>
                          <w:i/>
                          <w:iCs/>
                          <w:sz w:val="24"/>
                          <w:szCs w:val="24"/>
                          <w:lang w:val="ro-RO"/>
                        </w:rPr>
                      </w:pPr>
                      <w:r w:rsidRPr="00CA4A5E">
                        <w:rPr>
                          <w:rFonts w:cstheme="minorHAnsi"/>
                          <w:bCs/>
                          <w:i/>
                          <w:iCs/>
                          <w:sz w:val="24"/>
                          <w:szCs w:val="24"/>
                          <w:lang w:val="ro-RO"/>
                        </w:rPr>
                        <w:t>Pentru încheierea contractelor cu firmele de consultanţă puteţi consulta Modelul de Contract de Prestări Servicii Profesionale de Specialitate, precum şi Recomandări în vederea încheierii contractelor de prestări servicii de consultanţă şi / 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vizate de respectivele contracte.</w:t>
                      </w:r>
                    </w:p>
                  </w:txbxContent>
                </v:textbox>
                <w10:wrap type="square" anchorx="margin"/>
              </v:roundrect>
            </w:pict>
          </mc:Fallback>
        </mc:AlternateContent>
      </w:r>
      <w:r w:rsidR="00E14DB9" w:rsidRPr="001837BF">
        <w:rPr>
          <w:b/>
          <w:bCs/>
          <w:sz w:val="24"/>
          <w:lang w:val="ro-RO"/>
        </w:rPr>
        <w:t>Anterior încetării Contractului de Finantare, Autoritatea Contractantă poate suspenda contractul şi/sau plăţile ca o măsură de precauţie, fără o avertizare prealabilă</w:t>
      </w:r>
      <w:r w:rsidR="00E14DB9" w:rsidRPr="001837BF">
        <w:rPr>
          <w:sz w:val="24"/>
          <w:lang w:val="ro-RO"/>
        </w:rPr>
        <w:t xml:space="preserve">. </w:t>
      </w:r>
    </w:p>
    <w:p w14:paraId="0DE397DC" w14:textId="3ACB4C76" w:rsidR="006A409D" w:rsidRPr="001837BF" w:rsidRDefault="006A409D" w:rsidP="00CF4180">
      <w:pPr>
        <w:tabs>
          <w:tab w:val="left" w:pos="90"/>
        </w:tabs>
        <w:ind w:left="-270" w:right="-540"/>
        <w:rPr>
          <w:lang w:val="ro-RO"/>
        </w:rPr>
      </w:pPr>
    </w:p>
    <w:p w14:paraId="06578D5C" w14:textId="0AB33389" w:rsidR="00910668" w:rsidRPr="001837BF" w:rsidRDefault="00910668" w:rsidP="00CF4180">
      <w:pPr>
        <w:tabs>
          <w:tab w:val="left" w:pos="90"/>
        </w:tabs>
        <w:ind w:left="-270" w:right="-540"/>
        <w:rPr>
          <w:lang w:val="ro-RO"/>
        </w:rPr>
      </w:pPr>
    </w:p>
    <w:p w14:paraId="7CACB3C1" w14:textId="77777777" w:rsidR="000F2F26" w:rsidRPr="001837BF" w:rsidRDefault="000F2F26">
      <w:pPr>
        <w:rPr>
          <w:rFonts w:asciiTheme="majorHAnsi" w:eastAsiaTheme="majorEastAsia" w:hAnsiTheme="majorHAnsi" w:cstheme="minorHAnsi"/>
          <w:b/>
          <w:sz w:val="28"/>
          <w:szCs w:val="32"/>
          <w:lang w:val="ro-RO"/>
        </w:rPr>
      </w:pPr>
      <w:r w:rsidRPr="001837BF">
        <w:rPr>
          <w:lang w:val="ro-RO"/>
        </w:rPr>
        <w:br w:type="page"/>
      </w:r>
    </w:p>
    <w:p w14:paraId="6F457C21" w14:textId="41DAA9B1" w:rsidR="006A409D" w:rsidRPr="001837BF" w:rsidRDefault="00F60B7F" w:rsidP="00CF4180">
      <w:pPr>
        <w:pStyle w:val="Capitol"/>
        <w:tabs>
          <w:tab w:val="left" w:pos="90"/>
        </w:tabs>
        <w:ind w:left="-270" w:right="-540"/>
        <w:rPr>
          <w:color w:val="auto"/>
          <w:lang w:val="ro-RO"/>
        </w:rPr>
      </w:pPr>
      <w:bookmarkStart w:id="35" w:name="_Toc494783847"/>
      <w:r w:rsidRPr="001837BF">
        <w:rPr>
          <w:color w:val="auto"/>
          <w:lang w:val="ro-RO"/>
        </w:rPr>
        <w:lastRenderedPageBreak/>
        <w:t>CAPITOLUL 11</w:t>
      </w:r>
      <w:r w:rsidR="006A409D" w:rsidRPr="001837BF">
        <w:rPr>
          <w:color w:val="auto"/>
          <w:lang w:val="ro-RO"/>
        </w:rPr>
        <w:t xml:space="preserve"> - </w:t>
      </w:r>
      <w:r w:rsidR="00AF39B5" w:rsidRPr="001837BF">
        <w:rPr>
          <w:color w:val="auto"/>
          <w:lang w:val="ro-RO"/>
        </w:rPr>
        <w:t>AVANSURILE</w:t>
      </w:r>
      <w:bookmarkEnd w:id="35"/>
    </w:p>
    <w:p w14:paraId="57B7FA71" w14:textId="77777777" w:rsidR="006A409D" w:rsidRPr="001837BF" w:rsidRDefault="006A409D" w:rsidP="00CF4180">
      <w:pPr>
        <w:tabs>
          <w:tab w:val="left" w:pos="90"/>
        </w:tabs>
        <w:ind w:left="-270" w:right="-540"/>
        <w:rPr>
          <w:lang w:val="ro-RO"/>
        </w:rPr>
      </w:pPr>
    </w:p>
    <w:p w14:paraId="480FB604" w14:textId="5DE3AA3B" w:rsidR="006A409D" w:rsidRPr="001837BF" w:rsidRDefault="00C004E5" w:rsidP="00CF4180">
      <w:pPr>
        <w:tabs>
          <w:tab w:val="left" w:pos="90"/>
        </w:tabs>
        <w:ind w:left="-270" w:right="-540"/>
        <w:jc w:val="both"/>
        <w:rPr>
          <w:sz w:val="24"/>
          <w:szCs w:val="24"/>
          <w:lang w:val="ro-RO"/>
        </w:rPr>
      </w:pPr>
      <w:r w:rsidRPr="001837BF">
        <w:rPr>
          <w:sz w:val="24"/>
          <w:szCs w:val="24"/>
          <w:lang w:val="ro-RO"/>
        </w:rPr>
        <w:t>Beneficiarii proiectelor de investiții finanțate prin Submăsura 19.2 pot beneficia de plata în avans conform dispozițiilor cap. 8.1 din cadrul PNDR și conform dispozițiilor prevăzute, în acest sens, în fișa măsurii ale cărei obiective sunt atinse prin proiectul propus, cu condiția constituirii unei garanții bancare, a unei garanții echivalente sau a unei polițe de asigurare, corespunzătoare procentului de 100% din valoarea avansului, în conformitate cu art. 45 alin.(4) și art. 63 ale Reg. (UE) nr. 1305/2013, respectiv art. 23 din OUG nr.49/2015.</w:t>
      </w:r>
    </w:p>
    <w:p w14:paraId="006D166F" w14:textId="77777777" w:rsidR="009B477E" w:rsidRPr="001837BF" w:rsidRDefault="009B477E" w:rsidP="00CF4180">
      <w:pPr>
        <w:tabs>
          <w:tab w:val="left" w:pos="90"/>
        </w:tabs>
        <w:ind w:left="-270" w:right="-540"/>
        <w:jc w:val="both"/>
        <w:rPr>
          <w:b/>
          <w:sz w:val="24"/>
          <w:szCs w:val="24"/>
          <w:lang w:val="ro-RO"/>
        </w:rPr>
      </w:pPr>
      <w:r w:rsidRPr="001837BF">
        <w:rPr>
          <w:b/>
          <w:sz w:val="24"/>
          <w:szCs w:val="24"/>
          <w:lang w:val="ro-RO"/>
        </w:rPr>
        <w:t>Atenție!</w:t>
      </w:r>
    </w:p>
    <w:p w14:paraId="4A270470" w14:textId="7FFDA496" w:rsidR="009B477E" w:rsidRPr="001837BF" w:rsidRDefault="009B477E" w:rsidP="00CF4180">
      <w:pPr>
        <w:tabs>
          <w:tab w:val="left" w:pos="90"/>
        </w:tabs>
        <w:ind w:left="-270" w:right="-540"/>
        <w:jc w:val="both"/>
        <w:rPr>
          <w:sz w:val="24"/>
          <w:szCs w:val="24"/>
          <w:lang w:val="ro-RO"/>
        </w:rPr>
      </w:pPr>
      <w:r w:rsidRPr="001837BF">
        <w:rPr>
          <w:sz w:val="24"/>
          <w:szCs w:val="24"/>
          <w:lang w:val="ro-RO"/>
        </w:rPr>
        <w:t>În cazul proiectelor mixte, avansul se va acorda raportat la valoarea componentei de investiții, cu respectarea prevederilor Regulamentului (UE) nr. 1305/2013 și dispozițiilor cap. 8.1 din cadrul PNDR.</w:t>
      </w:r>
    </w:p>
    <w:p w14:paraId="28522CFF" w14:textId="378F34BE" w:rsidR="009B477E" w:rsidRPr="001837BF" w:rsidRDefault="009B477E" w:rsidP="00CF4180">
      <w:pPr>
        <w:tabs>
          <w:tab w:val="left" w:pos="90"/>
        </w:tabs>
        <w:ind w:left="-270" w:right="-540"/>
        <w:jc w:val="both"/>
        <w:rPr>
          <w:sz w:val="28"/>
          <w:szCs w:val="24"/>
          <w:lang w:val="ro-RO"/>
        </w:rPr>
      </w:pPr>
      <w:r w:rsidRPr="001837BF">
        <w:rPr>
          <w:b/>
          <w:noProof/>
          <w:szCs w:val="32"/>
        </w:rPr>
        <mc:AlternateContent>
          <mc:Choice Requires="wps">
            <w:drawing>
              <wp:anchor distT="91440" distB="91440" distL="137160" distR="137160" simplePos="0" relativeHeight="251677696" behindDoc="0" locked="0" layoutInCell="0" allowOverlap="1" wp14:anchorId="20A64664" wp14:editId="329C7242">
                <wp:simplePos x="0" y="0"/>
                <wp:positionH relativeFrom="margin">
                  <wp:posOffset>4385945</wp:posOffset>
                </wp:positionH>
                <wp:positionV relativeFrom="paragraph">
                  <wp:posOffset>254000</wp:posOffset>
                </wp:positionV>
                <wp:extent cx="1622425" cy="1815465"/>
                <wp:effectExtent l="0" t="1270" r="0" b="0"/>
                <wp:wrapSquare wrapText="bothSides"/>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22425" cy="1815465"/>
                        </a:xfrm>
                        <a:prstGeom prst="roundRect">
                          <a:avLst>
                            <a:gd name="adj" fmla="val 13032"/>
                          </a:avLst>
                        </a:prstGeom>
                        <a:solidFill>
                          <a:schemeClr val="accent6">
                            <a:lumMod val="60000"/>
                            <a:lumOff val="40000"/>
                          </a:schemeClr>
                        </a:solidFill>
                      </wps:spPr>
                      <wps:txbx>
                        <w:txbxContent>
                          <w:p w14:paraId="2BF44393" w14:textId="77777777" w:rsidR="007469EA" w:rsidRPr="00CA4A5E" w:rsidRDefault="007469EA" w:rsidP="009B477E">
                            <w:pPr>
                              <w:jc w:val="center"/>
                              <w:rPr>
                                <w:rFonts w:ascii="Calibri" w:hAnsi="Calibri" w:cs="Calibri"/>
                                <w:b/>
                                <w:bCs/>
                                <w:i/>
                                <w:color w:val="000000"/>
                                <w:sz w:val="24"/>
                                <w:szCs w:val="23"/>
                                <w:lang w:val="ro-RO"/>
                              </w:rPr>
                            </w:pPr>
                            <w:r w:rsidRPr="00CA4A5E">
                              <w:rPr>
                                <w:rFonts w:ascii="Calibri" w:hAnsi="Calibri" w:cs="Calibri"/>
                                <w:b/>
                                <w:bCs/>
                                <w:i/>
                                <w:color w:val="000000"/>
                                <w:sz w:val="24"/>
                                <w:szCs w:val="23"/>
                                <w:lang w:val="ro-RO"/>
                              </w:rPr>
                              <w:t>Atenţie !</w:t>
                            </w:r>
                          </w:p>
                          <w:p w14:paraId="1F56479D" w14:textId="7B988DA6" w:rsidR="007469EA" w:rsidRPr="006078D8" w:rsidRDefault="007469EA" w:rsidP="009B477E">
                            <w:pPr>
                              <w:jc w:val="center"/>
                              <w:rPr>
                                <w:rFonts w:asciiTheme="majorHAnsi" w:eastAsiaTheme="majorEastAsia" w:hAnsiTheme="majorHAnsi" w:cstheme="majorBidi"/>
                                <w:i/>
                                <w:iCs/>
                                <w:color w:val="FFFFFF" w:themeColor="background1"/>
                                <w:sz w:val="32"/>
                                <w:szCs w:val="28"/>
                                <w:lang w:val="pt-BR"/>
                              </w:rPr>
                            </w:pPr>
                            <w:r w:rsidRPr="00CA4A5E">
                              <w:rPr>
                                <w:rFonts w:ascii="Calibri" w:hAnsi="Calibri" w:cs="Calibri"/>
                                <w:bCs/>
                                <w:i/>
                                <w:color w:val="000000"/>
                                <w:sz w:val="24"/>
                                <w:szCs w:val="23"/>
                                <w:lang w:val="ro-RO"/>
                              </w:rPr>
                              <w:t>AFIR efectuează plata avansului în contul beneficiarilor, deschis la Trezoreria Statului sau la o instituție bancară</w:t>
                            </w:r>
                            <w:r w:rsidRPr="00224B62">
                              <w:rPr>
                                <w:rFonts w:ascii="Calibri" w:hAnsi="Calibri" w:cs="Calibri"/>
                                <w:bCs/>
                                <w:color w:val="000000"/>
                                <w:sz w:val="24"/>
                                <w:szCs w:val="23"/>
                                <w:lang w:val="ro-RO"/>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0A64664" id="_x0000_s1042" style="position:absolute;left:0;text-align:left;margin-left:345.35pt;margin-top:20pt;width:127.75pt;height:142.95pt;rotation:90;z-index:251677696;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" o:allowincell="f" fillcolor="#a8d08d [1945]" stroked="f">
                <v:textbox>
                  <w:txbxContent>
                    <w:p w14:paraId="2BF44393" w14:textId="77777777" w:rsidR="007469EA" w:rsidRPr="00CA4A5E" w:rsidRDefault="007469EA" w:rsidP="009B477E">
                      <w:pPr>
                        <w:jc w:val="center"/>
                        <w:rPr>
                          <w:rFonts w:ascii="Calibri" w:hAnsi="Calibri" w:cs="Calibri"/>
                          <w:b/>
                          <w:bCs/>
                          <w:i/>
                          <w:color w:val="000000"/>
                          <w:sz w:val="24"/>
                          <w:szCs w:val="23"/>
                          <w:lang w:val="ro-RO"/>
                        </w:rPr>
                      </w:pPr>
                      <w:r w:rsidRPr="00CA4A5E">
                        <w:rPr>
                          <w:rFonts w:ascii="Calibri" w:hAnsi="Calibri" w:cs="Calibri"/>
                          <w:b/>
                          <w:bCs/>
                          <w:i/>
                          <w:color w:val="000000"/>
                          <w:sz w:val="24"/>
                          <w:szCs w:val="23"/>
                          <w:lang w:val="ro-RO"/>
                        </w:rPr>
                        <w:t>Atenţie !</w:t>
                      </w:r>
                    </w:p>
                    <w:p w14:paraId="1F56479D" w14:textId="7B988DA6" w:rsidR="007469EA" w:rsidRPr="006078D8" w:rsidRDefault="007469EA" w:rsidP="009B477E">
                      <w:pPr>
                        <w:jc w:val="center"/>
                        <w:rPr>
                          <w:rFonts w:asciiTheme="majorHAnsi" w:eastAsiaTheme="majorEastAsia" w:hAnsiTheme="majorHAnsi" w:cstheme="majorBidi"/>
                          <w:i/>
                          <w:iCs/>
                          <w:color w:val="FFFFFF" w:themeColor="background1"/>
                          <w:sz w:val="32"/>
                          <w:szCs w:val="28"/>
                          <w:lang w:val="pt-BR"/>
                        </w:rPr>
                      </w:pPr>
                      <w:r w:rsidRPr="00CA4A5E">
                        <w:rPr>
                          <w:rFonts w:ascii="Calibri" w:hAnsi="Calibri" w:cs="Calibri"/>
                          <w:bCs/>
                          <w:i/>
                          <w:color w:val="000000"/>
                          <w:sz w:val="24"/>
                          <w:szCs w:val="23"/>
                          <w:lang w:val="ro-RO"/>
                        </w:rPr>
                        <w:t>AFIR efectuează plata avansului în contul beneficiarilor, deschis la Trezoreria Statului sau la o instituție bancară</w:t>
                      </w:r>
                      <w:r w:rsidRPr="00224B62">
                        <w:rPr>
                          <w:rFonts w:ascii="Calibri" w:hAnsi="Calibri" w:cs="Calibri"/>
                          <w:bCs/>
                          <w:color w:val="000000"/>
                          <w:sz w:val="24"/>
                          <w:szCs w:val="23"/>
                          <w:lang w:val="ro-RO"/>
                        </w:rPr>
                        <w:t>.</w:t>
                      </w:r>
                    </w:p>
                  </w:txbxContent>
                </v:textbox>
                <w10:wrap type="square" anchorx="margin"/>
              </v:roundrect>
            </w:pict>
          </mc:Fallback>
        </mc:AlternateContent>
      </w:r>
      <w:r w:rsidRPr="001837BF">
        <w:rPr>
          <w:rFonts w:ascii="Calibri" w:hAnsi="Calibri" w:cs="Calibri"/>
          <w:sz w:val="24"/>
          <w:szCs w:val="23"/>
          <w:lang w:val="ro-RO"/>
        </w:rPr>
        <w:t>Beneficiarul poate opta pentru obţinerea unui avans prin bifarea căsuţei corespunzătoare în</w:t>
      </w:r>
      <w:r w:rsidRPr="001837BF">
        <w:rPr>
          <w:sz w:val="28"/>
          <w:szCs w:val="24"/>
          <w:lang w:val="ro-RO"/>
        </w:rPr>
        <w:t xml:space="preserve"> </w:t>
      </w:r>
      <w:r w:rsidRPr="001837BF">
        <w:rPr>
          <w:rFonts w:ascii="Calibri" w:hAnsi="Calibri" w:cs="Calibri"/>
          <w:sz w:val="24"/>
          <w:szCs w:val="23"/>
          <w:lang w:val="ro-RO"/>
        </w:rPr>
        <w:t>Cererea de finanţare.</w:t>
      </w:r>
      <w:r w:rsidRPr="001837BF">
        <w:rPr>
          <w:sz w:val="28"/>
          <w:szCs w:val="24"/>
          <w:lang w:val="ro-RO"/>
        </w:rPr>
        <w:t xml:space="preserve"> </w:t>
      </w:r>
    </w:p>
    <w:p w14:paraId="1C5B2057" w14:textId="3940D272" w:rsidR="009B477E" w:rsidRPr="001837BF" w:rsidRDefault="009B477E" w:rsidP="00CF4180">
      <w:pPr>
        <w:tabs>
          <w:tab w:val="left" w:pos="90"/>
        </w:tabs>
        <w:ind w:left="-270" w:right="-540"/>
        <w:jc w:val="both"/>
        <w:rPr>
          <w:rFonts w:ascii="Calibri" w:hAnsi="Calibri" w:cs="Calibri"/>
          <w:sz w:val="24"/>
          <w:szCs w:val="23"/>
          <w:lang w:val="ro-RO"/>
        </w:rPr>
      </w:pPr>
      <w:r w:rsidRPr="001837BF">
        <w:rPr>
          <w:rFonts w:ascii="Calibri" w:hAnsi="Calibri" w:cs="Calibri"/>
          <w:sz w:val="24"/>
          <w:szCs w:val="23"/>
          <w:lang w:val="ro-RO"/>
        </w:rPr>
        <w:t>Beneficiarul care nu a solicitat avans la data depunerii Cererii de Finanţare, are posibilitatea de a</w:t>
      </w:r>
      <w:r w:rsidRPr="001837BF">
        <w:rPr>
          <w:sz w:val="28"/>
          <w:szCs w:val="24"/>
          <w:lang w:val="ro-RO"/>
        </w:rPr>
        <w:t xml:space="preserve"> </w:t>
      </w:r>
      <w:r w:rsidRPr="001837BF">
        <w:rPr>
          <w:rFonts w:ascii="Calibri" w:hAnsi="Calibri" w:cs="Calibri"/>
          <w:sz w:val="24"/>
          <w:szCs w:val="23"/>
          <w:lang w:val="ro-RO"/>
        </w:rPr>
        <w:t>solicita obţinerea avansului ulterior semnării Contractului de Finanțare FEADR cu condiţia să nu</w:t>
      </w:r>
      <w:r w:rsidRPr="001837BF">
        <w:rPr>
          <w:sz w:val="28"/>
          <w:szCs w:val="24"/>
          <w:lang w:val="ro-RO"/>
        </w:rPr>
        <w:t xml:space="preserve"> </w:t>
      </w:r>
      <w:r w:rsidRPr="001837BF">
        <w:rPr>
          <w:rFonts w:ascii="Calibri" w:hAnsi="Calibri" w:cs="Calibri"/>
          <w:sz w:val="24"/>
          <w:szCs w:val="23"/>
          <w:lang w:val="ro-RO"/>
        </w:rPr>
        <w:t>depaşească data depunerii primului dosar al Cererii de plată la Autoritatea Contractantă și atunci</w:t>
      </w:r>
      <w:r w:rsidRPr="001837BF">
        <w:rPr>
          <w:sz w:val="28"/>
          <w:szCs w:val="24"/>
          <w:lang w:val="ro-RO"/>
        </w:rPr>
        <w:t xml:space="preserve"> </w:t>
      </w:r>
      <w:r w:rsidRPr="001837BF">
        <w:rPr>
          <w:rFonts w:ascii="Calibri" w:hAnsi="Calibri" w:cs="Calibri"/>
          <w:sz w:val="24"/>
          <w:szCs w:val="23"/>
          <w:lang w:val="ro-RO"/>
        </w:rPr>
        <w:t>când are avizul favorabil a unei achizitii publice din partea AFIR. Avansul se recuperează la ultima</w:t>
      </w:r>
      <w:r w:rsidRPr="001837BF">
        <w:rPr>
          <w:sz w:val="28"/>
          <w:szCs w:val="24"/>
          <w:lang w:val="ro-RO"/>
        </w:rPr>
        <w:t xml:space="preserve"> </w:t>
      </w:r>
      <w:r w:rsidRPr="001837BF">
        <w:rPr>
          <w:rFonts w:ascii="Calibri" w:hAnsi="Calibri" w:cs="Calibri"/>
          <w:sz w:val="24"/>
          <w:szCs w:val="23"/>
          <w:lang w:val="ro-RO"/>
        </w:rPr>
        <w:t>tranşă de plată.</w:t>
      </w:r>
    </w:p>
    <w:p w14:paraId="6A14542C" w14:textId="6371BC94" w:rsidR="00236D74" w:rsidRPr="001837BF" w:rsidRDefault="00236D74" w:rsidP="00CF4180">
      <w:pPr>
        <w:tabs>
          <w:tab w:val="left" w:pos="90"/>
        </w:tabs>
        <w:spacing w:after="0"/>
        <w:ind w:left="-270" w:right="-540"/>
        <w:jc w:val="both"/>
        <w:rPr>
          <w:rFonts w:ascii="Calibri" w:hAnsi="Calibri" w:cs="Calibri"/>
          <w:sz w:val="24"/>
          <w:szCs w:val="23"/>
          <w:lang w:val="ro-RO"/>
        </w:rPr>
      </w:pPr>
      <w:r w:rsidRPr="001837BF">
        <w:rPr>
          <w:rFonts w:ascii="Calibri" w:hAnsi="Calibri" w:cs="Calibri"/>
          <w:sz w:val="24"/>
          <w:szCs w:val="23"/>
          <w:lang w:val="ro-RO"/>
        </w:rPr>
        <w:t xml:space="preserve">Pentru Beneficiarul care a optat pentru avans în vederea demarării investiţiei în formularul Cererii de Finanţare, </w:t>
      </w:r>
      <w:r w:rsidRPr="001837BF">
        <w:rPr>
          <w:rFonts w:ascii="Calibri" w:hAnsi="Calibri" w:cs="Calibri"/>
          <w:b/>
          <w:sz w:val="24"/>
          <w:szCs w:val="23"/>
          <w:lang w:val="ro-RO"/>
        </w:rPr>
        <w:t>AFIR poate să acorde un avans de maxim 50% din valoarea eligibilă nerambursabilă.</w:t>
      </w:r>
    </w:p>
    <w:p w14:paraId="5206EBBF" w14:textId="4FD6204B" w:rsidR="00236D74" w:rsidRPr="001837BF" w:rsidRDefault="00236D74" w:rsidP="00CF4180">
      <w:pPr>
        <w:tabs>
          <w:tab w:val="left" w:pos="90"/>
        </w:tabs>
        <w:spacing w:after="0"/>
        <w:ind w:left="-270" w:right="-540"/>
        <w:jc w:val="both"/>
        <w:rPr>
          <w:rFonts w:ascii="Calibri" w:hAnsi="Calibri" w:cs="Calibri"/>
          <w:sz w:val="24"/>
          <w:szCs w:val="23"/>
          <w:lang w:val="ro-RO"/>
        </w:rPr>
      </w:pPr>
      <w:r w:rsidRPr="001837BF">
        <w:rPr>
          <w:rFonts w:ascii="Calibri" w:hAnsi="Calibri" w:cs="Calibri"/>
          <w:sz w:val="24"/>
          <w:szCs w:val="23"/>
          <w:lang w:val="ro-RO"/>
        </w:rPr>
        <w:t>Avansul poate fi solicitat de beneficiar până la depunerea primei Cereri de plată.</w:t>
      </w:r>
    </w:p>
    <w:p w14:paraId="7A296DCE" w14:textId="679D93AF" w:rsidR="00236D74" w:rsidRPr="001837BF" w:rsidRDefault="00236D74" w:rsidP="00CF4180">
      <w:pPr>
        <w:tabs>
          <w:tab w:val="left" w:pos="90"/>
        </w:tabs>
        <w:spacing w:after="0"/>
        <w:ind w:left="-270" w:right="-540"/>
        <w:jc w:val="both"/>
        <w:rPr>
          <w:rFonts w:ascii="Calibri" w:hAnsi="Calibri" w:cs="Calibri"/>
          <w:sz w:val="24"/>
          <w:szCs w:val="23"/>
          <w:lang w:val="ro-RO"/>
        </w:rPr>
      </w:pPr>
      <w:r w:rsidRPr="001837BF">
        <w:rPr>
          <w:rFonts w:ascii="Calibri" w:hAnsi="Calibri" w:cs="Calibri"/>
          <w:sz w:val="24"/>
          <w:szCs w:val="23"/>
          <w:lang w:val="ro-RO"/>
        </w:rPr>
        <w:t>Beneficiarul poate primi avansul numai după avizarea unei achiziții de către AFIR.</w:t>
      </w:r>
    </w:p>
    <w:p w14:paraId="715537E5" w14:textId="3B190207" w:rsidR="00236D74" w:rsidRPr="001837BF" w:rsidRDefault="00236D74" w:rsidP="00CF4180">
      <w:pPr>
        <w:tabs>
          <w:tab w:val="left" w:pos="90"/>
        </w:tabs>
        <w:spacing w:after="0"/>
        <w:ind w:left="-270" w:right="-540"/>
        <w:jc w:val="both"/>
        <w:rPr>
          <w:rFonts w:ascii="Calibri" w:hAnsi="Calibri" w:cs="Calibri"/>
          <w:sz w:val="24"/>
          <w:szCs w:val="23"/>
          <w:lang w:val="ro-RO"/>
        </w:rPr>
      </w:pPr>
      <w:r w:rsidRPr="001837BF">
        <w:rPr>
          <w:rFonts w:ascii="Calibri" w:hAnsi="Calibri" w:cs="Calibri"/>
          <w:sz w:val="24"/>
          <w:szCs w:val="23"/>
          <w:lang w:val="ro-RO"/>
        </w:rPr>
        <w:t>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societate de asigurări, autorizată potrivit legislaţiei în vigoare, în procent de 100% din suma avansului.</w:t>
      </w:r>
    </w:p>
    <w:p w14:paraId="6D4E5289" w14:textId="77777777" w:rsidR="00236D74" w:rsidRPr="001837BF" w:rsidRDefault="00236D74" w:rsidP="00CF4180">
      <w:pPr>
        <w:tabs>
          <w:tab w:val="left" w:pos="90"/>
        </w:tabs>
        <w:spacing w:after="0"/>
        <w:ind w:left="-270" w:right="-540"/>
        <w:jc w:val="both"/>
        <w:rPr>
          <w:rFonts w:ascii="Calibri" w:hAnsi="Calibri" w:cs="Calibri"/>
          <w:b/>
          <w:sz w:val="24"/>
          <w:szCs w:val="23"/>
          <w:lang w:val="ro-RO"/>
        </w:rPr>
      </w:pPr>
      <w:r w:rsidRPr="001837BF">
        <w:rPr>
          <w:rFonts w:ascii="Calibri" w:hAnsi="Calibri" w:cs="Calibri"/>
          <w:b/>
          <w:sz w:val="24"/>
          <w:szCs w:val="23"/>
          <w:lang w:val="ro-RO"/>
        </w:rPr>
        <w:t>Garanţia financiară se depune odată cu Dosarul Cererii de Plată a Avansului.</w:t>
      </w:r>
    </w:p>
    <w:p w14:paraId="5323CC8A" w14:textId="77777777" w:rsidR="005D0871" w:rsidRPr="001837BF" w:rsidRDefault="00236D74" w:rsidP="00CF4180">
      <w:pPr>
        <w:tabs>
          <w:tab w:val="left" w:pos="90"/>
        </w:tabs>
        <w:spacing w:after="0"/>
        <w:ind w:left="-270" w:right="-540"/>
        <w:jc w:val="both"/>
        <w:rPr>
          <w:rFonts w:ascii="Calibri" w:hAnsi="Calibri" w:cs="Calibri"/>
          <w:sz w:val="24"/>
          <w:szCs w:val="23"/>
          <w:lang w:val="ro-RO"/>
        </w:rPr>
      </w:pPr>
      <w:r w:rsidRPr="001837BF">
        <w:rPr>
          <w:rFonts w:ascii="Calibri" w:hAnsi="Calibri" w:cs="Calibri"/>
          <w:sz w:val="24"/>
          <w:szCs w:val="23"/>
          <w:lang w:val="ro-RO"/>
        </w:rPr>
        <w:t xml:space="preserve">Cuantumul avansului este prevăzut în contractul de finanţare încheiat între beneficiar şi AFIR. </w:t>
      </w:r>
    </w:p>
    <w:p w14:paraId="6A14F2A7" w14:textId="06E23DA1" w:rsidR="00236D74" w:rsidRPr="001837BF" w:rsidRDefault="00236D74" w:rsidP="00CF4180">
      <w:pPr>
        <w:tabs>
          <w:tab w:val="left" w:pos="90"/>
        </w:tabs>
        <w:spacing w:before="240" w:after="0"/>
        <w:ind w:left="-270" w:right="-540"/>
        <w:jc w:val="both"/>
        <w:rPr>
          <w:rFonts w:ascii="Calibri" w:hAnsi="Calibri" w:cs="Calibri"/>
          <w:sz w:val="24"/>
          <w:szCs w:val="23"/>
          <w:lang w:val="ro-RO"/>
        </w:rPr>
      </w:pPr>
      <w:r w:rsidRPr="001837BF">
        <w:rPr>
          <w:rFonts w:ascii="Calibri" w:hAnsi="Calibri" w:cs="Calibri"/>
          <w:sz w:val="24"/>
          <w:szCs w:val="23"/>
          <w:lang w:val="ro-RO"/>
        </w:rPr>
        <w:t>Garanţia financiară este eliberată în cazul în care AFIR const</w:t>
      </w:r>
      <w:r w:rsidR="005D0871" w:rsidRPr="001837BF">
        <w:rPr>
          <w:rFonts w:ascii="Calibri" w:hAnsi="Calibri" w:cs="Calibri"/>
          <w:sz w:val="24"/>
          <w:szCs w:val="23"/>
          <w:lang w:val="ro-RO"/>
        </w:rPr>
        <w:t xml:space="preserve">ată că suma cheltuielilor reale </w:t>
      </w:r>
      <w:r w:rsidRPr="001837BF">
        <w:rPr>
          <w:rFonts w:ascii="Calibri" w:hAnsi="Calibri" w:cs="Calibri"/>
          <w:sz w:val="24"/>
          <w:szCs w:val="23"/>
          <w:lang w:val="ro-RO"/>
        </w:rPr>
        <w:t>efectuate, care corespund contribuţiei financiare a Uniunii Europene şi contribuţiei publice naţionale pentru investiţii, depăşeşte suma avansului.</w:t>
      </w:r>
    </w:p>
    <w:p w14:paraId="6F4213A1" w14:textId="3CADD6A0" w:rsidR="005702F9" w:rsidRPr="001837BF" w:rsidRDefault="005702F9" w:rsidP="00CF4180">
      <w:pPr>
        <w:tabs>
          <w:tab w:val="left" w:pos="90"/>
        </w:tabs>
        <w:spacing w:before="240" w:after="0"/>
        <w:ind w:left="-270" w:right="-540"/>
        <w:jc w:val="both"/>
        <w:rPr>
          <w:rFonts w:ascii="Calibri" w:hAnsi="Calibri" w:cs="Calibri"/>
          <w:sz w:val="24"/>
          <w:szCs w:val="23"/>
          <w:lang w:val="ro-RO"/>
        </w:rPr>
      </w:pPr>
      <w:r w:rsidRPr="001837BF">
        <w:rPr>
          <w:rFonts w:ascii="Calibri" w:hAnsi="Calibri" w:cs="Calibri"/>
          <w:sz w:val="24"/>
          <w:szCs w:val="23"/>
          <w:lang w:val="ro-RO"/>
        </w:rPr>
        <w:t>Garanţia poate fi prezentată de beneficiarii privaţi și sub formă de poliţă de asigurare eliberată de o societate de asigurări, autorizată potrivit legislaţiei în vigoare.</w:t>
      </w:r>
    </w:p>
    <w:p w14:paraId="187DC955" w14:textId="227AB40D" w:rsidR="005702F9" w:rsidRPr="001837BF" w:rsidRDefault="005702F9" w:rsidP="00CF4180">
      <w:pPr>
        <w:tabs>
          <w:tab w:val="left" w:pos="90"/>
        </w:tabs>
        <w:spacing w:before="240"/>
        <w:ind w:left="-270" w:right="-540"/>
        <w:jc w:val="both"/>
        <w:rPr>
          <w:rFonts w:ascii="Calibri" w:hAnsi="Calibri" w:cs="Calibri"/>
          <w:b/>
          <w:sz w:val="24"/>
          <w:szCs w:val="23"/>
          <w:lang w:val="ro-RO"/>
        </w:rPr>
      </w:pPr>
      <w:r w:rsidRPr="001837BF">
        <w:rPr>
          <w:rFonts w:ascii="Calibri" w:hAnsi="Calibri" w:cs="Calibri"/>
          <w:b/>
          <w:sz w:val="24"/>
          <w:szCs w:val="23"/>
          <w:lang w:val="ro-RO"/>
        </w:rPr>
        <w:lastRenderedPageBreak/>
        <w:t>Garanţia aferentă avansului trebuie constituită la dispoziţia AFIR pentru o perioadă de timp egală cu durata de execuţie a contractului și va fi eliberată în cazul în care AFIR constată că suma cheltuielilor reale efectuate, care corespund contribuţiei financiare a Uniunii Europene şi contribuţiei public naţionale pentru investiţii, depăşeşte suma avansului.</w:t>
      </w:r>
    </w:p>
    <w:p w14:paraId="3062FB04" w14:textId="1103CFF2" w:rsidR="005702F9" w:rsidRPr="001837BF" w:rsidRDefault="005702F9" w:rsidP="00CF4180">
      <w:pPr>
        <w:tabs>
          <w:tab w:val="left" w:pos="90"/>
        </w:tabs>
        <w:ind w:left="-270" w:right="-540"/>
        <w:jc w:val="both"/>
        <w:rPr>
          <w:rFonts w:ascii="Calibri" w:hAnsi="Calibri" w:cs="Calibri"/>
          <w:sz w:val="24"/>
          <w:szCs w:val="23"/>
          <w:lang w:val="ro-RO"/>
        </w:rPr>
      </w:pPr>
      <w:r w:rsidRPr="001837BF">
        <w:rPr>
          <w:rFonts w:ascii="Calibri" w:hAnsi="Calibri" w:cs="Calibri"/>
          <w:sz w:val="24"/>
          <w:szCs w:val="23"/>
          <w:lang w:val="ro-RO"/>
        </w:rPr>
        <w:t>Utilizarea avansului se justifică de către beneficiar pe bază de documente financiar‐fiscale până la expirarea duratei de execuţie a contractului prevăzut în contractul de finanţare, respectiv la ultima tranșă de plată.</w:t>
      </w:r>
    </w:p>
    <w:p w14:paraId="00C6CEF9" w14:textId="77777777" w:rsidR="00A77792" w:rsidRPr="001837BF" w:rsidRDefault="002976E5" w:rsidP="00CF4180">
      <w:pPr>
        <w:tabs>
          <w:tab w:val="left" w:pos="90"/>
        </w:tabs>
        <w:ind w:left="-270" w:right="-540"/>
        <w:jc w:val="both"/>
        <w:rPr>
          <w:rFonts w:ascii="Calibri" w:hAnsi="Calibri" w:cs="Calibri"/>
          <w:sz w:val="24"/>
          <w:szCs w:val="23"/>
          <w:lang w:val="ro-RO"/>
        </w:rPr>
      </w:pPr>
      <w:r w:rsidRPr="001837BF">
        <w:rPr>
          <w:rFonts w:ascii="Calibri" w:hAnsi="Calibri" w:cs="Calibri"/>
          <w:sz w:val="24"/>
          <w:szCs w:val="23"/>
          <w:lang w:val="ro-RO"/>
        </w:rPr>
        <w:t xml:space="preserve">Beneficiarul care a încasat de la Autoritatea Contractantă plata în avans şi solicită prelungirea perioadei maxime de execuţie aprobate prin contractul de finanţare, este obligat înaintea </w:t>
      </w:r>
      <w:r w:rsidR="00A77792" w:rsidRPr="001837BF">
        <w:rPr>
          <w:rFonts w:ascii="Calibri" w:hAnsi="Calibri" w:cs="Calibri"/>
          <w:sz w:val="24"/>
          <w:szCs w:val="23"/>
          <w:lang w:val="ro-RO"/>
        </w:rPr>
        <w:t xml:space="preserve">solicitării prelungirii </w:t>
      </w:r>
      <w:r w:rsidRPr="001837BF">
        <w:rPr>
          <w:rFonts w:ascii="Calibri" w:hAnsi="Calibri" w:cs="Calibri"/>
          <w:sz w:val="24"/>
          <w:szCs w:val="23"/>
          <w:lang w:val="ro-RO"/>
        </w:rPr>
        <w:t>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p>
    <w:p w14:paraId="7AB9662E" w14:textId="77777777" w:rsidR="00A77792" w:rsidRPr="001837BF" w:rsidRDefault="002976E5" w:rsidP="00CF4180">
      <w:pPr>
        <w:tabs>
          <w:tab w:val="left" w:pos="90"/>
        </w:tabs>
        <w:spacing w:after="0"/>
        <w:ind w:left="-270" w:right="-540"/>
        <w:jc w:val="both"/>
        <w:rPr>
          <w:rFonts w:ascii="Calibri" w:hAnsi="Calibri" w:cs="Calibri"/>
          <w:sz w:val="24"/>
          <w:szCs w:val="23"/>
          <w:lang w:val="ro-RO"/>
        </w:rPr>
      </w:pPr>
      <w:r w:rsidRPr="001837BF">
        <w:rPr>
          <w:rFonts w:ascii="TrebuchetMS" w:hAnsi="TrebuchetMS" w:cs="TrebuchetMS"/>
          <w:sz w:val="25"/>
          <w:szCs w:val="21"/>
          <w:lang w:val="ro-RO"/>
        </w:rPr>
        <w:t xml:space="preserve">Utilizarea avansului </w:t>
      </w:r>
      <w:r w:rsidR="009B477E" w:rsidRPr="001837BF">
        <w:rPr>
          <w:rFonts w:ascii="TrebuchetMS" w:hAnsi="TrebuchetMS" w:cs="TrebuchetMS"/>
          <w:sz w:val="25"/>
          <w:szCs w:val="21"/>
          <w:lang w:val="ro-RO"/>
        </w:rPr>
        <w:t>se justifică de către beneficiar pe bază de documente până la expirarea duratei de execuţ</w:t>
      </w:r>
      <w:r w:rsidRPr="001837BF">
        <w:rPr>
          <w:rFonts w:ascii="TrebuchetMS" w:hAnsi="TrebuchetMS" w:cs="TrebuchetMS"/>
          <w:sz w:val="25"/>
          <w:szCs w:val="21"/>
          <w:lang w:val="ro-RO"/>
        </w:rPr>
        <w:t xml:space="preserve">ie </w:t>
      </w:r>
      <w:r w:rsidR="009B477E" w:rsidRPr="001837BF">
        <w:rPr>
          <w:rFonts w:ascii="TrebuchetMS" w:hAnsi="TrebuchetMS" w:cs="TrebuchetMS"/>
          <w:sz w:val="25"/>
          <w:szCs w:val="21"/>
          <w:lang w:val="ro-RO"/>
        </w:rPr>
        <w:t>a contractului prevăzut în contractul de finanţare, respectiv la ultima tranşă de plată.</w:t>
      </w:r>
    </w:p>
    <w:p w14:paraId="549FB880" w14:textId="77777777" w:rsidR="0066192D" w:rsidRPr="001837BF" w:rsidRDefault="009B477E" w:rsidP="00CF4180">
      <w:pPr>
        <w:tabs>
          <w:tab w:val="left" w:pos="90"/>
        </w:tabs>
        <w:spacing w:after="0"/>
        <w:ind w:left="-270" w:right="-540"/>
        <w:jc w:val="both"/>
        <w:rPr>
          <w:rFonts w:ascii="Calibri" w:hAnsi="Calibri" w:cs="Calibri"/>
          <w:sz w:val="24"/>
          <w:szCs w:val="23"/>
          <w:lang w:val="ro-RO"/>
        </w:rPr>
      </w:pPr>
      <w:r w:rsidRPr="001837BF">
        <w:rPr>
          <w:rFonts w:ascii="TrebuchetMS" w:hAnsi="TrebuchetMS" w:cs="TrebuchetMS"/>
          <w:sz w:val="25"/>
          <w:szCs w:val="21"/>
          <w:lang w:val="ro-RO"/>
        </w:rPr>
        <w:t>Garanţia prevăzută mai sus trebuie constituită la dispoziţia AFIR pentru o perioadă de timp</w:t>
      </w:r>
      <w:r w:rsidR="00A77792" w:rsidRPr="001837BF">
        <w:rPr>
          <w:rFonts w:ascii="Calibri" w:hAnsi="Calibri" w:cs="Calibri"/>
          <w:sz w:val="24"/>
          <w:szCs w:val="23"/>
          <w:lang w:val="ro-RO"/>
        </w:rPr>
        <w:t xml:space="preserve"> </w:t>
      </w:r>
      <w:r w:rsidRPr="001837BF">
        <w:rPr>
          <w:rFonts w:ascii="TrebuchetMS" w:hAnsi="TrebuchetMS" w:cs="TrebuchetMS"/>
          <w:sz w:val="25"/>
          <w:szCs w:val="21"/>
          <w:lang w:val="ro-RO"/>
        </w:rPr>
        <w:t>mai mare cu 15 zile calendaristice faţă de durata de execuţie a contractului.</w:t>
      </w:r>
      <w:r w:rsidR="00A77792" w:rsidRPr="001837BF">
        <w:rPr>
          <w:rFonts w:ascii="Calibri" w:hAnsi="Calibri" w:cs="Calibri"/>
          <w:sz w:val="24"/>
          <w:szCs w:val="23"/>
          <w:lang w:val="ro-RO"/>
        </w:rPr>
        <w:t xml:space="preserve"> </w:t>
      </w:r>
    </w:p>
    <w:p w14:paraId="0272CDB7" w14:textId="5FDDA214" w:rsidR="009B477E" w:rsidRPr="001837BF" w:rsidRDefault="009B477E" w:rsidP="00CF4180">
      <w:pPr>
        <w:tabs>
          <w:tab w:val="left" w:pos="90"/>
        </w:tabs>
        <w:spacing w:after="0"/>
        <w:ind w:left="-270" w:right="-540"/>
        <w:jc w:val="both"/>
        <w:rPr>
          <w:rFonts w:ascii="Calibri" w:hAnsi="Calibri" w:cs="Calibri"/>
          <w:sz w:val="24"/>
          <w:szCs w:val="23"/>
          <w:lang w:val="ro-RO"/>
        </w:rPr>
      </w:pPr>
      <w:r w:rsidRPr="001837BF">
        <w:rPr>
          <w:rFonts w:ascii="TrebuchetMS" w:hAnsi="TrebuchetMS" w:cs="TrebuchetMS"/>
          <w:sz w:val="25"/>
          <w:szCs w:val="21"/>
          <w:lang w:val="ro-RO"/>
        </w:rPr>
        <w:t>Garanţia este eliberată în cazul în care AFIR constată că suma cheltuielilor reale efectuate,</w:t>
      </w:r>
      <w:r w:rsidR="00A77792" w:rsidRPr="001837BF">
        <w:rPr>
          <w:rFonts w:ascii="Calibri" w:hAnsi="Calibri" w:cs="Calibri"/>
          <w:sz w:val="24"/>
          <w:szCs w:val="23"/>
          <w:lang w:val="ro-RO"/>
        </w:rPr>
        <w:t xml:space="preserve"> </w:t>
      </w:r>
      <w:r w:rsidRPr="001837BF">
        <w:rPr>
          <w:rFonts w:ascii="TrebuchetMS" w:hAnsi="TrebuchetMS" w:cs="TrebuchetMS"/>
          <w:sz w:val="25"/>
          <w:szCs w:val="21"/>
          <w:lang w:val="ro-RO"/>
        </w:rPr>
        <w:t>care corespund contribuţiei financiare a Uniunii Europene şi contribuţiei publice naţionale</w:t>
      </w:r>
      <w:r w:rsidR="00A77792" w:rsidRPr="001837BF">
        <w:rPr>
          <w:rFonts w:ascii="Calibri" w:hAnsi="Calibri" w:cs="Calibri"/>
          <w:sz w:val="24"/>
          <w:szCs w:val="23"/>
          <w:lang w:val="ro-RO"/>
        </w:rPr>
        <w:t xml:space="preserve"> </w:t>
      </w:r>
      <w:r w:rsidRPr="001837BF">
        <w:rPr>
          <w:rFonts w:ascii="TrebuchetMS" w:hAnsi="TrebuchetMS" w:cs="TrebuchetMS"/>
          <w:sz w:val="25"/>
          <w:szCs w:val="21"/>
          <w:lang w:val="ro-RO"/>
        </w:rPr>
        <w:t>pentru investiţii, depăşeşte suma avansului.</w:t>
      </w:r>
    </w:p>
    <w:p w14:paraId="3FE7871A" w14:textId="77777777" w:rsidR="00910668" w:rsidRPr="001837BF" w:rsidRDefault="00910668" w:rsidP="00CF4180">
      <w:pPr>
        <w:tabs>
          <w:tab w:val="left" w:pos="90"/>
        </w:tabs>
        <w:ind w:left="-270" w:right="-540"/>
        <w:rPr>
          <w:lang w:val="ro-RO"/>
        </w:rPr>
      </w:pPr>
    </w:p>
    <w:p w14:paraId="01C360AD" w14:textId="77777777" w:rsidR="009B477E" w:rsidRPr="001837BF" w:rsidRDefault="009B477E" w:rsidP="00CF4180">
      <w:pPr>
        <w:tabs>
          <w:tab w:val="left" w:pos="90"/>
        </w:tabs>
        <w:ind w:left="-270" w:right="-540"/>
        <w:rPr>
          <w:rFonts w:asciiTheme="majorHAnsi" w:eastAsiaTheme="majorEastAsia" w:hAnsiTheme="majorHAnsi" w:cstheme="minorHAnsi"/>
          <w:b/>
          <w:sz w:val="28"/>
          <w:szCs w:val="32"/>
          <w:lang w:val="ro-RO"/>
        </w:rPr>
      </w:pPr>
      <w:r w:rsidRPr="001837BF">
        <w:rPr>
          <w:lang w:val="ro-RO"/>
        </w:rPr>
        <w:br w:type="page"/>
      </w:r>
    </w:p>
    <w:p w14:paraId="1DC67FB0" w14:textId="636154FB" w:rsidR="006A409D" w:rsidRPr="001837BF" w:rsidRDefault="00F60B7F" w:rsidP="00CF4180">
      <w:pPr>
        <w:pStyle w:val="Capitol"/>
        <w:tabs>
          <w:tab w:val="left" w:pos="90"/>
        </w:tabs>
        <w:ind w:left="-270" w:right="-540"/>
        <w:rPr>
          <w:color w:val="auto"/>
          <w:lang w:val="ro-RO"/>
        </w:rPr>
      </w:pPr>
      <w:bookmarkStart w:id="36" w:name="_Toc494783848"/>
      <w:r w:rsidRPr="001837BF">
        <w:rPr>
          <w:color w:val="auto"/>
          <w:lang w:val="ro-RO"/>
        </w:rPr>
        <w:lastRenderedPageBreak/>
        <w:t>CAPITOLUL 12</w:t>
      </w:r>
      <w:r w:rsidR="006A409D" w:rsidRPr="001837BF">
        <w:rPr>
          <w:color w:val="auto"/>
          <w:lang w:val="ro-RO"/>
        </w:rPr>
        <w:t xml:space="preserve"> - </w:t>
      </w:r>
      <w:r w:rsidR="00AF39B5" w:rsidRPr="001837BF">
        <w:rPr>
          <w:color w:val="auto"/>
          <w:lang w:val="ro-RO"/>
        </w:rPr>
        <w:t>ACHIZIŢIILE</w:t>
      </w:r>
      <w:bookmarkEnd w:id="36"/>
    </w:p>
    <w:p w14:paraId="631D3A4F" w14:textId="77777777" w:rsidR="006A409D" w:rsidRPr="001837BF" w:rsidRDefault="006A409D" w:rsidP="00CF4180">
      <w:pPr>
        <w:tabs>
          <w:tab w:val="left" w:pos="90"/>
        </w:tabs>
        <w:ind w:left="-270" w:right="-540"/>
        <w:jc w:val="both"/>
        <w:rPr>
          <w:sz w:val="24"/>
          <w:szCs w:val="24"/>
          <w:lang w:val="ro-RO"/>
        </w:rPr>
      </w:pPr>
    </w:p>
    <w:p w14:paraId="5BEAEEB3" w14:textId="48664888" w:rsidR="00F60B7F" w:rsidRPr="001837BF" w:rsidRDefault="00F60B7F" w:rsidP="00CF4180">
      <w:pPr>
        <w:tabs>
          <w:tab w:val="left" w:pos="90"/>
        </w:tabs>
        <w:ind w:left="-270" w:right="-540"/>
        <w:jc w:val="both"/>
        <w:rPr>
          <w:sz w:val="24"/>
          <w:szCs w:val="24"/>
          <w:lang w:val="ro-RO"/>
        </w:rPr>
      </w:pPr>
      <w:r w:rsidRPr="001837BF">
        <w:rPr>
          <w:sz w:val="24"/>
          <w:szCs w:val="24"/>
          <w:lang w:val="ro-RO"/>
        </w:rPr>
        <w:t>În funcție de tipul de beneficiar (public/privat) conform fișei măsurii în care se încadrează proiectul, beneficiarii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 Nerespectarea de către beneficiarii FEADR a Instrucţiunilor privind achiziţiile publice/private - anexă la contractul de finanţare, atrage neeligibilitatea cheltuielilor aferente achiziţiei de servicii, lucrări sau bunuri.</w:t>
      </w:r>
    </w:p>
    <w:p w14:paraId="582BA854" w14:textId="77777777" w:rsidR="00CD17DC" w:rsidRPr="001837BF" w:rsidRDefault="00CD17DC" w:rsidP="00CD17DC">
      <w:pPr>
        <w:tabs>
          <w:tab w:val="left" w:pos="90"/>
        </w:tabs>
        <w:ind w:left="-270" w:right="-540"/>
        <w:jc w:val="both"/>
        <w:rPr>
          <w:sz w:val="24"/>
          <w:szCs w:val="24"/>
          <w:lang w:val="ro-RO"/>
        </w:rPr>
      </w:pPr>
      <w:r w:rsidRPr="001837BF">
        <w:rPr>
          <w:rFonts w:ascii="Calibri" w:hAnsi="Calibri" w:cs="Calibri"/>
          <w:sz w:val="24"/>
          <w:szCs w:val="24"/>
          <w:lang w:val="ro-RO"/>
        </w:rPr>
        <w:t>Achiziţiile se vor desfăşura respectând legislaţia naţională specifică achiziţiilor publice precum şi</w:t>
      </w:r>
      <w:r w:rsidRPr="001837BF">
        <w:rPr>
          <w:sz w:val="24"/>
          <w:szCs w:val="24"/>
          <w:lang w:val="ro-RO"/>
        </w:rPr>
        <w:t xml:space="preserve"> </w:t>
      </w:r>
      <w:r w:rsidRPr="001837BF">
        <w:rPr>
          <w:rFonts w:ascii="Calibri" w:hAnsi="Calibri" w:cs="Calibri"/>
          <w:sz w:val="24"/>
          <w:szCs w:val="24"/>
          <w:lang w:val="ro-RO"/>
        </w:rPr>
        <w:t>Instrucţiunile şi Manualul de achiziţii publice ce se vor anexa contractului de finanţare.</w:t>
      </w:r>
    </w:p>
    <w:p w14:paraId="0654545C" w14:textId="2E017998" w:rsidR="00F60B7F" w:rsidRPr="001837BF" w:rsidRDefault="00F60B7F" w:rsidP="00CF4180">
      <w:pPr>
        <w:tabs>
          <w:tab w:val="left" w:pos="90"/>
        </w:tabs>
        <w:ind w:left="-270" w:right="-540"/>
        <w:jc w:val="both"/>
        <w:rPr>
          <w:sz w:val="24"/>
          <w:szCs w:val="24"/>
          <w:lang w:val="ro-RO"/>
        </w:rPr>
      </w:pPr>
      <w:r w:rsidRPr="001837BF">
        <w:rPr>
          <w:sz w:val="24"/>
          <w:lang w:val="ro-RO"/>
        </w:rPr>
        <w:t xml:space="preserve">Pentru a facilita buna desfăşurare a procedurilor de achiziţii, beneficiarii vor folosi fişele de date model, specifice fiecarui tip de investiţie, ce se regăsesc în instrucţiuni. </w:t>
      </w:r>
    </w:p>
    <w:p w14:paraId="6B26DB78" w14:textId="09A275FE" w:rsidR="00F60B7F" w:rsidRPr="001837BF" w:rsidRDefault="005C5AA3" w:rsidP="00CF4180">
      <w:pPr>
        <w:tabs>
          <w:tab w:val="left" w:pos="90"/>
        </w:tabs>
        <w:ind w:left="-270" w:right="-540"/>
        <w:jc w:val="both"/>
        <w:rPr>
          <w:b/>
          <w:sz w:val="24"/>
          <w:szCs w:val="24"/>
          <w:lang w:val="ro-RO"/>
        </w:rPr>
      </w:pPr>
      <w:r w:rsidRPr="001837BF">
        <w:rPr>
          <w:noProof/>
          <w:sz w:val="24"/>
        </w:rPr>
        <mc:AlternateContent>
          <mc:Choice Requires="wps">
            <w:drawing>
              <wp:anchor distT="91440" distB="91440" distL="137160" distR="137160" simplePos="0" relativeHeight="251675648" behindDoc="0" locked="0" layoutInCell="0" allowOverlap="1" wp14:anchorId="6B796D3B" wp14:editId="416B0E5D">
                <wp:simplePos x="0" y="0"/>
                <wp:positionH relativeFrom="margin">
                  <wp:posOffset>3737610</wp:posOffset>
                </wp:positionH>
                <wp:positionV relativeFrom="paragraph">
                  <wp:posOffset>657860</wp:posOffset>
                </wp:positionV>
                <wp:extent cx="2061845" cy="2520315"/>
                <wp:effectExtent l="0" t="635" r="0" b="0"/>
                <wp:wrapSquare wrapText="bothSides"/>
                <wp:docPr id="2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61845" cy="2520315"/>
                        </a:xfrm>
                        <a:prstGeom prst="roundRect">
                          <a:avLst>
                            <a:gd name="adj" fmla="val 13032"/>
                          </a:avLst>
                        </a:prstGeom>
                        <a:solidFill>
                          <a:schemeClr val="accent6">
                            <a:lumMod val="60000"/>
                            <a:lumOff val="40000"/>
                          </a:schemeClr>
                        </a:solidFill>
                      </wps:spPr>
                      <wps:txbx>
                        <w:txbxContent>
                          <w:p w14:paraId="0D4DDBCF" w14:textId="77777777" w:rsidR="007469EA" w:rsidRPr="00CA4A5E" w:rsidRDefault="007469EA" w:rsidP="00F60B7F">
                            <w:pPr>
                              <w:pStyle w:val="Default"/>
                              <w:jc w:val="center"/>
                            </w:pPr>
                            <w:r w:rsidRPr="00CA4A5E">
                              <w:rPr>
                                <w:b/>
                                <w:bCs/>
                                <w:i/>
                                <w:iCs/>
                              </w:rPr>
                              <w:t>Atenţie!</w:t>
                            </w:r>
                          </w:p>
                          <w:p w14:paraId="7EF65B14" w14:textId="77777777" w:rsidR="007469EA" w:rsidRPr="006078D8" w:rsidRDefault="007469EA" w:rsidP="00F60B7F">
                            <w:pPr>
                              <w:jc w:val="center"/>
                              <w:rPr>
                                <w:rFonts w:asciiTheme="majorHAnsi" w:eastAsiaTheme="majorEastAsia" w:hAnsiTheme="majorHAnsi" w:cstheme="majorBidi"/>
                                <w:i/>
                                <w:iCs/>
                                <w:color w:val="FFFFFF" w:themeColor="background1"/>
                                <w:sz w:val="24"/>
                                <w:szCs w:val="24"/>
                                <w:lang w:val="pt-BR"/>
                              </w:rPr>
                            </w:pPr>
                            <w:r w:rsidRPr="006078D8">
                              <w:rPr>
                                <w:i/>
                                <w:iCs/>
                                <w:sz w:val="24"/>
                                <w:szCs w:val="24"/>
                                <w:lang w:val="pt-BR"/>
                              </w:rPr>
                              <w:t>Solicitanţii care vor derula procedura de achiziţii servicii, înainte de semnarea contractului de finanţare cu AFIR, vor respecta prevederile procedurii de achiziţii servicii din Manualul de achiziţii postat pe pagina de internet AFIR.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B796D3B" id="_x0000_s1043" style="position:absolute;left:0;text-align:left;margin-left:294.3pt;margin-top:51.8pt;width:162.35pt;height:198.45pt;rotation:90;z-index:25167564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" o:allowincell="f" fillcolor="#a8d08d [1945]" stroked="f">
                <v:textbox>
                  <w:txbxContent>
                    <w:p w14:paraId="0D4DDBCF" w14:textId="77777777" w:rsidR="007469EA" w:rsidRPr="00CA4A5E" w:rsidRDefault="007469EA" w:rsidP="00F60B7F">
                      <w:pPr>
                        <w:pStyle w:val="Default"/>
                        <w:jc w:val="center"/>
                      </w:pPr>
                      <w:r w:rsidRPr="00CA4A5E">
                        <w:rPr>
                          <w:b/>
                          <w:bCs/>
                          <w:i/>
                          <w:iCs/>
                        </w:rPr>
                        <w:t>Atenţie!</w:t>
                      </w:r>
                    </w:p>
                    <w:p w14:paraId="7EF65B14" w14:textId="77777777" w:rsidR="007469EA" w:rsidRPr="006078D8" w:rsidRDefault="007469EA" w:rsidP="00F60B7F">
                      <w:pPr>
                        <w:jc w:val="center"/>
                        <w:rPr>
                          <w:rFonts w:asciiTheme="majorHAnsi" w:eastAsiaTheme="majorEastAsia" w:hAnsiTheme="majorHAnsi" w:cstheme="majorBidi"/>
                          <w:i/>
                          <w:iCs/>
                          <w:color w:val="FFFFFF" w:themeColor="background1"/>
                          <w:sz w:val="24"/>
                          <w:szCs w:val="24"/>
                          <w:lang w:val="pt-BR"/>
                        </w:rPr>
                      </w:pPr>
                      <w:r w:rsidRPr="006078D8">
                        <w:rPr>
                          <w:i/>
                          <w:iCs/>
                          <w:sz w:val="24"/>
                          <w:szCs w:val="24"/>
                          <w:lang w:val="pt-BR"/>
                        </w:rPr>
                        <w:t>Solicitanţii care vor derula procedura de achiziţii servicii, înainte de semnarea contractului de finanţare cu AFIR, vor respecta prevederile procedurii de achiziţii servicii din Manualul de achiziţii postat pe pagina de internet AFIR.</w:t>
                      </w:r>
                    </w:p>
                  </w:txbxContent>
                </v:textbox>
                <w10:wrap type="square" anchorx="margin"/>
              </v:roundrect>
            </w:pict>
          </mc:Fallback>
        </mc:AlternateContent>
      </w:r>
      <w:r w:rsidR="00F60B7F" w:rsidRPr="001837BF">
        <w:rPr>
          <w:sz w:val="24"/>
          <w:lang w:val="ro-RO"/>
        </w:rPr>
        <w:t>Termenul de finalizare al achizitiilor și depunerea acestora spre avizare la centrele regionale, se va corela cu termenul limită în care trebuie să se încadreze depunerea primei tranşe de plată menţionată la art. 4 din HG 226/2015</w:t>
      </w:r>
      <w:r w:rsidRPr="001837BF">
        <w:rPr>
          <w:sz w:val="24"/>
          <w:lang w:val="ro-RO"/>
        </w:rPr>
        <w:t xml:space="preserve">, </w:t>
      </w:r>
      <w:r w:rsidRPr="001837BF">
        <w:rPr>
          <w:b/>
          <w:sz w:val="24"/>
          <w:lang w:val="ro-RO"/>
        </w:rPr>
        <w:t>cu modificările și completările ulterioare.</w:t>
      </w:r>
    </w:p>
    <w:p w14:paraId="420F2E9D" w14:textId="77777777" w:rsidR="005C5AA3" w:rsidRPr="001837BF" w:rsidRDefault="00F60B7F" w:rsidP="00CF4180">
      <w:pPr>
        <w:tabs>
          <w:tab w:val="left" w:pos="90"/>
        </w:tabs>
        <w:ind w:left="-270" w:right="-540"/>
        <w:jc w:val="both"/>
        <w:rPr>
          <w:sz w:val="24"/>
          <w:szCs w:val="24"/>
          <w:lang w:val="ro-RO"/>
        </w:rPr>
      </w:pPr>
      <w:r w:rsidRPr="001837BF">
        <w:rPr>
          <w:sz w:val="24"/>
          <w:lang w:val="ro-RO"/>
        </w:rPr>
        <w:t xml:space="preserve">Achiziţia de lucrări și documentaţiile tehnice ce se vor publica în SEAP, vor avea la bază proiectul tehnic de execuţie avizat în prealabil de către AFIR. </w:t>
      </w:r>
    </w:p>
    <w:p w14:paraId="6A02C238" w14:textId="1E5C5E7D" w:rsidR="00F60B7F" w:rsidRPr="001837BF" w:rsidRDefault="005C5AA3" w:rsidP="00CF4180">
      <w:pPr>
        <w:tabs>
          <w:tab w:val="left" w:pos="90"/>
        </w:tabs>
        <w:ind w:left="-270" w:right="-540"/>
        <w:jc w:val="both"/>
        <w:rPr>
          <w:rFonts w:ascii="Calibri" w:hAnsi="Calibri" w:cs="Calibri"/>
          <w:sz w:val="24"/>
          <w:szCs w:val="23"/>
          <w:lang w:val="ro-RO"/>
        </w:rPr>
      </w:pPr>
      <w:r w:rsidRPr="001837BF">
        <w:rPr>
          <w:rFonts w:ascii="Calibri" w:hAnsi="Calibri" w:cs="Calibri"/>
          <w:sz w:val="24"/>
          <w:szCs w:val="23"/>
          <w:lang w:val="ro-RO"/>
        </w:rPr>
        <w:t>Contractele de achiziție publică a Studiului de</w:t>
      </w:r>
      <w:r w:rsidRPr="001837BF">
        <w:rPr>
          <w:sz w:val="28"/>
          <w:szCs w:val="24"/>
          <w:lang w:val="ro-RO"/>
        </w:rPr>
        <w:t xml:space="preserve"> </w:t>
      </w:r>
      <w:r w:rsidRPr="001837BF">
        <w:rPr>
          <w:rFonts w:ascii="Calibri" w:hAnsi="Calibri" w:cs="Calibri"/>
          <w:sz w:val="24"/>
          <w:szCs w:val="23"/>
          <w:lang w:val="ro-RO"/>
        </w:rPr>
        <w:t>fezabilitate (SF) sau a Documentației de avizare a</w:t>
      </w:r>
      <w:r w:rsidRPr="001837BF">
        <w:rPr>
          <w:sz w:val="28"/>
          <w:szCs w:val="24"/>
          <w:lang w:val="ro-RO"/>
        </w:rPr>
        <w:t xml:space="preserve"> </w:t>
      </w:r>
      <w:r w:rsidRPr="001837BF">
        <w:rPr>
          <w:rFonts w:ascii="Calibri" w:hAnsi="Calibri" w:cs="Calibri"/>
          <w:sz w:val="24"/>
          <w:szCs w:val="23"/>
          <w:lang w:val="ro-RO"/>
        </w:rPr>
        <w:t>lucrărilor de intervenții (DALI) vor conține, în mod</w:t>
      </w:r>
      <w:r w:rsidRPr="001837BF">
        <w:rPr>
          <w:sz w:val="28"/>
          <w:szCs w:val="24"/>
          <w:lang w:val="ro-RO"/>
        </w:rPr>
        <w:t xml:space="preserve"> </w:t>
      </w:r>
      <w:r w:rsidRPr="001837BF">
        <w:rPr>
          <w:rFonts w:ascii="Calibri" w:hAnsi="Calibri" w:cs="Calibri"/>
          <w:sz w:val="24"/>
          <w:szCs w:val="23"/>
          <w:lang w:val="ro-RO"/>
        </w:rPr>
        <w:t>obligatoriu, clauze prin care prestatorul se obligă să</w:t>
      </w:r>
      <w:r w:rsidRPr="001837BF">
        <w:rPr>
          <w:sz w:val="28"/>
          <w:szCs w:val="24"/>
          <w:lang w:val="ro-RO"/>
        </w:rPr>
        <w:t xml:space="preserve"> </w:t>
      </w:r>
      <w:r w:rsidRPr="001837BF">
        <w:rPr>
          <w:rFonts w:ascii="Calibri" w:hAnsi="Calibri" w:cs="Calibri"/>
          <w:sz w:val="24"/>
          <w:szCs w:val="23"/>
          <w:lang w:val="ro-RO"/>
        </w:rPr>
        <w:t>cesioneze, în mod exclusiv, autorității contractante,</w:t>
      </w:r>
      <w:r w:rsidRPr="001837BF">
        <w:rPr>
          <w:sz w:val="28"/>
          <w:szCs w:val="24"/>
          <w:lang w:val="ro-RO"/>
        </w:rPr>
        <w:t xml:space="preserve"> </w:t>
      </w:r>
      <w:r w:rsidRPr="001837BF">
        <w:rPr>
          <w:rFonts w:ascii="Calibri" w:hAnsi="Calibri" w:cs="Calibri"/>
          <w:sz w:val="24"/>
          <w:szCs w:val="23"/>
          <w:lang w:val="ro-RO"/>
        </w:rPr>
        <w:t>drepturile patrimoniale de autor asupra SF/DALI,</w:t>
      </w:r>
      <w:r w:rsidRPr="001837BF">
        <w:rPr>
          <w:sz w:val="28"/>
          <w:szCs w:val="24"/>
          <w:lang w:val="ro-RO"/>
        </w:rPr>
        <w:t xml:space="preserve"> </w:t>
      </w:r>
      <w:r w:rsidRPr="001837BF">
        <w:rPr>
          <w:rFonts w:ascii="Calibri" w:hAnsi="Calibri" w:cs="Calibri"/>
          <w:sz w:val="24"/>
          <w:szCs w:val="23"/>
          <w:lang w:val="ro-RO"/>
        </w:rPr>
        <w:t>fără a fi limitat la un teritoriu și timp, în condițiile</w:t>
      </w:r>
      <w:r w:rsidRPr="001837BF">
        <w:rPr>
          <w:sz w:val="28"/>
          <w:szCs w:val="24"/>
          <w:lang w:val="ro-RO"/>
        </w:rPr>
        <w:t xml:space="preserve"> </w:t>
      </w:r>
      <w:r w:rsidRPr="001837BF">
        <w:rPr>
          <w:rFonts w:ascii="Calibri" w:hAnsi="Calibri" w:cs="Calibri"/>
          <w:sz w:val="24"/>
          <w:szCs w:val="23"/>
          <w:lang w:val="ro-RO"/>
        </w:rPr>
        <w:t>Legii nr. 8/1996, cu modificările și completările ulterioare.</w:t>
      </w:r>
    </w:p>
    <w:p w14:paraId="2A8F1FCA" w14:textId="41AE822E" w:rsidR="005C5AA3" w:rsidRPr="001837BF" w:rsidRDefault="005C5AA3" w:rsidP="0015703B">
      <w:pPr>
        <w:tabs>
          <w:tab w:val="left" w:pos="90"/>
        </w:tabs>
        <w:ind w:left="-270" w:right="-540"/>
        <w:jc w:val="both"/>
        <w:rPr>
          <w:sz w:val="24"/>
          <w:szCs w:val="24"/>
          <w:lang w:val="ro-RO"/>
        </w:rPr>
      </w:pPr>
      <w:r w:rsidRPr="001837BF">
        <w:rPr>
          <w:sz w:val="24"/>
          <w:szCs w:val="24"/>
          <w:lang w:val="ro-RO"/>
        </w:rPr>
        <w:t>Prestatorul nu va emite niciun fel de pretenții în privința atribuirii contractului pentru realizarea</w:t>
      </w:r>
      <w:r w:rsidR="0015703B" w:rsidRPr="001837BF">
        <w:rPr>
          <w:sz w:val="24"/>
          <w:szCs w:val="24"/>
          <w:lang w:val="ro-RO"/>
        </w:rPr>
        <w:t xml:space="preserve"> </w:t>
      </w:r>
      <w:r w:rsidRPr="001837BF">
        <w:rPr>
          <w:sz w:val="24"/>
          <w:szCs w:val="24"/>
          <w:lang w:val="ro-RO"/>
        </w:rPr>
        <w:t>proiectului tehnic, a detaliilor de execuție, documentațiilor necesare pentru obținerea acordurilor,</w:t>
      </w:r>
      <w:r w:rsidR="0015703B" w:rsidRPr="001837BF">
        <w:rPr>
          <w:sz w:val="24"/>
          <w:szCs w:val="24"/>
          <w:lang w:val="ro-RO"/>
        </w:rPr>
        <w:t xml:space="preserve"> </w:t>
      </w:r>
      <w:r w:rsidRPr="001837BF">
        <w:rPr>
          <w:sz w:val="24"/>
          <w:szCs w:val="24"/>
          <w:lang w:val="ro-RO"/>
        </w:rPr>
        <w:t>avizelor și autorizațiilor.</w:t>
      </w:r>
    </w:p>
    <w:p w14:paraId="6D188FAD" w14:textId="77777777" w:rsidR="006D620F" w:rsidRPr="001837BF" w:rsidRDefault="005C5AA3" w:rsidP="00CF4180">
      <w:pPr>
        <w:tabs>
          <w:tab w:val="left" w:pos="90"/>
        </w:tabs>
        <w:ind w:left="-270" w:right="-540"/>
        <w:jc w:val="both"/>
        <w:rPr>
          <w:sz w:val="24"/>
          <w:szCs w:val="24"/>
          <w:lang w:val="ro-RO"/>
        </w:rPr>
      </w:pPr>
      <w:r w:rsidRPr="001837BF">
        <w:rPr>
          <w:sz w:val="24"/>
          <w:szCs w:val="24"/>
          <w:lang w:val="ro-RO"/>
        </w:rPr>
        <w:t>Pentru achiziția serviciilor de elaborare a documentației tehnice de execuție (PT), în cazul în care, operatorul economic care a elaborat studiul de fezabilitate / documentația de avizare a lucrărilor de intervenții / sau alte documentații tehnice ce stau la baza, sau fac parte din caietele de sarcini, se regăsește printre ofertanți în calitate de ofertant/asociat/subcontractant/tert susținător, acesta trebuie să aducă la cunoștința autorității contractante (comisiei de evaluare) această stare de fapt, și să prezinte o declarație din care să rezulte că implicarea sa în activitatea de elaborare a acestora (SF, DALI, alte documentații tehnice) nu este de natură să denatureze concurența prin apariția unui eventual conflict de interese.</w:t>
      </w:r>
    </w:p>
    <w:p w14:paraId="32E6FD67" w14:textId="77777777" w:rsidR="006D620F" w:rsidRPr="001837BF" w:rsidRDefault="0013577E" w:rsidP="00CF4180">
      <w:pPr>
        <w:tabs>
          <w:tab w:val="left" w:pos="90"/>
        </w:tabs>
        <w:spacing w:after="0"/>
        <w:ind w:left="-270" w:right="-540"/>
        <w:jc w:val="both"/>
        <w:rPr>
          <w:b/>
          <w:sz w:val="24"/>
          <w:szCs w:val="24"/>
          <w:lang w:val="ro-RO"/>
        </w:rPr>
      </w:pPr>
      <w:r w:rsidRPr="001837BF">
        <w:rPr>
          <w:b/>
          <w:sz w:val="24"/>
          <w:szCs w:val="24"/>
          <w:lang w:val="ro-RO"/>
        </w:rPr>
        <w:lastRenderedPageBreak/>
        <w:t>Regimul conflictului de interese:</w:t>
      </w:r>
    </w:p>
    <w:p w14:paraId="0489513C" w14:textId="77777777" w:rsidR="006D620F" w:rsidRPr="001837BF" w:rsidRDefault="0013577E" w:rsidP="00CF4180">
      <w:pPr>
        <w:tabs>
          <w:tab w:val="left" w:pos="90"/>
        </w:tabs>
        <w:spacing w:after="0"/>
        <w:ind w:left="-270" w:right="-540"/>
        <w:jc w:val="both"/>
        <w:rPr>
          <w:b/>
          <w:sz w:val="24"/>
          <w:szCs w:val="24"/>
          <w:lang w:val="ro-RO"/>
        </w:rPr>
      </w:pPr>
      <w:r w:rsidRPr="001837BF">
        <w:rPr>
          <w:sz w:val="24"/>
          <w:szCs w:val="24"/>
          <w:lang w:val="ro-RO"/>
        </w:rPr>
        <w:t>În contextul derulării achiziţiilor publice, se vor respecta regulile de evitare a conflictului de</w:t>
      </w:r>
      <w:r w:rsidR="006D620F" w:rsidRPr="001837BF">
        <w:rPr>
          <w:b/>
          <w:sz w:val="24"/>
          <w:szCs w:val="24"/>
          <w:lang w:val="ro-RO"/>
        </w:rPr>
        <w:t xml:space="preserve"> </w:t>
      </w:r>
      <w:r w:rsidRPr="001837BF">
        <w:rPr>
          <w:sz w:val="24"/>
          <w:szCs w:val="24"/>
          <w:lang w:val="ro-RO"/>
        </w:rPr>
        <w:t>interese prevazute in capitolul II, secţiunea 4 din Legea nr. 98/2016 privind achizițiile publice, cu</w:t>
      </w:r>
      <w:r w:rsidR="006D620F" w:rsidRPr="001837BF">
        <w:rPr>
          <w:b/>
          <w:sz w:val="24"/>
          <w:szCs w:val="24"/>
          <w:lang w:val="ro-RO"/>
        </w:rPr>
        <w:t xml:space="preserve"> </w:t>
      </w:r>
      <w:r w:rsidRPr="001837BF">
        <w:rPr>
          <w:sz w:val="24"/>
          <w:szCs w:val="24"/>
          <w:lang w:val="ro-RO"/>
        </w:rPr>
        <w:t>completările ulterioare.</w:t>
      </w:r>
    </w:p>
    <w:p w14:paraId="2DBF0448" w14:textId="53C6B107" w:rsidR="0013577E" w:rsidRPr="001837BF" w:rsidRDefault="0013577E" w:rsidP="00CF4180">
      <w:pPr>
        <w:tabs>
          <w:tab w:val="left" w:pos="90"/>
        </w:tabs>
        <w:spacing w:after="0"/>
        <w:ind w:left="-270" w:right="-540"/>
        <w:jc w:val="both"/>
        <w:rPr>
          <w:b/>
          <w:sz w:val="24"/>
          <w:szCs w:val="24"/>
          <w:lang w:val="ro-RO"/>
        </w:rPr>
      </w:pPr>
      <w:r w:rsidRPr="001837BF">
        <w:rPr>
          <w:sz w:val="24"/>
          <w:szCs w:val="24"/>
          <w:lang w:val="ro-RO"/>
        </w:rPr>
        <w:t>Cu titlu exemplificativ, reprezintă situaţii potenţial generatoare de conflict de interese,</w:t>
      </w:r>
      <w:r w:rsidR="006D620F" w:rsidRPr="001837BF">
        <w:rPr>
          <w:b/>
          <w:sz w:val="24"/>
          <w:szCs w:val="24"/>
          <w:lang w:val="ro-RO"/>
        </w:rPr>
        <w:t xml:space="preserve"> </w:t>
      </w:r>
      <w:r w:rsidRPr="001837BF">
        <w:rPr>
          <w:sz w:val="24"/>
          <w:szCs w:val="24"/>
          <w:lang w:val="ro-RO"/>
        </w:rPr>
        <w:t>următoarele:</w:t>
      </w:r>
    </w:p>
    <w:p w14:paraId="326AB76D" w14:textId="45C85EBA" w:rsidR="0013577E" w:rsidRPr="001837BF" w:rsidRDefault="0013577E" w:rsidP="00CF4180">
      <w:pPr>
        <w:tabs>
          <w:tab w:val="left" w:pos="90"/>
        </w:tabs>
        <w:autoSpaceDE w:val="0"/>
        <w:autoSpaceDN w:val="0"/>
        <w:adjustRightInd w:val="0"/>
        <w:spacing w:after="0" w:line="240" w:lineRule="auto"/>
        <w:ind w:left="-270" w:right="-540"/>
        <w:jc w:val="both"/>
        <w:rPr>
          <w:sz w:val="24"/>
          <w:szCs w:val="24"/>
          <w:lang w:val="ro-RO"/>
        </w:rPr>
      </w:pPr>
      <w:r w:rsidRPr="001837BF">
        <w:rPr>
          <w:b/>
          <w:sz w:val="24"/>
          <w:szCs w:val="24"/>
          <w:lang w:val="ro-RO"/>
        </w:rPr>
        <w:t>a)</w:t>
      </w:r>
      <w:r w:rsidRPr="001837BF">
        <w:rPr>
          <w:sz w:val="24"/>
          <w:szCs w:val="24"/>
          <w:lang w:val="ro-RO"/>
        </w:rPr>
        <w:t xml:space="preserve"> participarea în procesul de verificare/evaluare a solicităr</w:t>
      </w:r>
      <w:r w:rsidR="006D620F" w:rsidRPr="001837BF">
        <w:rPr>
          <w:sz w:val="24"/>
          <w:szCs w:val="24"/>
          <w:lang w:val="ro-RO"/>
        </w:rPr>
        <w:t xml:space="preserve">ilor de participare/ofertelor a </w:t>
      </w:r>
      <w:r w:rsidRPr="001837BF">
        <w:rPr>
          <w:sz w:val="24"/>
          <w:szCs w:val="24"/>
          <w:lang w:val="ro-RO"/>
        </w:rPr>
        <w:t>persoanelor care deţin părţi sociale, părţi de interes, acţiuni din capitalul subscris al unuia dintre</w:t>
      </w:r>
      <w:r w:rsidR="006D620F" w:rsidRPr="001837BF">
        <w:rPr>
          <w:sz w:val="24"/>
          <w:szCs w:val="24"/>
          <w:lang w:val="ro-RO"/>
        </w:rPr>
        <w:t xml:space="preserve"> </w:t>
      </w:r>
      <w:r w:rsidRPr="001837BF">
        <w:rPr>
          <w:sz w:val="24"/>
          <w:szCs w:val="24"/>
          <w:lang w:val="ro-RO"/>
        </w:rPr>
        <w:t>ofertanţi/candidaţi, terţi susţinători sau subcontractanţi propuşi ori a persoanelor care fac parte</w:t>
      </w:r>
    </w:p>
    <w:p w14:paraId="30E70440" w14:textId="21C4F350" w:rsidR="0013577E" w:rsidRPr="001837BF" w:rsidRDefault="0013577E" w:rsidP="00CF4180">
      <w:pPr>
        <w:tabs>
          <w:tab w:val="left" w:pos="90"/>
        </w:tabs>
        <w:autoSpaceDE w:val="0"/>
        <w:autoSpaceDN w:val="0"/>
        <w:adjustRightInd w:val="0"/>
        <w:spacing w:after="0" w:line="240" w:lineRule="auto"/>
        <w:ind w:left="-270" w:right="-540"/>
        <w:jc w:val="both"/>
        <w:rPr>
          <w:sz w:val="24"/>
          <w:szCs w:val="24"/>
          <w:lang w:val="ro-RO"/>
        </w:rPr>
      </w:pPr>
      <w:r w:rsidRPr="001837BF">
        <w:rPr>
          <w:sz w:val="24"/>
          <w:szCs w:val="24"/>
          <w:lang w:val="ro-RO"/>
        </w:rPr>
        <w:t>din consiliul de administraţie/organul de conducere sa</w:t>
      </w:r>
      <w:r w:rsidR="006D620F" w:rsidRPr="001837BF">
        <w:rPr>
          <w:sz w:val="24"/>
          <w:szCs w:val="24"/>
          <w:lang w:val="ro-RO"/>
        </w:rPr>
        <w:t xml:space="preserve">u de supervizare a unuia dintre </w:t>
      </w:r>
      <w:r w:rsidRPr="001837BF">
        <w:rPr>
          <w:sz w:val="24"/>
          <w:szCs w:val="24"/>
          <w:lang w:val="ro-RO"/>
        </w:rPr>
        <w:t>ofertanţi/candidaţi, terţi susţinători ori subcontractanţi propuşi;</w:t>
      </w:r>
    </w:p>
    <w:p w14:paraId="08150D67" w14:textId="7C304F11" w:rsidR="0013577E" w:rsidRPr="001837BF" w:rsidRDefault="0013577E" w:rsidP="00CF4180">
      <w:pPr>
        <w:tabs>
          <w:tab w:val="left" w:pos="90"/>
        </w:tabs>
        <w:autoSpaceDE w:val="0"/>
        <w:autoSpaceDN w:val="0"/>
        <w:adjustRightInd w:val="0"/>
        <w:spacing w:after="0" w:line="240" w:lineRule="auto"/>
        <w:ind w:left="-270" w:right="-540"/>
        <w:jc w:val="both"/>
        <w:rPr>
          <w:sz w:val="24"/>
          <w:szCs w:val="24"/>
          <w:lang w:val="ro-RO"/>
        </w:rPr>
      </w:pPr>
      <w:r w:rsidRPr="001837BF">
        <w:rPr>
          <w:b/>
          <w:sz w:val="24"/>
          <w:szCs w:val="24"/>
          <w:lang w:val="ro-RO"/>
        </w:rPr>
        <w:t>b)</w:t>
      </w:r>
      <w:r w:rsidRPr="001837BF">
        <w:rPr>
          <w:sz w:val="24"/>
          <w:szCs w:val="24"/>
          <w:lang w:val="ro-RO"/>
        </w:rPr>
        <w:t xml:space="preserve"> participarea în procesul de verificare/evaluare a solicitărilor de participare/o</w:t>
      </w:r>
      <w:r w:rsidR="006D620F" w:rsidRPr="001837BF">
        <w:rPr>
          <w:sz w:val="24"/>
          <w:szCs w:val="24"/>
          <w:lang w:val="ro-RO"/>
        </w:rPr>
        <w:t xml:space="preserve">fertelor a unei </w:t>
      </w:r>
      <w:r w:rsidRPr="001837BF">
        <w:rPr>
          <w:sz w:val="24"/>
          <w:szCs w:val="24"/>
          <w:lang w:val="ro-RO"/>
        </w:rPr>
        <w:t>persoane care este soţ/soţie, rudă sau afin, până la gradul al doilea</w:t>
      </w:r>
      <w:r w:rsidR="006D620F" w:rsidRPr="001837BF">
        <w:rPr>
          <w:sz w:val="24"/>
          <w:szCs w:val="24"/>
          <w:lang w:val="ro-RO"/>
        </w:rPr>
        <w:t xml:space="preserve"> inclusiv, cu persoane care fac </w:t>
      </w:r>
      <w:r w:rsidRPr="001837BF">
        <w:rPr>
          <w:sz w:val="24"/>
          <w:szCs w:val="24"/>
          <w:lang w:val="ro-RO"/>
        </w:rPr>
        <w:t>parte din consiliul de administraţie/organul de conducere sa</w:t>
      </w:r>
      <w:r w:rsidR="006D620F" w:rsidRPr="001837BF">
        <w:rPr>
          <w:sz w:val="24"/>
          <w:szCs w:val="24"/>
          <w:lang w:val="ro-RO"/>
        </w:rPr>
        <w:t xml:space="preserve">u de supervizare a unuia dintre </w:t>
      </w:r>
      <w:r w:rsidRPr="001837BF">
        <w:rPr>
          <w:sz w:val="24"/>
          <w:szCs w:val="24"/>
          <w:lang w:val="ro-RO"/>
        </w:rPr>
        <w:t>ofertanţi/candidaţi, terţi susţinători ori subcontractanţi propuşi;</w:t>
      </w:r>
    </w:p>
    <w:p w14:paraId="1115277B" w14:textId="56BA2EDE" w:rsidR="0013577E" w:rsidRPr="001837BF" w:rsidRDefault="0013577E" w:rsidP="00CF4180">
      <w:pPr>
        <w:tabs>
          <w:tab w:val="left" w:pos="90"/>
        </w:tabs>
        <w:autoSpaceDE w:val="0"/>
        <w:autoSpaceDN w:val="0"/>
        <w:adjustRightInd w:val="0"/>
        <w:spacing w:after="0" w:line="240" w:lineRule="auto"/>
        <w:ind w:left="-270" w:right="-540"/>
        <w:jc w:val="both"/>
        <w:rPr>
          <w:sz w:val="24"/>
          <w:szCs w:val="24"/>
          <w:lang w:val="ro-RO"/>
        </w:rPr>
      </w:pPr>
      <w:r w:rsidRPr="001837BF">
        <w:rPr>
          <w:b/>
          <w:sz w:val="24"/>
          <w:szCs w:val="24"/>
          <w:lang w:val="ro-RO"/>
        </w:rPr>
        <w:t>c)</w:t>
      </w:r>
      <w:r w:rsidRPr="001837BF">
        <w:rPr>
          <w:sz w:val="24"/>
          <w:szCs w:val="24"/>
          <w:lang w:val="ro-RO"/>
        </w:rPr>
        <w:t xml:space="preserve"> participarea în procesul de verificare/evaluare a solicitărilor </w:t>
      </w:r>
      <w:r w:rsidR="006D620F" w:rsidRPr="001837BF">
        <w:rPr>
          <w:sz w:val="24"/>
          <w:szCs w:val="24"/>
          <w:lang w:val="ro-RO"/>
        </w:rPr>
        <w:t xml:space="preserve">de participare/ofertelor a unei </w:t>
      </w:r>
      <w:r w:rsidRPr="001837BF">
        <w:rPr>
          <w:sz w:val="24"/>
          <w:szCs w:val="24"/>
          <w:lang w:val="ro-RO"/>
        </w:rPr>
        <w:t>persoane despre care se constată sau cu privire la care exist</w:t>
      </w:r>
      <w:r w:rsidR="006D620F" w:rsidRPr="001837BF">
        <w:rPr>
          <w:sz w:val="24"/>
          <w:szCs w:val="24"/>
          <w:lang w:val="ro-RO"/>
        </w:rPr>
        <w:t xml:space="preserve">ă indicii rezonabile/informaţii concrete </w:t>
      </w:r>
      <w:r w:rsidRPr="001837BF">
        <w:rPr>
          <w:sz w:val="24"/>
          <w:szCs w:val="24"/>
          <w:lang w:val="ro-RO"/>
        </w:rPr>
        <w:t>că poate avea, direct ori indirect, un interes personal, financiar, e</w:t>
      </w:r>
      <w:r w:rsidR="006D620F" w:rsidRPr="001837BF">
        <w:rPr>
          <w:sz w:val="24"/>
          <w:szCs w:val="24"/>
          <w:lang w:val="ro-RO"/>
        </w:rPr>
        <w:t xml:space="preserve">conomic sau de altă natură, ori se </w:t>
      </w:r>
      <w:r w:rsidRPr="001837BF">
        <w:rPr>
          <w:sz w:val="24"/>
          <w:szCs w:val="24"/>
          <w:lang w:val="ro-RO"/>
        </w:rPr>
        <w:t xml:space="preserve">află într‐o altă situaţie de natură să îi afecteze independenţa </w:t>
      </w:r>
      <w:r w:rsidR="006D620F" w:rsidRPr="001837BF">
        <w:rPr>
          <w:sz w:val="24"/>
          <w:szCs w:val="24"/>
          <w:lang w:val="ro-RO"/>
        </w:rPr>
        <w:t xml:space="preserve">şi imparţialitatea pe parcursul </w:t>
      </w:r>
      <w:r w:rsidRPr="001837BF">
        <w:rPr>
          <w:sz w:val="24"/>
          <w:szCs w:val="24"/>
          <w:lang w:val="ro-RO"/>
        </w:rPr>
        <w:t>procesului de evaluare;</w:t>
      </w:r>
    </w:p>
    <w:p w14:paraId="1FC40185" w14:textId="789CF964" w:rsidR="0013577E" w:rsidRPr="001837BF" w:rsidRDefault="0013577E" w:rsidP="00CF4180">
      <w:pPr>
        <w:tabs>
          <w:tab w:val="left" w:pos="90"/>
        </w:tabs>
        <w:autoSpaceDE w:val="0"/>
        <w:autoSpaceDN w:val="0"/>
        <w:adjustRightInd w:val="0"/>
        <w:spacing w:after="0" w:line="240" w:lineRule="auto"/>
        <w:ind w:left="-270" w:right="-540"/>
        <w:jc w:val="both"/>
        <w:rPr>
          <w:sz w:val="24"/>
          <w:szCs w:val="24"/>
          <w:lang w:val="ro-RO"/>
        </w:rPr>
      </w:pPr>
      <w:r w:rsidRPr="001837BF">
        <w:rPr>
          <w:b/>
          <w:sz w:val="24"/>
          <w:szCs w:val="24"/>
          <w:lang w:val="ro-RO"/>
        </w:rPr>
        <w:t>d)</w:t>
      </w:r>
      <w:r w:rsidRPr="001837BF">
        <w:rPr>
          <w:sz w:val="24"/>
          <w:szCs w:val="24"/>
          <w:lang w:val="ro-RO"/>
        </w:rPr>
        <w:t xml:space="preserve"> situaţia în care ofertantul individual/ofertantul asociat/candi</w:t>
      </w:r>
      <w:r w:rsidR="006D620F" w:rsidRPr="001837BF">
        <w:rPr>
          <w:sz w:val="24"/>
          <w:szCs w:val="24"/>
          <w:lang w:val="ro-RO"/>
        </w:rPr>
        <w:t xml:space="preserve">datul/subcontractantul </w:t>
      </w:r>
      <w:r w:rsidRPr="001837BF">
        <w:rPr>
          <w:sz w:val="24"/>
          <w:szCs w:val="24"/>
          <w:lang w:val="ro-RO"/>
        </w:rPr>
        <w:t>propus/terţul susţinător are drept membri în cadrul consiliulu</w:t>
      </w:r>
      <w:r w:rsidR="006D620F" w:rsidRPr="001837BF">
        <w:rPr>
          <w:sz w:val="24"/>
          <w:szCs w:val="24"/>
          <w:lang w:val="ro-RO"/>
        </w:rPr>
        <w:t xml:space="preserve">i de administraţie/organului de </w:t>
      </w:r>
      <w:r w:rsidRPr="001837BF">
        <w:rPr>
          <w:sz w:val="24"/>
          <w:szCs w:val="24"/>
          <w:lang w:val="ro-RO"/>
        </w:rPr>
        <w:t>conducere sau de supervizare şi/sau are acţionari ori asociaţi s</w:t>
      </w:r>
      <w:r w:rsidR="006D620F" w:rsidRPr="001837BF">
        <w:rPr>
          <w:sz w:val="24"/>
          <w:szCs w:val="24"/>
          <w:lang w:val="ro-RO"/>
        </w:rPr>
        <w:t xml:space="preserve">emnificativi persoane care sunt </w:t>
      </w:r>
      <w:r w:rsidRPr="001837BF">
        <w:rPr>
          <w:sz w:val="24"/>
          <w:szCs w:val="24"/>
          <w:lang w:val="ro-RO"/>
        </w:rPr>
        <w:t>soţ/soţie, rudă sau afin până la gradul al doilea inclusiv ori care s</w:t>
      </w:r>
      <w:r w:rsidR="006D620F" w:rsidRPr="001837BF">
        <w:rPr>
          <w:sz w:val="24"/>
          <w:szCs w:val="24"/>
          <w:lang w:val="ro-RO"/>
        </w:rPr>
        <w:t xml:space="preserve">e află în relaţii comerciale cu </w:t>
      </w:r>
      <w:r w:rsidRPr="001837BF">
        <w:rPr>
          <w:sz w:val="24"/>
          <w:szCs w:val="24"/>
          <w:lang w:val="ro-RO"/>
        </w:rPr>
        <w:t>persoane cu funcţii de decizie în cadrul autorităţii contractante sau</w:t>
      </w:r>
      <w:r w:rsidR="006D620F" w:rsidRPr="001837BF">
        <w:rPr>
          <w:sz w:val="24"/>
          <w:szCs w:val="24"/>
          <w:lang w:val="ro-RO"/>
        </w:rPr>
        <w:t xml:space="preserve"> al furnizorului de servicii de </w:t>
      </w:r>
      <w:r w:rsidRPr="001837BF">
        <w:rPr>
          <w:sz w:val="24"/>
          <w:szCs w:val="24"/>
          <w:lang w:val="ro-RO"/>
        </w:rPr>
        <w:t>achiziţie implicat în procedura de atribuire;</w:t>
      </w:r>
    </w:p>
    <w:p w14:paraId="63BFBBC8" w14:textId="77777777" w:rsidR="00156021" w:rsidRPr="001837BF" w:rsidRDefault="0013577E" w:rsidP="00CF4180">
      <w:pPr>
        <w:tabs>
          <w:tab w:val="left" w:pos="90"/>
        </w:tabs>
        <w:autoSpaceDE w:val="0"/>
        <w:autoSpaceDN w:val="0"/>
        <w:adjustRightInd w:val="0"/>
        <w:spacing w:after="0" w:line="240" w:lineRule="auto"/>
        <w:ind w:left="-270" w:right="-540"/>
        <w:jc w:val="both"/>
        <w:rPr>
          <w:sz w:val="24"/>
          <w:szCs w:val="24"/>
          <w:lang w:val="ro-RO"/>
        </w:rPr>
      </w:pPr>
      <w:r w:rsidRPr="001837BF">
        <w:rPr>
          <w:b/>
          <w:sz w:val="24"/>
          <w:szCs w:val="24"/>
          <w:lang w:val="ro-RO"/>
        </w:rPr>
        <w:t>e)</w:t>
      </w:r>
      <w:r w:rsidRPr="001837BF">
        <w:rPr>
          <w:sz w:val="24"/>
          <w:szCs w:val="24"/>
          <w:lang w:val="ro-RO"/>
        </w:rPr>
        <w:t xml:space="preserve"> situaţia în care ofertantul/candidatul a nominaliza</w:t>
      </w:r>
      <w:r w:rsidR="006D620F" w:rsidRPr="001837BF">
        <w:rPr>
          <w:sz w:val="24"/>
          <w:szCs w:val="24"/>
          <w:lang w:val="ro-RO"/>
        </w:rPr>
        <w:t xml:space="preserve">t printre principalele persoane </w:t>
      </w:r>
      <w:r w:rsidRPr="001837BF">
        <w:rPr>
          <w:sz w:val="24"/>
          <w:szCs w:val="24"/>
          <w:lang w:val="ro-RO"/>
        </w:rPr>
        <w:t>desemnate pentru executarea contractului persoane care sunt s</w:t>
      </w:r>
      <w:r w:rsidR="006D620F" w:rsidRPr="001837BF">
        <w:rPr>
          <w:sz w:val="24"/>
          <w:szCs w:val="24"/>
          <w:lang w:val="ro-RO"/>
        </w:rPr>
        <w:t xml:space="preserve">oţ/soţie, rudă sau afin până la </w:t>
      </w:r>
      <w:r w:rsidRPr="001837BF">
        <w:rPr>
          <w:sz w:val="24"/>
          <w:szCs w:val="24"/>
          <w:lang w:val="ro-RO"/>
        </w:rPr>
        <w:t>gradul al doilea inclusiv ori care se află în relaţii comerciale cu pe</w:t>
      </w:r>
      <w:r w:rsidR="006D620F" w:rsidRPr="001837BF">
        <w:rPr>
          <w:sz w:val="24"/>
          <w:szCs w:val="24"/>
          <w:lang w:val="ro-RO"/>
        </w:rPr>
        <w:t xml:space="preserve">rsoane cu funcţii de decizie în </w:t>
      </w:r>
      <w:r w:rsidRPr="001837BF">
        <w:rPr>
          <w:sz w:val="24"/>
          <w:szCs w:val="24"/>
          <w:lang w:val="ro-RO"/>
        </w:rPr>
        <w:t>cadrul autorităţii contractante sau al furnizorului de servicii de ach</w:t>
      </w:r>
      <w:r w:rsidR="006D620F" w:rsidRPr="001837BF">
        <w:rPr>
          <w:sz w:val="24"/>
          <w:szCs w:val="24"/>
          <w:lang w:val="ro-RO"/>
        </w:rPr>
        <w:t xml:space="preserve">iziţie implicat în procedura de </w:t>
      </w:r>
      <w:r w:rsidR="00156021" w:rsidRPr="001837BF">
        <w:rPr>
          <w:sz w:val="24"/>
          <w:szCs w:val="24"/>
          <w:lang w:val="ro-RO"/>
        </w:rPr>
        <w:t>atribuire.</w:t>
      </w:r>
    </w:p>
    <w:p w14:paraId="43846520" w14:textId="131690DA" w:rsidR="0013577E" w:rsidRPr="001837BF" w:rsidRDefault="0013577E" w:rsidP="00CF4180">
      <w:pPr>
        <w:tabs>
          <w:tab w:val="left" w:pos="90"/>
        </w:tabs>
        <w:autoSpaceDE w:val="0"/>
        <w:autoSpaceDN w:val="0"/>
        <w:adjustRightInd w:val="0"/>
        <w:spacing w:after="0" w:line="240" w:lineRule="auto"/>
        <w:ind w:left="-270" w:right="-540"/>
        <w:jc w:val="both"/>
        <w:rPr>
          <w:sz w:val="24"/>
          <w:szCs w:val="24"/>
          <w:lang w:val="ro-RO"/>
        </w:rPr>
      </w:pPr>
      <w:r w:rsidRPr="001837BF">
        <w:rPr>
          <w:sz w:val="24"/>
          <w:szCs w:val="24"/>
          <w:lang w:val="ro-RO"/>
        </w:rPr>
        <w:t xml:space="preserve">Prin </w:t>
      </w:r>
      <w:r w:rsidR="00156021" w:rsidRPr="001837BF">
        <w:rPr>
          <w:sz w:val="24"/>
          <w:szCs w:val="24"/>
          <w:lang w:val="ro-RO"/>
        </w:rPr>
        <w:t>acționar</w:t>
      </w:r>
      <w:r w:rsidRPr="001837BF">
        <w:rPr>
          <w:sz w:val="24"/>
          <w:szCs w:val="24"/>
          <w:lang w:val="ro-RO"/>
        </w:rPr>
        <w:t xml:space="preserve"> sau asociat semnificativ se înţelege persoana care exercită drepturi aferente unor</w:t>
      </w:r>
    </w:p>
    <w:p w14:paraId="2C085F37" w14:textId="618999A8" w:rsidR="0013577E" w:rsidRPr="001837BF" w:rsidRDefault="0013577E" w:rsidP="00CF4180">
      <w:pPr>
        <w:tabs>
          <w:tab w:val="left" w:pos="90"/>
        </w:tabs>
        <w:autoSpaceDE w:val="0"/>
        <w:autoSpaceDN w:val="0"/>
        <w:adjustRightInd w:val="0"/>
        <w:spacing w:line="240" w:lineRule="auto"/>
        <w:ind w:left="-270" w:right="-540"/>
        <w:jc w:val="both"/>
        <w:rPr>
          <w:sz w:val="24"/>
          <w:szCs w:val="24"/>
          <w:lang w:val="ro-RO"/>
        </w:rPr>
      </w:pPr>
      <w:r w:rsidRPr="001837BF">
        <w:rPr>
          <w:sz w:val="24"/>
          <w:szCs w:val="24"/>
          <w:lang w:val="ro-RO"/>
        </w:rPr>
        <w:t>acţiuni care, cumulate, reprezintă cel puţin 10% din capitalul social sa</w:t>
      </w:r>
      <w:r w:rsidR="006D620F" w:rsidRPr="001837BF">
        <w:rPr>
          <w:sz w:val="24"/>
          <w:szCs w:val="24"/>
          <w:lang w:val="ro-RO"/>
        </w:rPr>
        <w:t xml:space="preserve">u îi conferă deţinătorului cel </w:t>
      </w:r>
      <w:r w:rsidRPr="001837BF">
        <w:rPr>
          <w:sz w:val="24"/>
          <w:szCs w:val="24"/>
          <w:lang w:val="ro-RO"/>
        </w:rPr>
        <w:t>puţin 10% din totalul drepturilor de vot în adunarea generală.</w:t>
      </w:r>
    </w:p>
    <w:p w14:paraId="6B11CB15" w14:textId="10FE35CF" w:rsidR="0013577E" w:rsidRPr="001837BF" w:rsidRDefault="0013577E" w:rsidP="0015703B">
      <w:pPr>
        <w:tabs>
          <w:tab w:val="left" w:pos="90"/>
        </w:tabs>
        <w:autoSpaceDE w:val="0"/>
        <w:autoSpaceDN w:val="0"/>
        <w:adjustRightInd w:val="0"/>
        <w:spacing w:after="0" w:line="240" w:lineRule="auto"/>
        <w:ind w:left="-270" w:right="-540"/>
        <w:jc w:val="both"/>
        <w:rPr>
          <w:sz w:val="24"/>
          <w:szCs w:val="24"/>
          <w:lang w:val="ro-RO"/>
        </w:rPr>
      </w:pPr>
      <w:r w:rsidRPr="001837BF">
        <w:rPr>
          <w:sz w:val="24"/>
          <w:szCs w:val="24"/>
          <w:lang w:val="ro-RO"/>
        </w:rPr>
        <w:t>De asemenea, poate fi considerat conflict de interese situația în care ofertantul câştigător deţine</w:t>
      </w:r>
      <w:r w:rsidR="0015703B" w:rsidRPr="001837BF">
        <w:rPr>
          <w:sz w:val="24"/>
          <w:szCs w:val="24"/>
          <w:lang w:val="ro-RO"/>
        </w:rPr>
        <w:t xml:space="preserve">  </w:t>
      </w:r>
      <w:r w:rsidRPr="001837BF">
        <w:rPr>
          <w:sz w:val="24"/>
          <w:szCs w:val="24"/>
          <w:lang w:val="ro-RO"/>
        </w:rPr>
        <w:t>pachetul majoritar de acţiuni în două firme participante pentru acelaşi tip de achiziţie (art. 14 din</w:t>
      </w:r>
      <w:r w:rsidR="0015703B" w:rsidRPr="001837BF">
        <w:rPr>
          <w:sz w:val="24"/>
          <w:szCs w:val="24"/>
          <w:lang w:val="ro-RO"/>
        </w:rPr>
        <w:t xml:space="preserve"> </w:t>
      </w:r>
      <w:r w:rsidRPr="001837BF">
        <w:rPr>
          <w:sz w:val="24"/>
          <w:szCs w:val="24"/>
          <w:lang w:val="ro-RO"/>
        </w:rPr>
        <w:t>OUG 66/2011, cu modificările și completările ulterioare).</w:t>
      </w:r>
    </w:p>
    <w:p w14:paraId="34ECE2C8" w14:textId="1FF641B0" w:rsidR="0013577E" w:rsidRPr="001837BF" w:rsidRDefault="0013577E" w:rsidP="00CF4180">
      <w:pPr>
        <w:tabs>
          <w:tab w:val="left" w:pos="90"/>
        </w:tabs>
        <w:autoSpaceDE w:val="0"/>
        <w:autoSpaceDN w:val="0"/>
        <w:adjustRightInd w:val="0"/>
        <w:spacing w:after="0" w:line="240" w:lineRule="auto"/>
        <w:ind w:left="-270" w:right="-540"/>
        <w:jc w:val="both"/>
        <w:rPr>
          <w:sz w:val="24"/>
          <w:szCs w:val="24"/>
          <w:lang w:val="ro-RO"/>
        </w:rPr>
      </w:pPr>
      <w:r w:rsidRPr="001837BF">
        <w:rPr>
          <w:sz w:val="24"/>
          <w:szCs w:val="24"/>
          <w:lang w:val="ro-RO"/>
        </w:rPr>
        <w:t>Pe parcursul derulării procedurilor de achiziţii, la adoptarea ori</w:t>
      </w:r>
      <w:r w:rsidR="00156021" w:rsidRPr="001837BF">
        <w:rPr>
          <w:sz w:val="24"/>
          <w:szCs w:val="24"/>
          <w:lang w:val="ro-RO"/>
        </w:rPr>
        <w:t xml:space="preserve">cărei decizii, trebuie avute în </w:t>
      </w:r>
      <w:r w:rsidRPr="001837BF">
        <w:rPr>
          <w:sz w:val="24"/>
          <w:szCs w:val="24"/>
          <w:lang w:val="ro-RO"/>
        </w:rPr>
        <w:t xml:space="preserve">vedere principiile prevăzute la art. 2 din Legea nr. 98/2016 </w:t>
      </w:r>
      <w:r w:rsidR="00156021" w:rsidRPr="001837BF">
        <w:rPr>
          <w:sz w:val="24"/>
          <w:szCs w:val="24"/>
          <w:lang w:val="ro-RO"/>
        </w:rPr>
        <w:t xml:space="preserve">privind achizițiile publice, cu </w:t>
      </w:r>
      <w:r w:rsidRPr="001837BF">
        <w:rPr>
          <w:sz w:val="24"/>
          <w:szCs w:val="24"/>
          <w:lang w:val="ro-RO"/>
        </w:rPr>
        <w:t>completările ulterioare.</w:t>
      </w:r>
    </w:p>
    <w:p w14:paraId="6E7B3B1E" w14:textId="7E9BA04A" w:rsidR="00F60B7F" w:rsidRPr="001837BF" w:rsidRDefault="00F60B7F" w:rsidP="00CF4180">
      <w:pPr>
        <w:tabs>
          <w:tab w:val="left" w:pos="90"/>
        </w:tabs>
        <w:ind w:left="-270" w:right="-540"/>
        <w:jc w:val="both"/>
        <w:rPr>
          <w:sz w:val="24"/>
          <w:szCs w:val="24"/>
          <w:lang w:val="ro-RO"/>
        </w:rPr>
      </w:pPr>
    </w:p>
    <w:p w14:paraId="33614240" w14:textId="2DC9F208" w:rsidR="005C5AA3" w:rsidRPr="001837BF" w:rsidRDefault="005C5AA3" w:rsidP="00CF4180">
      <w:pPr>
        <w:tabs>
          <w:tab w:val="left" w:pos="90"/>
        </w:tabs>
        <w:ind w:left="-270" w:right="-540"/>
        <w:jc w:val="both"/>
        <w:rPr>
          <w:b/>
          <w:bCs/>
          <w:sz w:val="24"/>
          <w:lang w:val="ro-RO"/>
        </w:rPr>
      </w:pPr>
    </w:p>
    <w:p w14:paraId="3756D7F3" w14:textId="48B1A0B4" w:rsidR="005C5AA3" w:rsidRPr="001837BF" w:rsidRDefault="005C5AA3" w:rsidP="00CF4180">
      <w:pPr>
        <w:tabs>
          <w:tab w:val="left" w:pos="90"/>
        </w:tabs>
        <w:ind w:left="-270" w:right="-540"/>
        <w:jc w:val="both"/>
        <w:rPr>
          <w:b/>
          <w:bCs/>
          <w:sz w:val="24"/>
          <w:lang w:val="ro-RO"/>
        </w:rPr>
      </w:pPr>
    </w:p>
    <w:p w14:paraId="4A540A6A" w14:textId="5AC26F98" w:rsidR="006A409D" w:rsidRPr="001837BF" w:rsidRDefault="00F60B7F" w:rsidP="00CF4180">
      <w:pPr>
        <w:pStyle w:val="Capitol"/>
        <w:tabs>
          <w:tab w:val="left" w:pos="90"/>
        </w:tabs>
        <w:ind w:left="-270" w:right="-540"/>
        <w:rPr>
          <w:color w:val="auto"/>
          <w:lang w:val="ro-RO"/>
        </w:rPr>
      </w:pPr>
      <w:bookmarkStart w:id="37" w:name="_Toc494783849"/>
      <w:r w:rsidRPr="001837BF">
        <w:rPr>
          <w:color w:val="auto"/>
          <w:lang w:val="ro-RO"/>
        </w:rPr>
        <w:lastRenderedPageBreak/>
        <w:t>CAPITOLUL 13</w:t>
      </w:r>
      <w:r w:rsidR="00AF39B5" w:rsidRPr="001837BF">
        <w:rPr>
          <w:color w:val="auto"/>
          <w:lang w:val="ro-RO"/>
        </w:rPr>
        <w:t>–</w:t>
      </w:r>
      <w:r w:rsidR="006A409D" w:rsidRPr="001837BF">
        <w:rPr>
          <w:color w:val="auto"/>
          <w:lang w:val="ro-RO"/>
        </w:rPr>
        <w:t xml:space="preserve"> </w:t>
      </w:r>
      <w:r w:rsidR="00AF39B5" w:rsidRPr="001837BF">
        <w:rPr>
          <w:color w:val="auto"/>
          <w:lang w:val="ro-RO"/>
        </w:rPr>
        <w:t>TERMENELE LIMITĂ ŞI CONDIŢIILE PENTRU DEPUNEREA CERERILOR DE PLATĂ A AVANSULUI ŞI A CELOR AFERENTE TRANŞELOR DE PLATĂ</w:t>
      </w:r>
      <w:bookmarkEnd w:id="37"/>
    </w:p>
    <w:p w14:paraId="1520664B" w14:textId="77777777" w:rsidR="006A409D" w:rsidRPr="001837BF" w:rsidRDefault="006A409D" w:rsidP="00CF4180">
      <w:pPr>
        <w:tabs>
          <w:tab w:val="left" w:pos="90"/>
        </w:tabs>
        <w:ind w:left="-270" w:right="-540"/>
        <w:rPr>
          <w:lang w:val="ro-RO"/>
        </w:rPr>
      </w:pPr>
    </w:p>
    <w:p w14:paraId="0AD7C56B" w14:textId="3F2B6CCF" w:rsidR="00376047" w:rsidRPr="001837BF" w:rsidRDefault="00376047" w:rsidP="00CF4180">
      <w:pPr>
        <w:pStyle w:val="subcapitolghid"/>
        <w:tabs>
          <w:tab w:val="left" w:pos="90"/>
        </w:tabs>
        <w:ind w:left="-270" w:right="-540"/>
        <w:rPr>
          <w:color w:val="auto"/>
          <w:lang w:val="ro-RO"/>
        </w:rPr>
      </w:pPr>
      <w:bookmarkStart w:id="38" w:name="_Toc494783850"/>
      <w:r w:rsidRPr="001837BF">
        <w:rPr>
          <w:color w:val="auto"/>
          <w:lang w:val="ro-RO"/>
        </w:rPr>
        <w:t>13.1 Plata</w:t>
      </w:r>
      <w:bookmarkEnd w:id="38"/>
    </w:p>
    <w:p w14:paraId="0521ABED" w14:textId="77777777" w:rsidR="00376047" w:rsidRPr="001837BF" w:rsidRDefault="00376047" w:rsidP="00CF4180">
      <w:pPr>
        <w:tabs>
          <w:tab w:val="left" w:pos="-270"/>
          <w:tab w:val="left" w:pos="90"/>
        </w:tabs>
        <w:spacing w:before="240" w:line="276" w:lineRule="auto"/>
        <w:ind w:left="-270" w:right="-540"/>
        <w:jc w:val="both"/>
        <w:rPr>
          <w:rFonts w:cstheme="minorHAnsi"/>
          <w:sz w:val="24"/>
          <w:szCs w:val="24"/>
          <w:lang w:val="ro-RO"/>
        </w:rPr>
      </w:pPr>
      <w:r w:rsidRPr="001837BF">
        <w:rPr>
          <w:rFonts w:cstheme="minorHAnsi"/>
          <w:sz w:val="24"/>
          <w:szCs w:val="24"/>
          <w:lang w:val="ro-RO"/>
        </w:rPr>
        <w:t>În etapa de autorizare a plăților, toate cererile de plată trebuie depuse inițial la GAL pentru efectuarea conformității, iar ulterior, la dosarul cererii de plată, se va atașa și fișa de verificare a conformității emisă de GAL.</w:t>
      </w:r>
    </w:p>
    <w:p w14:paraId="77CD68EE" w14:textId="77777777" w:rsidR="00376047" w:rsidRPr="001837BF" w:rsidRDefault="00376047" w:rsidP="00CF4180">
      <w:pPr>
        <w:tabs>
          <w:tab w:val="left" w:pos="-270"/>
          <w:tab w:val="left" w:pos="90"/>
        </w:tabs>
        <w:spacing w:line="276" w:lineRule="auto"/>
        <w:ind w:left="-270" w:right="-540"/>
        <w:jc w:val="both"/>
        <w:rPr>
          <w:rFonts w:cstheme="minorHAnsi"/>
          <w:sz w:val="24"/>
          <w:szCs w:val="24"/>
          <w:lang w:val="ro-RO"/>
        </w:rPr>
      </w:pPr>
      <w:r w:rsidRPr="001837BF">
        <w:rPr>
          <w:rFonts w:cstheme="minorHAnsi"/>
          <w:sz w:val="24"/>
          <w:szCs w:val="24"/>
          <w:lang w:val="ro-RO"/>
        </w:rPr>
        <w:t>Beneficiarii au obligația de a depune Declarațiile de eșalonare ‐ formular AP 0.1L conform prevederilor Contractului/Deciziei de finanțare cu modificările și completările ulterioare și anexele la acesta.</w:t>
      </w:r>
    </w:p>
    <w:p w14:paraId="39313AD3" w14:textId="644D6746" w:rsidR="004C75B9" w:rsidRPr="001837BF" w:rsidRDefault="0066192D" w:rsidP="00EE31C3">
      <w:pPr>
        <w:tabs>
          <w:tab w:val="left" w:pos="90"/>
        </w:tabs>
        <w:autoSpaceDE w:val="0"/>
        <w:autoSpaceDN w:val="0"/>
        <w:adjustRightInd w:val="0"/>
        <w:spacing w:after="0" w:line="240" w:lineRule="auto"/>
        <w:ind w:left="-270" w:right="-540"/>
        <w:jc w:val="both"/>
        <w:rPr>
          <w:sz w:val="24"/>
          <w:lang w:val="ro-RO"/>
        </w:rPr>
      </w:pPr>
      <w:r w:rsidRPr="001837BF">
        <w:rPr>
          <w:rFonts w:cstheme="minorHAnsi"/>
          <w:noProof/>
          <w:sz w:val="24"/>
          <w:szCs w:val="24"/>
        </w:rPr>
        <mc:AlternateContent>
          <mc:Choice Requires="wps">
            <w:drawing>
              <wp:anchor distT="91440" distB="91440" distL="137160" distR="137160" simplePos="0" relativeHeight="251719680" behindDoc="0" locked="0" layoutInCell="0" allowOverlap="1" wp14:anchorId="0585D6AA" wp14:editId="71E0EB8F">
                <wp:simplePos x="0" y="0"/>
                <wp:positionH relativeFrom="margin">
                  <wp:posOffset>2406015</wp:posOffset>
                </wp:positionH>
                <wp:positionV relativeFrom="paragraph">
                  <wp:posOffset>275590</wp:posOffset>
                </wp:positionV>
                <wp:extent cx="1227455" cy="6537325"/>
                <wp:effectExtent l="0" t="6985" r="3810" b="3810"/>
                <wp:wrapSquare wrapText="bothSides"/>
                <wp:docPr id="29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27455" cy="6537325"/>
                        </a:xfrm>
                        <a:prstGeom prst="roundRect">
                          <a:avLst>
                            <a:gd name="adj" fmla="val 13032"/>
                          </a:avLst>
                        </a:prstGeom>
                        <a:solidFill>
                          <a:schemeClr val="accent6">
                            <a:lumMod val="60000"/>
                            <a:lumOff val="40000"/>
                          </a:schemeClr>
                        </a:solidFill>
                      </wps:spPr>
                      <wps:txbx>
                        <w:txbxContent>
                          <w:p w14:paraId="1CB4E194" w14:textId="274C386A" w:rsidR="007469EA" w:rsidRPr="00CA4A5E" w:rsidRDefault="007469EA" w:rsidP="004C75B9">
                            <w:pPr>
                              <w:autoSpaceDE w:val="0"/>
                              <w:autoSpaceDN w:val="0"/>
                              <w:adjustRightInd w:val="0"/>
                              <w:spacing w:after="0" w:line="240" w:lineRule="auto"/>
                              <w:jc w:val="center"/>
                              <w:rPr>
                                <w:rFonts w:ascii="Calibri-Italic" w:hAnsi="Calibri-Italic" w:cs="Calibri-Italic"/>
                                <w:b/>
                                <w:i/>
                                <w:iCs/>
                                <w:sz w:val="24"/>
                                <w:szCs w:val="24"/>
                                <w:lang w:val="ro-RO"/>
                              </w:rPr>
                            </w:pPr>
                            <w:r w:rsidRPr="00CA4A5E">
                              <w:rPr>
                                <w:rFonts w:ascii="Calibri-Italic" w:hAnsi="Calibri-Italic" w:cs="Calibri-Italic"/>
                                <w:b/>
                                <w:i/>
                                <w:iCs/>
                                <w:sz w:val="24"/>
                                <w:szCs w:val="24"/>
                                <w:lang w:val="ro-RO"/>
                              </w:rPr>
                              <w:t>Atenție!</w:t>
                            </w:r>
                          </w:p>
                          <w:p w14:paraId="6B2D6254" w14:textId="228D2AEF" w:rsidR="007469EA" w:rsidRPr="00CA4A5E" w:rsidRDefault="007469EA" w:rsidP="004C75B9">
                            <w:pPr>
                              <w:autoSpaceDE w:val="0"/>
                              <w:autoSpaceDN w:val="0"/>
                              <w:adjustRightInd w:val="0"/>
                              <w:spacing w:after="0" w:line="240" w:lineRule="auto"/>
                              <w:jc w:val="both"/>
                              <w:rPr>
                                <w:rFonts w:ascii="Calibri-Italic" w:hAnsi="Calibri-Italic" w:cs="Calibri-Italic"/>
                                <w:i/>
                                <w:iCs/>
                                <w:sz w:val="24"/>
                                <w:szCs w:val="24"/>
                                <w:lang w:val="ro-RO"/>
                              </w:rPr>
                            </w:pPr>
                            <w:r w:rsidRPr="00CA4A5E">
                              <w:rPr>
                                <w:rFonts w:ascii="Calibri-Italic" w:hAnsi="Calibri-Italic" w:cs="Calibri-Italic"/>
                                <w:i/>
                                <w:iCs/>
                                <w:sz w:val="24"/>
                                <w:szCs w:val="24"/>
                                <w:lang w:val="ro-RO"/>
                              </w:rPr>
                              <w:t>Beneficiarii sunt obligați să respecte termenele de depunere a cererii pentru prima tranșă de plată prevăzute de art. 4 din H.G. 226/2015 privind stabilirea cadrului general de implementare a măsurilor programului naţional de dezvoltare rurală cofinanţate din Fondul European Agricol pentru Dezvoltare Rurală şi de la bugetul de stat, cu modificările și completările ulterioare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585D6AA" id="_x0000_s1044" style="position:absolute;left:0;text-align:left;margin-left:189.45pt;margin-top:21.7pt;width:96.65pt;height:514.75pt;rotation:90;z-index:25171968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" o:allowincell="f" fillcolor="#a8d08d [1945]" stroked="f">
                <v:textbox>
                  <w:txbxContent>
                    <w:p w14:paraId="1CB4E194" w14:textId="274C386A" w:rsidR="007469EA" w:rsidRPr="00CA4A5E" w:rsidRDefault="007469EA" w:rsidP="004C75B9">
                      <w:pPr>
                        <w:autoSpaceDE w:val="0"/>
                        <w:autoSpaceDN w:val="0"/>
                        <w:adjustRightInd w:val="0"/>
                        <w:spacing w:after="0" w:line="240" w:lineRule="auto"/>
                        <w:jc w:val="center"/>
                        <w:rPr>
                          <w:rFonts w:ascii="Calibri-Italic" w:hAnsi="Calibri-Italic" w:cs="Calibri-Italic"/>
                          <w:b/>
                          <w:i/>
                          <w:iCs/>
                          <w:sz w:val="24"/>
                          <w:szCs w:val="24"/>
                          <w:lang w:val="ro-RO"/>
                        </w:rPr>
                      </w:pPr>
                      <w:r w:rsidRPr="00CA4A5E">
                        <w:rPr>
                          <w:rFonts w:ascii="Calibri-Italic" w:hAnsi="Calibri-Italic" w:cs="Calibri-Italic"/>
                          <w:b/>
                          <w:i/>
                          <w:iCs/>
                          <w:sz w:val="24"/>
                          <w:szCs w:val="24"/>
                          <w:lang w:val="ro-RO"/>
                        </w:rPr>
                        <w:t>Atenție!</w:t>
                      </w:r>
                    </w:p>
                    <w:p w14:paraId="6B2D6254" w14:textId="228D2AEF" w:rsidR="007469EA" w:rsidRPr="00CA4A5E" w:rsidRDefault="007469EA" w:rsidP="004C75B9">
                      <w:pPr>
                        <w:autoSpaceDE w:val="0"/>
                        <w:autoSpaceDN w:val="0"/>
                        <w:adjustRightInd w:val="0"/>
                        <w:spacing w:after="0" w:line="240" w:lineRule="auto"/>
                        <w:jc w:val="both"/>
                        <w:rPr>
                          <w:rFonts w:ascii="Calibri-Italic" w:hAnsi="Calibri-Italic" w:cs="Calibri-Italic"/>
                          <w:i/>
                          <w:iCs/>
                          <w:sz w:val="24"/>
                          <w:szCs w:val="24"/>
                          <w:lang w:val="ro-RO"/>
                        </w:rPr>
                      </w:pPr>
                      <w:r w:rsidRPr="00CA4A5E">
                        <w:rPr>
                          <w:rFonts w:ascii="Calibri-Italic" w:hAnsi="Calibri-Italic" w:cs="Calibri-Italic"/>
                          <w:i/>
                          <w:iCs/>
                          <w:sz w:val="24"/>
                          <w:szCs w:val="24"/>
                          <w:lang w:val="ro-RO"/>
                        </w:rPr>
                        <w:t>Beneficiarii sunt obligați să respecte termenele de depunere a cererii pentru prima tranșă de plată prevăzute de art. 4 din H.G. 226/2015 privind stabilirea cadrului general de implementare a măsurilor programului naţional de dezvoltare rurală cofinanţate din Fondul European Agricol pentru Dezvoltare Rurală şi de la bugetul de stat, cu modificările și completările ulterioare</w:t>
                      </w:r>
                    </w:p>
                  </w:txbxContent>
                </v:textbox>
                <w10:wrap type="square" anchorx="margin"/>
              </v:roundrect>
            </w:pict>
          </mc:Fallback>
        </mc:AlternateContent>
      </w:r>
      <w:r w:rsidR="004C75B9" w:rsidRPr="001837BF">
        <w:rPr>
          <w:sz w:val="24"/>
          <w:lang w:val="ro-RO"/>
        </w:rPr>
        <w:t>Pentru depunerea primului dosar de plată, se vor avea în vedere prevederile HG nr. 226/2015, cu modificările și completările ulterioare, în vigoare la data depunerii Dosarului Cererii de Plată.</w:t>
      </w:r>
    </w:p>
    <w:p w14:paraId="47060E4C" w14:textId="72352049" w:rsidR="004C75B9" w:rsidRPr="001837BF" w:rsidRDefault="004C75B9" w:rsidP="00CF4180">
      <w:pPr>
        <w:tabs>
          <w:tab w:val="left" w:pos="90"/>
        </w:tabs>
        <w:spacing w:before="240" w:after="0" w:line="276" w:lineRule="auto"/>
        <w:ind w:left="-270" w:right="-540"/>
        <w:jc w:val="both"/>
        <w:rPr>
          <w:sz w:val="24"/>
          <w:szCs w:val="24"/>
          <w:lang w:val="ro-RO"/>
        </w:rPr>
      </w:pPr>
      <w:r w:rsidRPr="001837BF">
        <w:rPr>
          <w:sz w:val="24"/>
          <w:szCs w:val="24"/>
          <w:lang w:val="ro-RO"/>
        </w:rPr>
        <w:t xml:space="preserve">Dosarul Cererii de Plată (DCP) se depune inițial la GAL, în original – </w:t>
      </w:r>
      <w:r w:rsidR="0066192D" w:rsidRPr="001837BF">
        <w:rPr>
          <w:sz w:val="24"/>
          <w:szCs w:val="24"/>
          <w:lang w:val="ro-RO"/>
        </w:rPr>
        <w:t>2</w:t>
      </w:r>
      <w:r w:rsidRPr="001837BF">
        <w:rPr>
          <w:sz w:val="24"/>
          <w:szCs w:val="24"/>
          <w:lang w:val="ro-RO"/>
        </w:rPr>
        <w:t xml:space="preserve"> exemplar</w:t>
      </w:r>
      <w:r w:rsidR="0066192D" w:rsidRPr="001837BF">
        <w:rPr>
          <w:sz w:val="24"/>
          <w:szCs w:val="24"/>
          <w:lang w:val="ro-RO"/>
        </w:rPr>
        <w:t>e</w:t>
      </w:r>
      <w:r w:rsidRPr="001837BF">
        <w:rPr>
          <w:sz w:val="24"/>
          <w:szCs w:val="24"/>
          <w:lang w:val="ro-RO"/>
        </w:rPr>
        <w:t xml:space="preserve">, pe suport de hârtie, la care se ataşează pe suport </w:t>
      </w:r>
      <w:r w:rsidR="0066192D" w:rsidRPr="001837BF">
        <w:rPr>
          <w:sz w:val="24"/>
          <w:szCs w:val="24"/>
          <w:lang w:val="ro-RO"/>
        </w:rPr>
        <w:t>magnetic (copie – 2</w:t>
      </w:r>
      <w:r w:rsidRPr="001837BF">
        <w:rPr>
          <w:sz w:val="24"/>
          <w:szCs w:val="24"/>
          <w:lang w:val="ro-RO"/>
        </w:rPr>
        <w:t xml:space="preserve"> exemplar</w:t>
      </w:r>
      <w:r w:rsidR="0066192D" w:rsidRPr="001837BF">
        <w:rPr>
          <w:sz w:val="24"/>
          <w:szCs w:val="24"/>
          <w:lang w:val="ro-RO"/>
        </w:rPr>
        <w:t>e</w:t>
      </w:r>
      <w:r w:rsidRPr="001837BF">
        <w:rPr>
          <w:sz w:val="24"/>
          <w:szCs w:val="24"/>
          <w:lang w:val="ro-RO"/>
        </w:rPr>
        <w:t xml:space="preserve">) documentele întocmite de beneficiar. După verificarea de către GAL, beneficiarul depune documentația însoțită de Fișa de verificare a conformității DCP emisă de către GAL, la structurile teritoriale ale AFIR (OJFIR/CRFIR – în funcție de tipul de proiect). </w:t>
      </w:r>
    </w:p>
    <w:p w14:paraId="6BB99957" w14:textId="15705D83" w:rsidR="004C75B9" w:rsidRPr="001837BF" w:rsidRDefault="004C75B9" w:rsidP="00CF4180">
      <w:pPr>
        <w:tabs>
          <w:tab w:val="left" w:pos="90"/>
        </w:tabs>
        <w:spacing w:before="240" w:after="0" w:line="276" w:lineRule="auto"/>
        <w:ind w:left="-270" w:right="-540"/>
        <w:jc w:val="both"/>
        <w:rPr>
          <w:sz w:val="24"/>
          <w:szCs w:val="24"/>
          <w:lang w:val="ro-RO"/>
        </w:rPr>
      </w:pPr>
      <w:r w:rsidRPr="001837BF">
        <w:rPr>
          <w:sz w:val="24"/>
          <w:szCs w:val="24"/>
          <w:lang w:val="ro-RO"/>
        </w:rPr>
        <w:t>În cazul în care cererea de plată este declarată „neconformă“ de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(OJFIR/CRFIR) responsabilă de derularea contractului de finanțare.</w:t>
      </w:r>
    </w:p>
    <w:p w14:paraId="5521C908" w14:textId="44A67692" w:rsidR="004C75B9" w:rsidRPr="001837BF" w:rsidRDefault="0015703B" w:rsidP="00CF4180">
      <w:pPr>
        <w:tabs>
          <w:tab w:val="left" w:pos="90"/>
        </w:tabs>
        <w:spacing w:before="240" w:line="276" w:lineRule="auto"/>
        <w:ind w:left="-270" w:right="-540"/>
        <w:jc w:val="both"/>
        <w:rPr>
          <w:sz w:val="24"/>
          <w:szCs w:val="24"/>
          <w:lang w:val="ro-RO"/>
        </w:rPr>
      </w:pPr>
      <w:r w:rsidRPr="001837BF">
        <w:rPr>
          <w:sz w:val="24"/>
          <w:szCs w:val="24"/>
          <w:lang w:val="ro-RO"/>
        </w:rPr>
        <w:t>Dosarul Cererii de Plată trebuie să cuprindă documentele justificative prevăzute în Instrucţiunile de plată (anexă la Contractul de finanţare), care se regăsesc pe pagina de internet a AFIR www.afir.info.</w:t>
      </w:r>
      <w:r w:rsidR="004C75B9" w:rsidRPr="001837BF">
        <w:rPr>
          <w:sz w:val="24"/>
          <w:szCs w:val="24"/>
          <w:lang w:val="ro-RO"/>
        </w:rPr>
        <w:t xml:space="preserve"> </w:t>
      </w:r>
    </w:p>
    <w:p w14:paraId="1E8B8E03" w14:textId="6F70CAD2" w:rsidR="004C75B9" w:rsidRPr="001837BF" w:rsidRDefault="004C75B9" w:rsidP="00CF4180">
      <w:pPr>
        <w:tabs>
          <w:tab w:val="left" w:pos="90"/>
        </w:tabs>
        <w:spacing w:before="240" w:line="276" w:lineRule="auto"/>
        <w:ind w:left="-270" w:right="-540"/>
        <w:jc w:val="both"/>
        <w:rPr>
          <w:sz w:val="24"/>
          <w:szCs w:val="24"/>
          <w:lang w:val="ro-RO"/>
        </w:rPr>
      </w:pPr>
      <w:r w:rsidRPr="001837BF">
        <w:rPr>
          <w:sz w:val="24"/>
          <w:szCs w:val="24"/>
          <w:lang w:val="ro-RO"/>
        </w:rPr>
        <w:t>Pentru proiectele aferente Submăsurii 19.2, pentru toate etapele, verificările se realizează în baza prevederilor procedurale și formularelor aferente Submăsurii în care se încadrează scopul proiectului finanțat, conform codului contractului/deciziei de finanțare.</w:t>
      </w:r>
    </w:p>
    <w:p w14:paraId="6AD3C7E1" w14:textId="77777777" w:rsidR="004C75B9" w:rsidRPr="001837BF" w:rsidRDefault="004C75B9" w:rsidP="00CF4180">
      <w:pPr>
        <w:tabs>
          <w:tab w:val="left" w:pos="90"/>
        </w:tabs>
        <w:spacing w:before="240" w:after="0" w:line="276" w:lineRule="auto"/>
        <w:ind w:left="-270" w:right="-540"/>
        <w:jc w:val="both"/>
        <w:rPr>
          <w:sz w:val="24"/>
          <w:szCs w:val="24"/>
          <w:lang w:val="ro-RO"/>
        </w:rPr>
      </w:pPr>
      <w:r w:rsidRPr="001837BF">
        <w:rPr>
          <w:sz w:val="24"/>
          <w:szCs w:val="24"/>
          <w:lang w:val="ro-RO"/>
        </w:rPr>
        <w:lastRenderedPageBreak/>
        <w:t>Modelele de formulare care trebuie completate de beneficiar (Cererea de plată, Identificarea financiară, Declarația de cheltuieli, Raportul de asigurare, Declarația pe propria răspundere a beneficiarului) sunt disponibile la OJFIR sau pe site-ul AFIR (www.afir.info).</w:t>
      </w:r>
    </w:p>
    <w:p w14:paraId="59A7E4D1" w14:textId="77777777" w:rsidR="004C75B9" w:rsidRPr="001837BF" w:rsidRDefault="004C75B9" w:rsidP="00CF4180">
      <w:pPr>
        <w:tabs>
          <w:tab w:val="left" w:pos="90"/>
        </w:tabs>
        <w:spacing w:before="240" w:after="0" w:line="276" w:lineRule="auto"/>
        <w:ind w:left="-270" w:right="-540"/>
        <w:jc w:val="both"/>
        <w:rPr>
          <w:sz w:val="24"/>
          <w:szCs w:val="24"/>
          <w:lang w:val="ro-RO"/>
        </w:rPr>
      </w:pPr>
      <w:r w:rsidRPr="001837BF">
        <w:rPr>
          <w:sz w:val="24"/>
          <w:szCs w:val="24"/>
          <w:lang w:val="ro-RO"/>
        </w:rPr>
        <w:t>Decontarea TVA de la Bugetul de stat se poate solicita dacă beneficiarul se încadrează în prevederile OUG nr. 49/2015 și a solicitat modificarea corespunzătoare a Contractului de finanțare, conform dispozițiilor Manualului de procedură și a Ghidului de implementare.</w:t>
      </w:r>
    </w:p>
    <w:p w14:paraId="12C03765" w14:textId="19021D4A" w:rsidR="004C75B9" w:rsidRPr="001837BF" w:rsidRDefault="004C75B9" w:rsidP="00CF4180">
      <w:pPr>
        <w:tabs>
          <w:tab w:val="left" w:pos="90"/>
        </w:tabs>
        <w:spacing w:before="240" w:after="0" w:line="276" w:lineRule="auto"/>
        <w:ind w:left="-270" w:right="-540"/>
        <w:jc w:val="both"/>
        <w:rPr>
          <w:sz w:val="24"/>
          <w:szCs w:val="24"/>
          <w:lang w:val="ro-RO"/>
        </w:rPr>
      </w:pPr>
      <w:r w:rsidRPr="001837BF">
        <w:rPr>
          <w:sz w:val="24"/>
          <w:szCs w:val="24"/>
          <w:lang w:val="ro-RO"/>
        </w:rPr>
        <w:t>Pentru toate cererile de plată, după primirea de la AFIR a Notificării cu privire la confirmarea plății, în termen de maximum 5 zile, beneficiarul are obligația de a informa GAL cu privire la sumele autorizate și rambursate în cadrul proiectului.</w:t>
      </w:r>
    </w:p>
    <w:p w14:paraId="791E4D8A" w14:textId="7ACCEBAC" w:rsidR="00D1364E" w:rsidRPr="001837BF" w:rsidRDefault="004C75B9" w:rsidP="00CF4180">
      <w:pPr>
        <w:tabs>
          <w:tab w:val="left" w:pos="90"/>
        </w:tabs>
        <w:spacing w:before="240" w:line="276" w:lineRule="auto"/>
        <w:ind w:left="-270" w:right="-540"/>
        <w:jc w:val="both"/>
        <w:rPr>
          <w:sz w:val="24"/>
          <w:szCs w:val="24"/>
          <w:lang w:val="ro-RO"/>
        </w:rPr>
      </w:pPr>
      <w:r w:rsidRPr="001837BF">
        <w:rPr>
          <w:sz w:val="24"/>
          <w:lang w:val="ro-RO"/>
        </w:rPr>
        <w:br w:type="page"/>
      </w:r>
    </w:p>
    <w:p w14:paraId="5678D0D5" w14:textId="59706876" w:rsidR="00365EBB" w:rsidRPr="001837BF" w:rsidRDefault="00F60B7F" w:rsidP="00CF4180">
      <w:pPr>
        <w:pStyle w:val="Capitol"/>
        <w:tabs>
          <w:tab w:val="left" w:pos="90"/>
        </w:tabs>
        <w:ind w:left="-270" w:right="-540"/>
        <w:rPr>
          <w:color w:val="auto"/>
          <w:lang w:val="ro-RO"/>
        </w:rPr>
      </w:pPr>
      <w:bookmarkStart w:id="39" w:name="_Toc494783851"/>
      <w:r w:rsidRPr="001837BF">
        <w:rPr>
          <w:color w:val="auto"/>
          <w:lang w:val="ro-RO"/>
        </w:rPr>
        <w:lastRenderedPageBreak/>
        <w:t>CAPITOLUL 14</w:t>
      </w:r>
      <w:r w:rsidR="00365EBB" w:rsidRPr="001837BF">
        <w:rPr>
          <w:color w:val="auto"/>
          <w:lang w:val="ro-RO"/>
        </w:rPr>
        <w:t xml:space="preserve"> – MONITORIZAREA PROIECTULUI</w:t>
      </w:r>
      <w:bookmarkEnd w:id="39"/>
    </w:p>
    <w:p w14:paraId="73F05178" w14:textId="77777777" w:rsidR="00365EBB" w:rsidRPr="001837BF" w:rsidRDefault="00365EBB" w:rsidP="00CF4180">
      <w:pPr>
        <w:tabs>
          <w:tab w:val="left" w:pos="90"/>
        </w:tabs>
        <w:ind w:left="-270" w:right="-540"/>
        <w:rPr>
          <w:lang w:val="ro-RO"/>
        </w:rPr>
      </w:pPr>
    </w:p>
    <w:p w14:paraId="65725D7B" w14:textId="461EE195" w:rsidR="006A409D" w:rsidRPr="001837BF" w:rsidRDefault="00AC7473" w:rsidP="00CF4180">
      <w:pPr>
        <w:tabs>
          <w:tab w:val="left" w:pos="90"/>
        </w:tabs>
        <w:ind w:left="-270" w:right="-540"/>
        <w:jc w:val="both"/>
        <w:rPr>
          <w:sz w:val="24"/>
          <w:szCs w:val="24"/>
          <w:lang w:val="ro-RO"/>
        </w:rPr>
      </w:pPr>
      <w:r w:rsidRPr="001837BF">
        <w:rPr>
          <w:b/>
          <w:sz w:val="24"/>
          <w:szCs w:val="24"/>
          <w:lang w:val="ro-RO"/>
        </w:rPr>
        <w:t>ATENŢIE!</w:t>
      </w:r>
      <w:r w:rsidRPr="001837BF">
        <w:rPr>
          <w:sz w:val="24"/>
          <w:szCs w:val="24"/>
          <w:lang w:val="ro-RO"/>
        </w:rPr>
        <w:t xml:space="preserve"> Toate activităţile pe care solicitantul se angajează să le efectueze prin investiţie, atât la faza de implementare a proiectului cât şi în perioada de monitorizare, activităţi pentru care cererea de finanţare a fost selectată pentru finanţare nerambursabilă, devin condiţii obligatorii. În situaţia în care, la verificarea oricărei cereri de plată, sau la verificările efectuate în perioada de monitorizare, se constată că aceste condiţii nu mai sunt îndeplinite de către proiect sau beneficiar, plăţile vor fi sistate, contractul de finanţare va fi reziliat şi toate plăţile efectuate de AFIR până la momentul constatării neregularităţii vor fi încadrate ca debite în sarcina beneficiarului, la dispoziția AFIR.</w:t>
      </w:r>
    </w:p>
    <w:p w14:paraId="0BD6251B" w14:textId="59858CE9" w:rsidR="0047122E" w:rsidRPr="001837BF" w:rsidRDefault="0047122E" w:rsidP="00CF4180">
      <w:pPr>
        <w:tabs>
          <w:tab w:val="left" w:pos="90"/>
        </w:tabs>
        <w:spacing w:after="0" w:line="276" w:lineRule="auto"/>
        <w:ind w:left="-270" w:right="-540"/>
        <w:jc w:val="both"/>
        <w:rPr>
          <w:sz w:val="24"/>
          <w:szCs w:val="24"/>
          <w:lang w:val="ro-RO"/>
        </w:rPr>
      </w:pPr>
      <w:r w:rsidRPr="001837BF">
        <w:rPr>
          <w:b/>
          <w:bCs/>
          <w:sz w:val="24"/>
          <w:szCs w:val="24"/>
          <w:lang w:val="ro-RO"/>
        </w:rPr>
        <w:t xml:space="preserve">Durata de valabilitate a contractului de finanţare </w:t>
      </w:r>
      <w:r w:rsidRPr="001837BF">
        <w:rPr>
          <w:sz w:val="24"/>
          <w:szCs w:val="24"/>
          <w:lang w:val="ro-RO"/>
        </w:rPr>
        <w:t>cuprinde durata</w:t>
      </w:r>
      <w:r w:rsidR="00CF58EF" w:rsidRPr="001837BF">
        <w:rPr>
          <w:sz w:val="24"/>
          <w:szCs w:val="24"/>
          <w:lang w:val="ro-RO"/>
        </w:rPr>
        <w:t xml:space="preserve"> de execuţie a contractului, la </w:t>
      </w:r>
      <w:r w:rsidRPr="001837BF">
        <w:rPr>
          <w:sz w:val="24"/>
          <w:szCs w:val="24"/>
          <w:lang w:val="ro-RO"/>
        </w:rPr>
        <w:t xml:space="preserve">care se adaugă </w:t>
      </w:r>
      <w:r w:rsidRPr="001837BF">
        <w:rPr>
          <w:b/>
          <w:bCs/>
          <w:sz w:val="24"/>
          <w:szCs w:val="24"/>
          <w:lang w:val="ro-RO"/>
        </w:rPr>
        <w:t xml:space="preserve">5 ani de monitorizare de la data ultimei plăţi </w:t>
      </w:r>
      <w:r w:rsidRPr="001837BF">
        <w:rPr>
          <w:sz w:val="24"/>
          <w:szCs w:val="24"/>
          <w:lang w:val="ro-RO"/>
        </w:rPr>
        <w:t>efectuate de Autoritatea Contractantă.</w:t>
      </w:r>
    </w:p>
    <w:p w14:paraId="315A3FF2" w14:textId="77777777" w:rsidR="0047122E" w:rsidRPr="001837BF" w:rsidRDefault="0047122E" w:rsidP="00CF4180">
      <w:pPr>
        <w:tabs>
          <w:tab w:val="left" w:pos="90"/>
        </w:tabs>
        <w:spacing w:line="276" w:lineRule="auto"/>
        <w:ind w:left="-270" w:right="-540"/>
        <w:jc w:val="both"/>
        <w:rPr>
          <w:sz w:val="24"/>
          <w:szCs w:val="24"/>
          <w:lang w:val="ro-RO"/>
        </w:rPr>
      </w:pPr>
      <w:r w:rsidRPr="001837BF">
        <w:rPr>
          <w:b/>
          <w:bCs/>
          <w:i/>
          <w:iCs/>
          <w:sz w:val="24"/>
          <w:szCs w:val="24"/>
          <w:lang w:val="ro-RO"/>
        </w:rPr>
        <w:t xml:space="preserve">Odată cu depunerea cererii de finanţare, se înţelege că solicitantul își dă acordul în ceea ce privește publicarea pe site-ul GAL și A.F.I.R. a datelor de contact (denumire, adresă, titlu și valoare proiect). </w:t>
      </w:r>
    </w:p>
    <w:p w14:paraId="6F791F4F" w14:textId="41153F0A" w:rsidR="00365EBB" w:rsidRPr="001837BF" w:rsidRDefault="00365EBB" w:rsidP="00CF4180">
      <w:pPr>
        <w:tabs>
          <w:tab w:val="left" w:pos="90"/>
        </w:tabs>
        <w:ind w:left="-270" w:right="-540"/>
        <w:rPr>
          <w:sz w:val="24"/>
          <w:szCs w:val="24"/>
          <w:lang w:val="ro-RO"/>
        </w:rPr>
      </w:pPr>
    </w:p>
    <w:p w14:paraId="3A48B888" w14:textId="2C9486EC" w:rsidR="00D1364E" w:rsidRPr="001837BF" w:rsidRDefault="000D6AC2" w:rsidP="00CF4180">
      <w:pPr>
        <w:tabs>
          <w:tab w:val="left" w:pos="90"/>
        </w:tabs>
        <w:ind w:left="-270" w:right="-540"/>
        <w:rPr>
          <w:rFonts w:asciiTheme="majorHAnsi" w:eastAsiaTheme="majorEastAsia" w:hAnsiTheme="majorHAnsi" w:cstheme="minorHAnsi"/>
          <w:b/>
          <w:sz w:val="24"/>
          <w:szCs w:val="24"/>
          <w:lang w:val="ro-RO"/>
        </w:rPr>
      </w:pPr>
      <w:r w:rsidRPr="001837BF">
        <w:rPr>
          <w:sz w:val="24"/>
          <w:szCs w:val="24"/>
          <w:lang w:val="ro-RO"/>
        </w:rPr>
        <w:br w:type="page"/>
      </w:r>
    </w:p>
    <w:p w14:paraId="6C1A7FDC" w14:textId="2AFA77E1" w:rsidR="00E63F35" w:rsidRPr="001837BF" w:rsidRDefault="00F60B7F" w:rsidP="00CF4180">
      <w:pPr>
        <w:pStyle w:val="Capitol"/>
        <w:tabs>
          <w:tab w:val="left" w:pos="90"/>
        </w:tabs>
        <w:ind w:left="-270" w:right="-540"/>
        <w:rPr>
          <w:color w:val="auto"/>
          <w:lang w:val="ro-RO"/>
        </w:rPr>
      </w:pPr>
      <w:bookmarkStart w:id="40" w:name="_Toc494783852"/>
      <w:r w:rsidRPr="001837BF">
        <w:rPr>
          <w:color w:val="auto"/>
          <w:lang w:val="ro-RO"/>
        </w:rPr>
        <w:lastRenderedPageBreak/>
        <w:t>CAPITOLUL 15</w:t>
      </w:r>
      <w:r w:rsidR="00E63F35" w:rsidRPr="001837BF">
        <w:rPr>
          <w:color w:val="auto"/>
          <w:lang w:val="ro-RO"/>
        </w:rPr>
        <w:t xml:space="preserve"> – DEFINIŢII ŞI ABREVIERI</w:t>
      </w:r>
      <w:bookmarkEnd w:id="40"/>
    </w:p>
    <w:p w14:paraId="67202731" w14:textId="0833E37D" w:rsidR="00E63F35" w:rsidRPr="001837BF" w:rsidRDefault="00E63F35" w:rsidP="00CF4180">
      <w:pPr>
        <w:tabs>
          <w:tab w:val="left" w:pos="90"/>
        </w:tabs>
        <w:ind w:left="-270" w:right="-540"/>
        <w:rPr>
          <w:lang w:val="ro-RO"/>
        </w:rPr>
      </w:pPr>
    </w:p>
    <w:p w14:paraId="5A66F4A9" w14:textId="77777777" w:rsidR="00F30E61" w:rsidRPr="001837BF" w:rsidRDefault="00F30E61" w:rsidP="00CF4180">
      <w:pPr>
        <w:tabs>
          <w:tab w:val="left" w:pos="90"/>
        </w:tabs>
        <w:spacing w:before="240" w:line="276" w:lineRule="auto"/>
        <w:ind w:left="-270" w:right="-540"/>
        <w:jc w:val="both"/>
        <w:rPr>
          <w:rFonts w:cstheme="minorHAnsi"/>
          <w:sz w:val="24"/>
          <w:lang w:val="ro-RO"/>
        </w:rPr>
      </w:pPr>
      <w:r w:rsidRPr="001837BF">
        <w:rPr>
          <w:rFonts w:cstheme="minorHAnsi"/>
          <w:b/>
          <w:bCs/>
          <w:sz w:val="24"/>
          <w:lang w:val="ro-RO"/>
        </w:rPr>
        <w:t xml:space="preserve">Asociaţie de Dezvoltare Intercomunitară (ADI) </w:t>
      </w:r>
      <w:r w:rsidRPr="001837BF">
        <w:rPr>
          <w:rFonts w:cstheme="minorHAnsi"/>
          <w:sz w:val="24"/>
          <w:lang w:val="ro-RO"/>
        </w:rPr>
        <w:t xml:space="preserve">– structură de cooperare cu personalitate juridică, de drept privat, înfiinţate în condiţiile legii de unităţiile administrativ teritoriale pentru realizarea în comun a unor proiecte pentru dezvoltare de interes zonal sau regional ori furnizarea în comun a unor servicii publice (Legea Administraţiei publice locale nr.215/2001). </w:t>
      </w:r>
    </w:p>
    <w:p w14:paraId="3AC4CFF6"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Aglomerare umană </w:t>
      </w:r>
      <w:r w:rsidRPr="001837BF">
        <w:rPr>
          <w:rFonts w:cstheme="minorHAnsi"/>
          <w:sz w:val="24"/>
          <w:lang w:val="ro-RO"/>
        </w:rPr>
        <w:t xml:space="preserve">- zonă în care populaţia şi/sau activităţile economice sunt suficient de concentrate pentru a face posibile colectarea apelor uzate şi dirijarea lor spre o staţie de epurare sau spre un punct final de evacuare, calculată în locuitori echivalenţi, care poate cuprinde mai multe unităţi administrativ-teritoriale sau doar o parte a acestora, în corelare cu prevederile din master planul judeţean/zonal pentru serviciul de alimentare cu apă şi de canalizare; </w:t>
      </w:r>
    </w:p>
    <w:p w14:paraId="2B6ADEAB"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Beneficiar </w:t>
      </w:r>
      <w:r w:rsidRPr="001837BF">
        <w:rPr>
          <w:rFonts w:cstheme="minorHAnsi"/>
          <w:sz w:val="24"/>
          <w:lang w:val="ro-RO"/>
        </w:rPr>
        <w:t xml:space="preserve">– persoană juridică / ONG care a realizat un proiect de investiţii şi care a încheiat un contract de finanţare cu AFIR pentru accesarea fondurilor europene prin FEADR; </w:t>
      </w:r>
    </w:p>
    <w:p w14:paraId="3DED18D8"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Cerere de Finanţare </w:t>
      </w:r>
      <w:r w:rsidRPr="001837BF">
        <w:rPr>
          <w:rFonts w:cstheme="minorHAnsi"/>
          <w:sz w:val="24"/>
          <w:lang w:val="ro-RO"/>
        </w:rPr>
        <w:t xml:space="preserve">– solicitarea completată electronic pe care potenţialul beneficiar o înaintează pentru aprobarea contractului de finanţare a proiectului de investiţii în vederea obţinerii finanţării nerambursabile; </w:t>
      </w:r>
    </w:p>
    <w:p w14:paraId="4BDEDE53"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Cofinanţare publică </w:t>
      </w:r>
      <w:r w:rsidRPr="001837BF">
        <w:rPr>
          <w:rFonts w:cstheme="minorHAnsi"/>
          <w:sz w:val="24"/>
          <w:lang w:val="ro-RO"/>
        </w:rPr>
        <w:t xml:space="preserve">– fondurile nerambursabile alocate proiectelor de investiţie prin FEADR. Aceasta este asigurată prin contribuţia Uniunii Europene şi a Guvernului României; </w:t>
      </w:r>
    </w:p>
    <w:p w14:paraId="73374824"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Derulare proiect </w:t>
      </w:r>
      <w:r w:rsidRPr="001837BF">
        <w:rPr>
          <w:rFonts w:cstheme="minorHAnsi"/>
          <w:sz w:val="24"/>
          <w:lang w:val="ro-RO"/>
        </w:rPr>
        <w:t xml:space="preserve">- totalitatea activităților derulate de beneficiarul FEADR de la semnarea contractului/deciziei de finanțare până la finalul perioadei de monitorizare a proiectului. </w:t>
      </w:r>
    </w:p>
    <w:p w14:paraId="2AD7747B"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Dosarul cererii de finanţare </w:t>
      </w:r>
      <w:r w:rsidRPr="001837BF">
        <w:rPr>
          <w:rFonts w:cstheme="minorHAnsi"/>
          <w:sz w:val="24"/>
          <w:lang w:val="ro-RO"/>
        </w:rPr>
        <w:t xml:space="preserve">– cererea de finanţare împreună cu documentele anexate. </w:t>
      </w:r>
    </w:p>
    <w:p w14:paraId="580DB898"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Eligibilitate </w:t>
      </w:r>
      <w:r w:rsidRPr="001837BF">
        <w:rPr>
          <w:rFonts w:cstheme="minorHAnsi"/>
          <w:sz w:val="24"/>
          <w:lang w:val="ro-RO"/>
        </w:rPr>
        <w:t xml:space="preserve">– îndeplinirea condiţiilor şi criteriilor minime de către un solicitant aşa cum sunt precizate în Ghidul Solicitantului, Cererea de Finanţare și Contractul de finanţare pentru FEADR; </w:t>
      </w:r>
    </w:p>
    <w:p w14:paraId="216F8AE5"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Evaluare </w:t>
      </w:r>
      <w:r w:rsidRPr="001837BF">
        <w:rPr>
          <w:rFonts w:cstheme="minorHAnsi"/>
          <w:sz w:val="24"/>
          <w:lang w:val="ro-RO"/>
        </w:rPr>
        <w:t xml:space="preserve">– acţiune procedurală prin care documentaţia ce însoţeşte cererea de finanţare este analizată pentru verificarea îndeplinirii criteriilor de eligibilitate şi pentru selectarea proiectului în vederea contractării; </w:t>
      </w:r>
    </w:p>
    <w:p w14:paraId="203DE127"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Fişa măsurii </w:t>
      </w:r>
      <w:r w:rsidRPr="001837BF">
        <w:rPr>
          <w:rFonts w:cstheme="minorHAnsi"/>
          <w:sz w:val="24"/>
          <w:lang w:val="ro-RO"/>
        </w:rPr>
        <w:t xml:space="preserve">– document ce descrie motivaţia sprijinului financiar nerambursabil oferit, obiectivele, aria de aplicare şi acţiunile prevăzute, tipurile de investiţie, categoriile de beneficiari eligibili şi tipul sprijinului; </w:t>
      </w:r>
    </w:p>
    <w:p w14:paraId="00F366C5" w14:textId="25525DBB"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Fonduri nerambursabile </w:t>
      </w:r>
      <w:r w:rsidRPr="001837BF">
        <w:rPr>
          <w:rFonts w:cstheme="minorHAnsi"/>
          <w:sz w:val="24"/>
          <w:lang w:val="ro-RO"/>
        </w:rPr>
        <w:t xml:space="preserve">– fonduri acordate unei persoane juridice în baza unor criterii de eligibilitate pentru realizarea unei investiţii încadrate în aria de finanţare a sub-măsurii şi care nu trebuie returnate – singurele excepţii sunt nerespectarea condiţiilor contractuale şi nerealizarea investiţiei conform proiectului aprobat de </w:t>
      </w:r>
      <w:r w:rsidR="00507597" w:rsidRPr="001837BF">
        <w:rPr>
          <w:rFonts w:cstheme="minorHAnsi"/>
          <w:sz w:val="24"/>
          <w:lang w:val="ro-RO"/>
        </w:rPr>
        <w:t>GAL/</w:t>
      </w:r>
      <w:r w:rsidRPr="001837BF">
        <w:rPr>
          <w:rFonts w:cstheme="minorHAnsi"/>
          <w:sz w:val="24"/>
          <w:lang w:val="ro-RO"/>
        </w:rPr>
        <w:t xml:space="preserve">AFIR; </w:t>
      </w:r>
    </w:p>
    <w:p w14:paraId="14BA3FA1"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lastRenderedPageBreak/>
        <w:t xml:space="preserve">Implementare proiect </w:t>
      </w:r>
      <w:r w:rsidRPr="001837BF">
        <w:rPr>
          <w:rFonts w:cstheme="minorHAnsi"/>
          <w:sz w:val="24"/>
          <w:lang w:val="ro-RO"/>
        </w:rPr>
        <w:t xml:space="preserve">– totalitatea activităților derulate de beneficiarul FEADR de la semnarea contractului/deciziei de finanțare până la data depunerii ultimei tranșe de plată; </w:t>
      </w:r>
    </w:p>
    <w:p w14:paraId="4827AF79" w14:textId="77777777" w:rsidR="00F30E61" w:rsidRPr="001837BF" w:rsidRDefault="00F30E61" w:rsidP="00CF4180">
      <w:pPr>
        <w:tabs>
          <w:tab w:val="left" w:pos="90"/>
        </w:tabs>
        <w:spacing w:line="276" w:lineRule="auto"/>
        <w:ind w:left="-270" w:right="-540"/>
        <w:jc w:val="both"/>
        <w:rPr>
          <w:rFonts w:cstheme="minorHAnsi"/>
          <w:bCs/>
          <w:sz w:val="24"/>
          <w:lang w:val="ro-RO"/>
        </w:rPr>
      </w:pPr>
      <w:r w:rsidRPr="001837BF">
        <w:rPr>
          <w:rFonts w:cstheme="minorHAnsi"/>
          <w:b/>
          <w:bCs/>
          <w:sz w:val="24"/>
          <w:lang w:val="ro-RO"/>
        </w:rPr>
        <w:t xml:space="preserve">Grup de Acțiune Locală (GAL) – </w:t>
      </w:r>
      <w:r w:rsidRPr="001837BF">
        <w:rPr>
          <w:rFonts w:cstheme="minorHAnsi"/>
          <w:bCs/>
          <w:sz w:val="24"/>
          <w:lang w:val="ro-RO"/>
        </w:rPr>
        <w:t>parteneriat public‐privat alcătuit din reprezentanți ai sectoarelor public, privat și societatea civilă;</w:t>
      </w:r>
    </w:p>
    <w:p w14:paraId="35838BD6" w14:textId="77777777" w:rsidR="00F30E61" w:rsidRPr="001837BF" w:rsidRDefault="00F30E61" w:rsidP="00CF4180">
      <w:pPr>
        <w:tabs>
          <w:tab w:val="left" w:pos="90"/>
        </w:tabs>
        <w:spacing w:line="276" w:lineRule="auto"/>
        <w:ind w:left="-270" w:right="-540"/>
        <w:jc w:val="both"/>
        <w:rPr>
          <w:rFonts w:cstheme="minorHAnsi"/>
          <w:bCs/>
          <w:sz w:val="24"/>
          <w:lang w:val="ro-RO"/>
        </w:rPr>
      </w:pPr>
      <w:r w:rsidRPr="001837BF">
        <w:rPr>
          <w:rFonts w:cstheme="minorHAnsi"/>
          <w:b/>
          <w:bCs/>
          <w:sz w:val="24"/>
          <w:lang w:val="ro-RO"/>
        </w:rPr>
        <w:t xml:space="preserve">LEADER – </w:t>
      </w:r>
      <w:r w:rsidRPr="001837BF">
        <w:rPr>
          <w:rFonts w:cstheme="minorHAnsi"/>
          <w:bCs/>
          <w:sz w:val="24"/>
          <w:lang w:val="ro-RO"/>
        </w:rPr>
        <w:t>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w:t>
      </w:r>
    </w:p>
    <w:p w14:paraId="12986EDB"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Modernizare </w:t>
      </w:r>
      <w:r w:rsidRPr="001837BF">
        <w:rPr>
          <w:rFonts w:cstheme="minorHAnsi"/>
          <w:sz w:val="24"/>
          <w:lang w:val="ro-RO"/>
        </w:rPr>
        <w:t xml:space="preserve">– cuprinde lucrările de construcții-montaj şi instalaţii privind reabilitarea infrastructurii şi/sau consolidarea construcţiilor, reutilarea/dotarea, extinderea (dacă este cazul) aparţinând tipurilor de investiţii derulate prin măsură, care se realizează pe amplasamentele existente, fără modificarea destinaţiei / funcţionalităţii iniţiale. </w:t>
      </w:r>
    </w:p>
    <w:p w14:paraId="7208D0A1"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Măsura </w:t>
      </w:r>
      <w:r w:rsidRPr="001837BF">
        <w:rPr>
          <w:rFonts w:cstheme="minorHAnsi"/>
          <w:sz w:val="24"/>
          <w:lang w:val="ro-RO"/>
        </w:rPr>
        <w:t xml:space="preserve">- defineşte aria de finanţare prin care se poate realiza cofinanţarea proiectelor (reprezintă o sumă de activităţi cofinanţate prin fonduri nerambursabile); </w:t>
      </w:r>
    </w:p>
    <w:p w14:paraId="57389437"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Master plan judeţean/zonal </w:t>
      </w:r>
      <w:r w:rsidRPr="001837BF">
        <w:rPr>
          <w:rFonts w:cstheme="minorHAnsi"/>
          <w:sz w:val="24"/>
          <w:lang w:val="ro-RO"/>
        </w:rPr>
        <w:t>- document de politici publice care stabileşte strategia de furnizare/prestare şi dezvoltare a serviciului, planul de investiţii pe termen scurt, mediu și lung privind înfiinţarea, dezvoltarea, modernizarea şi reabilitarea infrastructurii tehnico-edilitare aferente serviciului de alimentare cu apă şi de canalizare dintr-un judeţ/zonă.</w:t>
      </w:r>
    </w:p>
    <w:p w14:paraId="4456A644"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Politica Agricolă Comună (PAC) </w:t>
      </w:r>
      <w:r w:rsidRPr="001837BF">
        <w:rPr>
          <w:rFonts w:cstheme="minorHAnsi"/>
          <w:sz w:val="24"/>
          <w:lang w:val="ro-RO"/>
        </w:rPr>
        <w:t xml:space="preserve">– set de reguli și mecanisme care reglementează producerea, procesarea şi comercializarea produselor agricole în Uniunea Europeană şi care acordă o atenţie crescândă dezvoltării rurale. Are la bază preţuri comune și organizări comune de piaţă; </w:t>
      </w:r>
    </w:p>
    <w:p w14:paraId="4B3553E5"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Proiect generator de venit </w:t>
      </w:r>
      <w:r w:rsidRPr="001837BF">
        <w:rPr>
          <w:rFonts w:cstheme="minorHAnsi"/>
          <w:sz w:val="24"/>
          <w:lang w:val="ro-RO"/>
        </w:rPr>
        <w:t xml:space="preserve">-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 </w:t>
      </w:r>
    </w:p>
    <w:p w14:paraId="57E0662F"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Reprezentantul legal </w:t>
      </w:r>
      <w:r w:rsidRPr="001837BF">
        <w:rPr>
          <w:rFonts w:cstheme="minorHAnsi"/>
          <w:sz w:val="24"/>
          <w:lang w:val="ro-RO"/>
        </w:rPr>
        <w:t xml:space="preserve">– persoana desemnată să reprezinte solicitantul în relatia contractuală cu AFIR, conform legislatiei în vigoare. </w:t>
      </w:r>
    </w:p>
    <w:p w14:paraId="56BD0BCA"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Solicitant </w:t>
      </w:r>
      <w:r w:rsidRPr="001837BF">
        <w:rPr>
          <w:rFonts w:cstheme="minorHAnsi"/>
          <w:sz w:val="24"/>
          <w:lang w:val="ro-RO"/>
        </w:rPr>
        <w:t xml:space="preserve">– persoană juridică / ONG, potenţial beneficiar al sprijinului nerambursabil din FEADR; </w:t>
      </w:r>
    </w:p>
    <w:p w14:paraId="2D7A21BF"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Valoare eligibilă a proiectului </w:t>
      </w:r>
      <w:r w:rsidRPr="001837BF">
        <w:rPr>
          <w:rFonts w:cstheme="minorHAnsi"/>
          <w:sz w:val="24"/>
          <w:lang w:val="ro-RO"/>
        </w:rPr>
        <w:t xml:space="preserve">– suma cheltuielilor pentru bunuri, servicii, lucrări care se încadrează în Lista cheltuielilor eligibile precizată în prezentul manual și care pot fi decontate prin FEADR; procentul de confinanţare publică și privată se calculează prin raportare la valoarea eligibilă a proiectului; </w:t>
      </w:r>
    </w:p>
    <w:p w14:paraId="416D5C4D"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Valoarea neeligibilă a proiectului </w:t>
      </w:r>
      <w:r w:rsidRPr="001837BF">
        <w:rPr>
          <w:rFonts w:cstheme="minorHAnsi"/>
          <w:sz w:val="24"/>
          <w:lang w:val="ro-RO"/>
        </w:rPr>
        <w:t xml:space="preserve">– reprezintă suma cheltuielilor pentru bunuri, servicii şi / sau lucrări care sunt încadrate în Lista cheltuielilor neeligibile precizată în prezentul manual şi, ca atare, nu pot fi decontate prin FEADR; cheltuielile neeligibile nu vor fi luate în calcul pentru stabilirea procentului de </w:t>
      </w:r>
      <w:r w:rsidRPr="001837BF">
        <w:rPr>
          <w:rFonts w:cstheme="minorHAnsi"/>
          <w:sz w:val="24"/>
          <w:lang w:val="ro-RO"/>
        </w:rPr>
        <w:lastRenderedPageBreak/>
        <w:t xml:space="preserve">cofinanţare publică; cheltuielile neeligibile vor fi suportate financiar integral de către beneficiarul proiectului; </w:t>
      </w:r>
    </w:p>
    <w:p w14:paraId="1B7ACD7E" w14:textId="777777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Valoare totală a proiectului </w:t>
      </w:r>
      <w:r w:rsidRPr="001837BF">
        <w:rPr>
          <w:rFonts w:cstheme="minorHAnsi"/>
          <w:sz w:val="24"/>
          <w:lang w:val="ro-RO"/>
        </w:rPr>
        <w:t>– suma cheltuielilor eligibile şi neeligibile pentru bunuri, servicii, lucrări;</w:t>
      </w:r>
    </w:p>
    <w:p w14:paraId="512A143E" w14:textId="494C5D77" w:rsidR="00F30E61" w:rsidRPr="001837BF" w:rsidRDefault="00F30E61"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 xml:space="preserve">Strategie de Dezvoltare Locală </w:t>
      </w:r>
      <w:r w:rsidRPr="001837BF">
        <w:rPr>
          <w:rFonts w:cstheme="minorHAnsi"/>
          <w:sz w:val="24"/>
          <w:lang w:val="ro-RO"/>
        </w:rPr>
        <w:t>‐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14:paraId="11AA7081" w14:textId="4D57ED8C" w:rsidR="00AD6CD5" w:rsidRPr="001837BF" w:rsidRDefault="00AD6CD5" w:rsidP="00CF4180">
      <w:pPr>
        <w:tabs>
          <w:tab w:val="left" w:pos="90"/>
        </w:tabs>
        <w:spacing w:line="276" w:lineRule="auto"/>
        <w:ind w:left="-270" w:right="-540"/>
        <w:jc w:val="both"/>
        <w:rPr>
          <w:rFonts w:cstheme="minorHAnsi"/>
          <w:sz w:val="24"/>
          <w:lang w:val="ro-RO"/>
        </w:rPr>
      </w:pPr>
      <w:r w:rsidRPr="001837BF">
        <w:rPr>
          <w:rFonts w:cstheme="minorHAnsi"/>
          <w:b/>
          <w:sz w:val="24"/>
          <w:lang w:val="ro-RO"/>
        </w:rPr>
        <w:t>Zi</w:t>
      </w:r>
      <w:r w:rsidRPr="001837BF">
        <w:rPr>
          <w:rFonts w:cstheme="minorHAnsi"/>
          <w:sz w:val="24"/>
          <w:lang w:val="ro-RO"/>
        </w:rPr>
        <w:t xml:space="preserve"> – zi lucrătoare.</w:t>
      </w:r>
    </w:p>
    <w:p w14:paraId="56577493" w14:textId="77777777" w:rsidR="00F30E61" w:rsidRPr="001837BF" w:rsidRDefault="00F30E61" w:rsidP="00CF4180">
      <w:pPr>
        <w:tabs>
          <w:tab w:val="left" w:pos="90"/>
        </w:tabs>
        <w:spacing w:before="240" w:line="276" w:lineRule="auto"/>
        <w:ind w:left="-270" w:right="-540"/>
        <w:jc w:val="both"/>
        <w:rPr>
          <w:rFonts w:cstheme="minorHAnsi"/>
          <w:sz w:val="24"/>
          <w:lang w:val="ro-RO"/>
        </w:rPr>
      </w:pPr>
      <w:r w:rsidRPr="001837BF">
        <w:rPr>
          <w:rFonts w:cstheme="minorHAnsi"/>
          <w:b/>
          <w:bCs/>
          <w:i/>
          <w:iCs/>
          <w:sz w:val="24"/>
          <w:lang w:val="ro-RO"/>
        </w:rPr>
        <w:t xml:space="preserve">Abrevieri: </w:t>
      </w:r>
    </w:p>
    <w:p w14:paraId="74201460" w14:textId="77777777" w:rsidR="00F30E61" w:rsidRPr="001837BF" w:rsidRDefault="00F30E61"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AFIR </w:t>
      </w:r>
      <w:r w:rsidRPr="001837BF">
        <w:rPr>
          <w:rFonts w:cstheme="minorHAnsi"/>
          <w:sz w:val="24"/>
          <w:lang w:val="ro-RO"/>
        </w:rPr>
        <w:t xml:space="preserve">–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 </w:t>
      </w:r>
    </w:p>
    <w:p w14:paraId="0DBA9313" w14:textId="2B398F8F" w:rsidR="00F30E61" w:rsidRPr="001837BF" w:rsidRDefault="00F30E61"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APIA </w:t>
      </w:r>
      <w:r w:rsidRPr="001837BF">
        <w:rPr>
          <w:rFonts w:cstheme="minorHAnsi"/>
          <w:sz w:val="24"/>
          <w:lang w:val="ro-RO"/>
        </w:rPr>
        <w:t xml:space="preserve">– Agenţia de Plăţi şi Intervenţie în Agricultură – instituţie publică subordonată Ministerului Agriculturii şi Dezvoltării Rurale – derulează fondurile europene pentru implementarea măsurilor de sprijin finanţate din Fondul European pentru Garantare în Agricultură; </w:t>
      </w:r>
    </w:p>
    <w:p w14:paraId="630CEA37" w14:textId="77777777" w:rsidR="003C74F6" w:rsidRPr="001837BF" w:rsidRDefault="003C74F6"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AM POIM </w:t>
      </w:r>
      <w:r w:rsidRPr="001837BF">
        <w:rPr>
          <w:rFonts w:cstheme="minorHAnsi"/>
          <w:sz w:val="24"/>
          <w:lang w:val="ro-RO"/>
        </w:rPr>
        <w:t xml:space="preserve">– Autoritatea de Management Program Operaţional Infrastructură Mare </w:t>
      </w:r>
    </w:p>
    <w:p w14:paraId="4DEABEDE" w14:textId="0D87F1E4" w:rsidR="00BB2CC1" w:rsidRPr="001837BF" w:rsidRDefault="00BB2CC1"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CE – SAFPD – OJFIR/</w:t>
      </w:r>
      <w:r w:rsidRPr="001837BF">
        <w:rPr>
          <w:rFonts w:cstheme="minorHAnsi"/>
          <w:sz w:val="24"/>
          <w:lang w:val="ro-RO"/>
        </w:rPr>
        <w:t>CRFIR – Compartimentul Evaluare, din cadrul Serviciului Active Fizice și Plăți Directe - Oficiul Județean pentru Finanțarea Investițiilor Rurale/Centrul Regional pentru Finanțarea Investițiilor Rurale;</w:t>
      </w:r>
    </w:p>
    <w:p w14:paraId="375C194A" w14:textId="6111CAAC" w:rsidR="00BB2CC1" w:rsidRPr="001837BF" w:rsidRDefault="00BB2CC1"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CE – SIBA – CRFIR –</w:t>
      </w:r>
      <w:r w:rsidRPr="001837BF">
        <w:rPr>
          <w:rFonts w:cstheme="minorHAnsi"/>
          <w:sz w:val="24"/>
          <w:lang w:val="ro-RO"/>
        </w:rPr>
        <w:t xml:space="preserve"> Compartimentul Evaluare, din cadrul Serviciului Infrastructură de Bază și de Acces - Centrul Regional pentru Finanțarea Investițiilor Rurale;</w:t>
      </w:r>
    </w:p>
    <w:p w14:paraId="029900E7" w14:textId="11AC0306" w:rsidR="00055984" w:rsidRPr="001837BF" w:rsidRDefault="00055984"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CE SLIN – CRFIR/OJFIR</w:t>
      </w:r>
      <w:r w:rsidRPr="001837BF">
        <w:rPr>
          <w:rFonts w:cstheme="minorHAnsi"/>
          <w:sz w:val="24"/>
          <w:lang w:val="ro-RO"/>
        </w:rPr>
        <w:t xml:space="preserve"> – Compartimentul Evaluare, din cadrul Serviciului LEADER și Investiții Non-agricole - Centrul Regional pentru Finanțarea Investițiilor Rurale/Oficiul Județean pentru Finanțarea Investițiilor Rurale;</w:t>
      </w:r>
    </w:p>
    <w:p w14:paraId="0EFCAF63" w14:textId="1A1B4CF9" w:rsidR="00055984" w:rsidRPr="001837BF" w:rsidRDefault="00055984"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 xml:space="preserve">CI SLIN – CRFIR/OJFIR </w:t>
      </w:r>
      <w:r w:rsidRPr="001837BF">
        <w:rPr>
          <w:rFonts w:cstheme="minorHAnsi"/>
          <w:sz w:val="24"/>
          <w:lang w:val="ro-RO"/>
        </w:rPr>
        <w:t>– Compartimentul Implementare, din cadrul Serviciului LEADER și Investiții Non-agricole - Centrul Regional pentru Finanțarea Investițiilor Rurale/Oficiul Județean pentru Finanțarea Investițiilor Rurale;</w:t>
      </w:r>
    </w:p>
    <w:p w14:paraId="49A8FE78" w14:textId="11BDBE75" w:rsidR="00F30E61" w:rsidRPr="001837BF" w:rsidRDefault="00F30E61"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CRFIR </w:t>
      </w:r>
      <w:r w:rsidRPr="001837BF">
        <w:rPr>
          <w:rFonts w:cstheme="minorHAnsi"/>
          <w:sz w:val="24"/>
          <w:lang w:val="ro-RO"/>
        </w:rPr>
        <w:t xml:space="preserve">– Centrele Regionale pentru Finanţarea Investiţiilor Rurale, structură organizatorică la nivelul regiunilor de dezvoltare ale României a AFIR (la nivel naţional există 8 centre regionale); </w:t>
      </w:r>
    </w:p>
    <w:p w14:paraId="374049C6" w14:textId="5E2FA13B" w:rsidR="00BB2CC1" w:rsidRPr="001837BF" w:rsidRDefault="00BB2CC1"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DAF</w:t>
      </w:r>
      <w:r w:rsidRPr="001837BF">
        <w:rPr>
          <w:rFonts w:cstheme="minorHAnsi"/>
          <w:sz w:val="24"/>
          <w:lang w:val="ro-RO"/>
        </w:rPr>
        <w:t xml:space="preserve"> – Direcția Active Fizice din cadrul AFIR;</w:t>
      </w:r>
    </w:p>
    <w:p w14:paraId="53AFFF82" w14:textId="475D042B" w:rsidR="00BB2CC1" w:rsidRPr="001837BF" w:rsidRDefault="00BB2CC1"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DATLIN</w:t>
      </w:r>
      <w:r w:rsidRPr="001837BF">
        <w:rPr>
          <w:rFonts w:cstheme="minorHAnsi"/>
          <w:sz w:val="24"/>
          <w:lang w:val="ro-RO"/>
        </w:rPr>
        <w:t xml:space="preserve"> – Direcția Asistență Tehnică, LEADER și Investiții Non-agricole din cadrul AFIR;</w:t>
      </w:r>
    </w:p>
    <w:p w14:paraId="5675CEBF" w14:textId="451DD6FE" w:rsidR="00BB2CC1" w:rsidRPr="001837BF" w:rsidRDefault="00BB2CC1"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 xml:space="preserve">DGDR - AM PNDR </w:t>
      </w:r>
      <w:r w:rsidRPr="001837BF">
        <w:rPr>
          <w:rFonts w:cstheme="minorHAnsi"/>
          <w:sz w:val="24"/>
          <w:lang w:val="ro-RO"/>
        </w:rPr>
        <w:t>– Direcția Generală Dezvoltare Rurală - Autoritatea de Management pentru Programul Naţional de Dezvoltare Rurală;</w:t>
      </w:r>
    </w:p>
    <w:p w14:paraId="21EA0003" w14:textId="349B9CF9" w:rsidR="00BB2CC1" w:rsidRPr="001837BF" w:rsidRDefault="00BB2CC1"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DIBA</w:t>
      </w:r>
      <w:r w:rsidRPr="001837BF">
        <w:rPr>
          <w:rFonts w:cstheme="minorHAnsi"/>
          <w:sz w:val="24"/>
          <w:lang w:val="ro-RO"/>
        </w:rPr>
        <w:t xml:space="preserve"> – Direcția Infrastructură de Bază și de Acces din cadrul AFIR;</w:t>
      </w:r>
    </w:p>
    <w:p w14:paraId="0CBA08CE" w14:textId="237762F5" w:rsidR="00BB2CC1" w:rsidRPr="001837BF" w:rsidRDefault="00BB2CC1"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DPDIF</w:t>
      </w:r>
      <w:r w:rsidRPr="001837BF">
        <w:rPr>
          <w:rFonts w:cstheme="minorHAnsi"/>
          <w:sz w:val="24"/>
          <w:lang w:val="ro-RO"/>
        </w:rPr>
        <w:t xml:space="preserve"> – Direcția Plăți Directe și Instrumente Financiare din cadrul AFIR;</w:t>
      </w:r>
    </w:p>
    <w:p w14:paraId="361C1783" w14:textId="4DB83A00" w:rsidR="003C74F6" w:rsidRPr="001837BF" w:rsidRDefault="003C74F6"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GAL</w:t>
      </w:r>
      <w:r w:rsidRPr="001837BF">
        <w:rPr>
          <w:rFonts w:cstheme="minorHAnsi"/>
          <w:sz w:val="24"/>
          <w:lang w:val="ro-RO"/>
        </w:rPr>
        <w:t xml:space="preserve"> = Grup De Acțiune Locală</w:t>
      </w:r>
    </w:p>
    <w:p w14:paraId="73370EC4" w14:textId="77777777" w:rsidR="00F30E61" w:rsidRPr="001837BF" w:rsidRDefault="00F30E61"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lastRenderedPageBreak/>
        <w:t xml:space="preserve">OJFIR </w:t>
      </w:r>
      <w:r w:rsidRPr="001837BF">
        <w:rPr>
          <w:rFonts w:cstheme="minorHAnsi"/>
          <w:sz w:val="24"/>
          <w:lang w:val="ro-RO"/>
        </w:rPr>
        <w:t xml:space="preserve">– Oficiile Judeţene pentru Finanţarea Investiţiilor Rurale, structură organizatorică la nivel judeţean a AFIR (la nivel naţional există 41 Oficii judeţene); </w:t>
      </w:r>
    </w:p>
    <w:p w14:paraId="223E78DB" w14:textId="77777777" w:rsidR="00F30E61" w:rsidRPr="001837BF" w:rsidRDefault="00F30E61"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FEADR </w:t>
      </w:r>
      <w:r w:rsidRPr="001837BF">
        <w:rPr>
          <w:rFonts w:cstheme="minorHAnsi"/>
          <w:sz w:val="24"/>
          <w:lang w:val="ro-RO"/>
        </w:rPr>
        <w:t xml:space="preserve">– Fondul European Agricol pentru Dezvoltare Rurală, este un instrument de finanţare creat de Uniunea Europeană pentru implementarea Politicii Agricole Comune. </w:t>
      </w:r>
    </w:p>
    <w:p w14:paraId="51AF2294" w14:textId="77777777" w:rsidR="00F30E61" w:rsidRPr="001837BF" w:rsidRDefault="00F30E61"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MADR </w:t>
      </w:r>
      <w:r w:rsidRPr="001837BF">
        <w:rPr>
          <w:rFonts w:cstheme="minorHAnsi"/>
          <w:sz w:val="24"/>
          <w:lang w:val="ro-RO"/>
        </w:rPr>
        <w:t xml:space="preserve">– Ministerul Agriculturii şi Dezvoltării Rurale; </w:t>
      </w:r>
    </w:p>
    <w:p w14:paraId="46CE6A5F" w14:textId="5BB56ABE" w:rsidR="00F30E61" w:rsidRPr="001837BF" w:rsidRDefault="00F30E61"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PNDR </w:t>
      </w:r>
      <w:r w:rsidRPr="001837BF">
        <w:rPr>
          <w:rFonts w:cstheme="minorHAnsi"/>
          <w:sz w:val="24"/>
          <w:lang w:val="ro-RO"/>
        </w:rPr>
        <w:t>– Programul Naţional de Dezvoltare Rurală este documentul pe baza căruia va putea fi accesat Fondul European Agricol pentru Dezvoltare Rurală şi care respectă liniile directoare strategice de dezvoltare rurală ale Uniunii Europene.</w:t>
      </w:r>
    </w:p>
    <w:p w14:paraId="29742212" w14:textId="77777777" w:rsidR="003C74F6" w:rsidRPr="001837BF" w:rsidRDefault="003C74F6"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POS MEDIU </w:t>
      </w:r>
      <w:r w:rsidRPr="001837BF">
        <w:rPr>
          <w:rFonts w:cstheme="minorHAnsi"/>
          <w:sz w:val="24"/>
          <w:lang w:val="ro-RO"/>
        </w:rPr>
        <w:t>– Programul Operaţional Sectorial Mediu</w:t>
      </w:r>
    </w:p>
    <w:p w14:paraId="6D86D2D3" w14:textId="77777777" w:rsidR="003C74F6" w:rsidRPr="001837BF" w:rsidRDefault="003C74F6"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SAFPD – CRFIR</w:t>
      </w:r>
      <w:r w:rsidRPr="001837BF">
        <w:rPr>
          <w:rFonts w:cstheme="minorHAnsi"/>
          <w:sz w:val="24"/>
          <w:lang w:val="ro-RO"/>
        </w:rPr>
        <w:t xml:space="preserve"> – Serviciul Active Fizice și Plăți Directe din cadrul Centrului Regional pentru Finanțarea Investițiilor Rurale;</w:t>
      </w:r>
    </w:p>
    <w:p w14:paraId="111C9313" w14:textId="481D25BC" w:rsidR="003C74F6" w:rsidRPr="001837BF" w:rsidRDefault="003C74F6"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SAFPD – OJFIR</w:t>
      </w:r>
      <w:r w:rsidRPr="001837BF">
        <w:rPr>
          <w:rFonts w:cstheme="minorHAnsi"/>
          <w:sz w:val="24"/>
          <w:lang w:val="ro-RO"/>
        </w:rPr>
        <w:t xml:space="preserve"> – Serviciul Active Fizice și Plăți Directe din cadrul Oficiului Județean pentru Finanțarea Investițiilor Rurale;</w:t>
      </w:r>
    </w:p>
    <w:p w14:paraId="213D7B09" w14:textId="429D6CEB" w:rsidR="003C74F6" w:rsidRPr="001837BF" w:rsidRDefault="003C74F6"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SDL</w:t>
      </w:r>
      <w:r w:rsidRPr="001837BF">
        <w:rPr>
          <w:rFonts w:cstheme="minorHAnsi"/>
          <w:sz w:val="24"/>
          <w:lang w:val="ro-RO"/>
        </w:rPr>
        <w:t xml:space="preserve"> = Strategie de dezvoltare locală</w:t>
      </w:r>
    </w:p>
    <w:p w14:paraId="08DEC167" w14:textId="2AB91CE2" w:rsidR="003C74F6" w:rsidRPr="001837BF" w:rsidRDefault="003C74F6"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SIBA – CRFIR</w:t>
      </w:r>
      <w:r w:rsidRPr="001837BF">
        <w:rPr>
          <w:rFonts w:cstheme="minorHAnsi"/>
          <w:sz w:val="24"/>
          <w:lang w:val="ro-RO"/>
        </w:rPr>
        <w:t xml:space="preserve"> – Serviciul Infrastructură de Bază și de Acces din cadrul Centrului Regional pentru Finanțarea Investițiilor Rurale;</w:t>
      </w:r>
    </w:p>
    <w:p w14:paraId="326A6443" w14:textId="77777777" w:rsidR="00CE5C9B" w:rsidRPr="001837BF" w:rsidRDefault="00CE5C9B"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SL</w:t>
      </w:r>
      <w:r w:rsidRPr="001837BF">
        <w:rPr>
          <w:rFonts w:cstheme="minorHAnsi"/>
          <w:sz w:val="24"/>
          <w:lang w:val="ro-RO"/>
        </w:rPr>
        <w:t xml:space="preserve"> – Serviciul LEADER din cadrul Direcției Asistență Tehnică, LEADER și Investiții Non-agricole din cadrul AFIR;</w:t>
      </w:r>
    </w:p>
    <w:p w14:paraId="36951B42" w14:textId="77777777" w:rsidR="00CE5C9B" w:rsidRPr="001837BF" w:rsidRDefault="00CE5C9B"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SLIN – CRFIR</w:t>
      </w:r>
      <w:r w:rsidRPr="001837BF">
        <w:rPr>
          <w:rFonts w:cstheme="minorHAnsi"/>
          <w:sz w:val="24"/>
          <w:lang w:val="ro-RO"/>
        </w:rPr>
        <w:t xml:space="preserve"> – Serviciul LEADER și Investiții Non-agricole din cadrul Centrului Regional pentru Finanțarea Investițiilor Rurale;</w:t>
      </w:r>
    </w:p>
    <w:p w14:paraId="09359686" w14:textId="05CFEEC2" w:rsidR="00CE5C9B" w:rsidRPr="001837BF" w:rsidRDefault="00CE5C9B" w:rsidP="00CF4180">
      <w:pPr>
        <w:tabs>
          <w:tab w:val="left" w:pos="90"/>
        </w:tabs>
        <w:spacing w:after="0" w:line="276" w:lineRule="auto"/>
        <w:ind w:left="-270" w:right="-540"/>
        <w:jc w:val="both"/>
        <w:rPr>
          <w:rFonts w:cstheme="minorHAnsi"/>
          <w:sz w:val="24"/>
          <w:lang w:val="ro-RO"/>
        </w:rPr>
      </w:pPr>
      <w:r w:rsidRPr="001837BF">
        <w:rPr>
          <w:rFonts w:cstheme="minorHAnsi"/>
          <w:b/>
          <w:sz w:val="24"/>
          <w:lang w:val="ro-RO"/>
        </w:rPr>
        <w:t>SLIN – OJFIR</w:t>
      </w:r>
      <w:r w:rsidRPr="001837BF">
        <w:rPr>
          <w:rFonts w:cstheme="minorHAnsi"/>
          <w:sz w:val="24"/>
          <w:lang w:val="ro-RO"/>
        </w:rPr>
        <w:t xml:space="preserve"> – Serviciul LEADER și Investiții Non-agricole din cadrul Oficiului Județean pentru Finanțarea Investițiilor Rurale;</w:t>
      </w:r>
    </w:p>
    <w:p w14:paraId="49AAD8A0" w14:textId="538EB898" w:rsidR="00F30E61" w:rsidRPr="001837BF" w:rsidRDefault="00F30E61" w:rsidP="00CF4180">
      <w:pPr>
        <w:tabs>
          <w:tab w:val="left" w:pos="90"/>
        </w:tabs>
        <w:ind w:left="-270" w:right="-540"/>
        <w:rPr>
          <w:lang w:val="ro-RO"/>
        </w:rPr>
      </w:pPr>
    </w:p>
    <w:p w14:paraId="14B2FB8F" w14:textId="70C7CD98" w:rsidR="00365EBB" w:rsidRPr="001837BF" w:rsidRDefault="004F66CB" w:rsidP="00C1491A">
      <w:pPr>
        <w:pStyle w:val="Capitol"/>
        <w:rPr>
          <w:color w:val="auto"/>
          <w:lang w:val="ro-RO"/>
        </w:rPr>
      </w:pPr>
      <w:r w:rsidRPr="001837BF">
        <w:rPr>
          <w:color w:val="auto"/>
          <w:lang w:val="ro-RO"/>
        </w:rPr>
        <w:br w:type="page"/>
      </w:r>
      <w:bookmarkStart w:id="41" w:name="_Toc494783853"/>
      <w:r w:rsidR="00F60B7F" w:rsidRPr="001837BF">
        <w:rPr>
          <w:color w:val="auto"/>
          <w:lang w:val="ro-RO"/>
        </w:rPr>
        <w:lastRenderedPageBreak/>
        <w:t>CAPITOLUL 16</w:t>
      </w:r>
      <w:r w:rsidR="00365EBB" w:rsidRPr="001837BF">
        <w:rPr>
          <w:color w:val="auto"/>
          <w:lang w:val="ro-RO"/>
        </w:rPr>
        <w:t xml:space="preserve"> – INFORMAȚII UTILE</w:t>
      </w:r>
      <w:bookmarkEnd w:id="41"/>
    </w:p>
    <w:p w14:paraId="3169591E" w14:textId="6C920A2E" w:rsidR="00365EBB" w:rsidRPr="001837BF" w:rsidRDefault="00365EBB" w:rsidP="00CF4180">
      <w:pPr>
        <w:tabs>
          <w:tab w:val="left" w:pos="90"/>
        </w:tabs>
        <w:ind w:left="-270" w:right="-540"/>
        <w:rPr>
          <w:lang w:val="ro-RO"/>
        </w:rPr>
      </w:pPr>
    </w:p>
    <w:p w14:paraId="318CA845" w14:textId="1975DDE0" w:rsidR="00982F83" w:rsidRPr="001837BF" w:rsidRDefault="00982F83" w:rsidP="00CF4180">
      <w:pPr>
        <w:pStyle w:val="subcapitolghid"/>
        <w:tabs>
          <w:tab w:val="left" w:pos="90"/>
        </w:tabs>
        <w:ind w:left="-270" w:right="-540"/>
        <w:rPr>
          <w:color w:val="auto"/>
          <w:lang w:val="ro-RO"/>
        </w:rPr>
      </w:pPr>
      <w:bookmarkStart w:id="42" w:name="_Toc494783854"/>
      <w:r w:rsidRPr="001837BF">
        <w:rPr>
          <w:color w:val="auto"/>
          <w:lang w:val="ro-RO"/>
        </w:rPr>
        <w:t>1</w:t>
      </w:r>
      <w:r w:rsidR="00D1364E" w:rsidRPr="001837BF">
        <w:rPr>
          <w:color w:val="auto"/>
          <w:lang w:val="ro-RO"/>
        </w:rPr>
        <w:t>6</w:t>
      </w:r>
      <w:r w:rsidRPr="001837BF">
        <w:rPr>
          <w:color w:val="auto"/>
          <w:lang w:val="ro-RO"/>
        </w:rPr>
        <w:t>.1 Documente necesare întocmirii Cererii de Finanțare</w:t>
      </w:r>
      <w:bookmarkEnd w:id="42"/>
    </w:p>
    <w:p w14:paraId="3A107911" w14:textId="236D925F" w:rsidR="003C532E" w:rsidRPr="001837BF" w:rsidRDefault="003C532E" w:rsidP="00CF4180">
      <w:pPr>
        <w:tabs>
          <w:tab w:val="left" w:pos="90"/>
        </w:tabs>
        <w:spacing w:before="240" w:line="276" w:lineRule="auto"/>
        <w:ind w:left="-270" w:right="-540"/>
        <w:jc w:val="both"/>
        <w:rPr>
          <w:rFonts w:cstheme="minorHAnsi"/>
          <w:sz w:val="24"/>
          <w:lang w:val="ro-RO"/>
        </w:rPr>
      </w:pPr>
      <w:r w:rsidRPr="001837BF">
        <w:rPr>
          <w:rFonts w:cstheme="minorHAnsi"/>
          <w:sz w:val="24"/>
          <w:lang w:val="ro-RO"/>
        </w:rPr>
        <w:t xml:space="preserve">Documentele obligatorii care trebuie </w:t>
      </w:r>
      <w:r w:rsidR="005C2DD7" w:rsidRPr="001837BF">
        <w:rPr>
          <w:rFonts w:cstheme="minorHAnsi"/>
          <w:sz w:val="24"/>
          <w:lang w:val="ro-RO"/>
        </w:rPr>
        <w:t>atașate</w:t>
      </w:r>
      <w:r w:rsidRPr="001837BF">
        <w:rPr>
          <w:rFonts w:cstheme="minorHAnsi"/>
          <w:sz w:val="24"/>
          <w:lang w:val="ro-RO"/>
        </w:rPr>
        <w:t xml:space="preserve"> Cererii de </w:t>
      </w:r>
      <w:r w:rsidR="005C2DD7" w:rsidRPr="001837BF">
        <w:rPr>
          <w:rFonts w:cstheme="minorHAnsi"/>
          <w:sz w:val="24"/>
          <w:lang w:val="ro-RO"/>
        </w:rPr>
        <w:t>finanțare</w:t>
      </w:r>
      <w:r w:rsidRPr="001837BF">
        <w:rPr>
          <w:rFonts w:cstheme="minorHAnsi"/>
          <w:sz w:val="24"/>
          <w:lang w:val="ro-RO"/>
        </w:rPr>
        <w:t xml:space="preserve"> pentru întocmirea proiectului sunt: </w:t>
      </w:r>
    </w:p>
    <w:p w14:paraId="73AE7BEE" w14:textId="52978311" w:rsidR="003C532E" w:rsidRPr="001837BF" w:rsidRDefault="00CA4A5E" w:rsidP="00CF4180">
      <w:pPr>
        <w:tabs>
          <w:tab w:val="left" w:pos="90"/>
        </w:tabs>
        <w:spacing w:before="240" w:line="276" w:lineRule="auto"/>
        <w:ind w:left="-270" w:right="-540"/>
        <w:jc w:val="both"/>
        <w:rPr>
          <w:rFonts w:cstheme="minorHAnsi"/>
          <w:bCs/>
          <w:sz w:val="24"/>
          <w:lang w:val="ro-RO"/>
        </w:rPr>
      </w:pPr>
      <w:r w:rsidRPr="001837BF">
        <w:rPr>
          <w:rFonts w:cstheme="minorHAnsi"/>
          <w:noProof/>
          <w:sz w:val="24"/>
        </w:rPr>
        <mc:AlternateContent>
          <mc:Choice Requires="wps">
            <w:drawing>
              <wp:anchor distT="91440" distB="91440" distL="137160" distR="137160" simplePos="0" relativeHeight="251679744" behindDoc="0" locked="0" layoutInCell="0" allowOverlap="1" wp14:anchorId="5340F2ED" wp14:editId="530E0D97">
                <wp:simplePos x="0" y="0"/>
                <wp:positionH relativeFrom="margin">
                  <wp:posOffset>4137660</wp:posOffset>
                </wp:positionH>
                <wp:positionV relativeFrom="paragraph">
                  <wp:posOffset>216535</wp:posOffset>
                </wp:positionV>
                <wp:extent cx="974725" cy="3129280"/>
                <wp:effectExtent l="8573" t="0" r="5397" b="5398"/>
                <wp:wrapSquare wrapText="bothSides"/>
                <wp:docPr id="2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74725" cy="3129280"/>
                        </a:xfrm>
                        <a:prstGeom prst="roundRect">
                          <a:avLst>
                            <a:gd name="adj" fmla="val 13032"/>
                          </a:avLst>
                        </a:prstGeom>
                        <a:solidFill>
                          <a:schemeClr val="accent6">
                            <a:lumMod val="60000"/>
                            <a:lumOff val="40000"/>
                          </a:schemeClr>
                        </a:solidFill>
                      </wps:spPr>
                      <wps:txbx>
                        <w:txbxContent>
                          <w:p w14:paraId="2175405D" w14:textId="77777777" w:rsidR="007469EA" w:rsidRPr="0015703B" w:rsidRDefault="007469EA" w:rsidP="003C532E">
                            <w:pPr>
                              <w:jc w:val="center"/>
                              <w:rPr>
                                <w:rFonts w:asciiTheme="majorHAnsi" w:eastAsiaTheme="majorEastAsia" w:hAnsiTheme="majorHAnsi" w:cstheme="majorBidi"/>
                                <w:i/>
                                <w:iCs/>
                                <w:color w:val="FFFFFF" w:themeColor="background1"/>
                                <w:sz w:val="24"/>
                                <w:szCs w:val="24"/>
                                <w:lang w:val="ro-RO"/>
                              </w:rPr>
                            </w:pPr>
                            <w:r w:rsidRPr="0015703B">
                              <w:rPr>
                                <w:b/>
                                <w:bCs/>
                                <w:i/>
                                <w:iCs/>
                                <w:sz w:val="24"/>
                                <w:szCs w:val="24"/>
                                <w:lang w:val="ro-RO"/>
                              </w:rPr>
                              <w:t xml:space="preserve">Important! </w:t>
                            </w:r>
                            <w:r w:rsidRPr="0015703B">
                              <w:rPr>
                                <w:i/>
                                <w:iCs/>
                                <w:sz w:val="24"/>
                                <w:szCs w:val="24"/>
                                <w:lang w:val="ro-RO"/>
                              </w:rPr>
                              <w:t>În Cererea de Finanţare trebuie specificat numele proiectului/investiţiei așa cum este menţionat în Certificatul de Urbanism.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340F2ED" id="_x0000_s1045" style="position:absolute;left:0;text-align:left;margin-left:325.8pt;margin-top:17.05pt;width:76.75pt;height:246.4pt;rotation:90;z-index:25167974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" o:allowincell="f" fillcolor="#a8d08d [1945]" stroked="f">
                <v:textbox>
                  <w:txbxContent>
                    <w:p w14:paraId="2175405D" w14:textId="77777777" w:rsidR="007469EA" w:rsidRPr="0015703B" w:rsidRDefault="007469EA" w:rsidP="003C532E">
                      <w:pPr>
                        <w:jc w:val="center"/>
                        <w:rPr>
                          <w:rFonts w:asciiTheme="majorHAnsi" w:eastAsiaTheme="majorEastAsia" w:hAnsiTheme="majorHAnsi" w:cstheme="majorBidi"/>
                          <w:i/>
                          <w:iCs/>
                          <w:color w:val="FFFFFF" w:themeColor="background1"/>
                          <w:sz w:val="24"/>
                          <w:szCs w:val="24"/>
                          <w:lang w:val="ro-RO"/>
                        </w:rPr>
                      </w:pPr>
                      <w:r w:rsidRPr="0015703B">
                        <w:rPr>
                          <w:b/>
                          <w:bCs/>
                          <w:i/>
                          <w:iCs/>
                          <w:sz w:val="24"/>
                          <w:szCs w:val="24"/>
                          <w:lang w:val="ro-RO"/>
                        </w:rPr>
                        <w:t xml:space="preserve">Important! </w:t>
                      </w:r>
                      <w:r w:rsidRPr="0015703B">
                        <w:rPr>
                          <w:i/>
                          <w:iCs/>
                          <w:sz w:val="24"/>
                          <w:szCs w:val="24"/>
                          <w:lang w:val="ro-RO"/>
                        </w:rPr>
                        <w:t>În Cererea de Finanţare trebuie specificat numele proiectului/investiţiei așa cum este menţionat în Certificatul de Urbanism.</w:t>
                      </w:r>
                    </w:p>
                  </w:txbxContent>
                </v:textbox>
                <w10:wrap type="square" anchorx="margin"/>
              </v:roundrect>
            </w:pict>
          </mc:Fallback>
        </mc:AlternateContent>
      </w:r>
      <w:r w:rsidR="003C532E" w:rsidRPr="001837BF">
        <w:rPr>
          <w:rFonts w:cstheme="minorHAnsi"/>
          <w:b/>
          <w:bCs/>
          <w:sz w:val="24"/>
          <w:lang w:val="ro-RO"/>
        </w:rPr>
        <w:t>1. Studiul de Fezabilitate / Documentaţia de Avizare pentru Lucrări de Intervenţii</w:t>
      </w:r>
      <w:r w:rsidR="00B410CC" w:rsidRPr="001837BF">
        <w:rPr>
          <w:rFonts w:cstheme="minorHAnsi"/>
          <w:b/>
          <w:bCs/>
          <w:sz w:val="24"/>
          <w:lang w:val="ro-RO"/>
        </w:rPr>
        <w:t xml:space="preserve"> / Memoriu justificativ (în cazul dotărilor)</w:t>
      </w:r>
      <w:r w:rsidR="003C532E" w:rsidRPr="001837BF">
        <w:rPr>
          <w:rFonts w:cstheme="minorHAnsi"/>
          <w:b/>
          <w:bCs/>
          <w:sz w:val="24"/>
          <w:lang w:val="ro-RO"/>
        </w:rPr>
        <w:t>,</w:t>
      </w:r>
      <w:r w:rsidR="003C532E" w:rsidRPr="001837BF">
        <w:rPr>
          <w:rFonts w:cstheme="minorHAnsi"/>
          <w:bCs/>
          <w:sz w:val="24"/>
          <w:lang w:val="ro-RO"/>
        </w:rPr>
        <w:t xml:space="preserve"> întocmite conform legislaţiei în vigoare privind conţinutului cadru al documentaţiei tehnico‐economice aferente investiţiilor publice, precum şi a structurii şi metodologiei de elaborare a devizului general pentru obiecte de investiţii şi lucrări de intervenţii).</w:t>
      </w:r>
    </w:p>
    <w:p w14:paraId="584E9228" w14:textId="730F2D50" w:rsidR="00670AAF" w:rsidRPr="001837BF" w:rsidRDefault="00670AAF" w:rsidP="00CF4180">
      <w:pPr>
        <w:tabs>
          <w:tab w:val="left" w:pos="90"/>
        </w:tabs>
        <w:autoSpaceDE w:val="0"/>
        <w:autoSpaceDN w:val="0"/>
        <w:adjustRightInd w:val="0"/>
        <w:spacing w:after="0" w:line="240" w:lineRule="auto"/>
        <w:ind w:left="-270" w:right="-540"/>
        <w:jc w:val="both"/>
        <w:rPr>
          <w:rFonts w:ascii="Calibri" w:hAnsi="Calibri" w:cs="Calibri"/>
          <w:b/>
          <w:sz w:val="23"/>
          <w:szCs w:val="23"/>
          <w:lang w:val="ro-RO"/>
        </w:rPr>
      </w:pPr>
      <w:r w:rsidRPr="001837BF">
        <w:rPr>
          <w:rFonts w:ascii="Calibri" w:hAnsi="Calibri" w:cs="Calibri"/>
          <w:b/>
          <w:sz w:val="23"/>
          <w:szCs w:val="23"/>
          <w:lang w:val="ro-RO"/>
        </w:rPr>
        <w:t>Atenție! Memoriul Justificativ se întocmește în cazul investițiilor ce prevăd dotări!</w:t>
      </w:r>
    </w:p>
    <w:p w14:paraId="3B345F13" w14:textId="188242EF" w:rsidR="003C532E" w:rsidRPr="001837BF" w:rsidRDefault="00CA4A5E" w:rsidP="00CF4180">
      <w:pPr>
        <w:tabs>
          <w:tab w:val="left" w:pos="90"/>
        </w:tabs>
        <w:autoSpaceDE w:val="0"/>
        <w:autoSpaceDN w:val="0"/>
        <w:adjustRightInd w:val="0"/>
        <w:spacing w:after="0" w:line="240" w:lineRule="auto"/>
        <w:ind w:left="-270" w:right="-540"/>
        <w:jc w:val="both"/>
        <w:rPr>
          <w:rFonts w:ascii="Calibri" w:hAnsi="Calibri" w:cs="Calibri"/>
          <w:sz w:val="23"/>
          <w:szCs w:val="23"/>
          <w:lang w:val="ro-RO"/>
        </w:rPr>
      </w:pPr>
      <w:r w:rsidRPr="001837BF">
        <w:rPr>
          <w:rFonts w:cstheme="minorHAnsi"/>
          <w:noProof/>
          <w:sz w:val="24"/>
        </w:rPr>
        <mc:AlternateContent>
          <mc:Choice Requires="wps">
            <w:drawing>
              <wp:anchor distT="91440" distB="91440" distL="137160" distR="137160" simplePos="0" relativeHeight="251680768" behindDoc="0" locked="0" layoutInCell="0" allowOverlap="1" wp14:anchorId="0C3505F4" wp14:editId="095E6C08">
                <wp:simplePos x="0" y="0"/>
                <wp:positionH relativeFrom="margin">
                  <wp:posOffset>3956050</wp:posOffset>
                </wp:positionH>
                <wp:positionV relativeFrom="paragraph">
                  <wp:posOffset>640715</wp:posOffset>
                </wp:positionV>
                <wp:extent cx="1337310" cy="3034665"/>
                <wp:effectExtent l="8572" t="0" r="4763" b="4762"/>
                <wp:wrapSquare wrapText="bothSides"/>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37310" cy="3034665"/>
                        </a:xfrm>
                        <a:prstGeom prst="roundRect">
                          <a:avLst>
                            <a:gd name="adj" fmla="val 13032"/>
                          </a:avLst>
                        </a:prstGeom>
                        <a:solidFill>
                          <a:schemeClr val="accent6">
                            <a:lumMod val="60000"/>
                            <a:lumOff val="40000"/>
                          </a:schemeClr>
                        </a:solidFill>
                      </wps:spPr>
                      <wps:txbx>
                        <w:txbxContent>
                          <w:p w14:paraId="7D3413C9" w14:textId="77777777" w:rsidR="007469EA" w:rsidRPr="0015703B" w:rsidRDefault="007469EA" w:rsidP="003C532E">
                            <w:pPr>
                              <w:spacing w:after="0" w:line="240" w:lineRule="auto"/>
                              <w:jc w:val="center"/>
                              <w:rPr>
                                <w:bCs/>
                                <w:i/>
                                <w:iCs/>
                                <w:sz w:val="24"/>
                                <w:szCs w:val="24"/>
                                <w:lang w:val="ro-RO"/>
                              </w:rPr>
                            </w:pPr>
                            <w:r w:rsidRPr="0015703B">
                              <w:rPr>
                                <w:bCs/>
                                <w:i/>
                                <w:iCs/>
                                <w:sz w:val="24"/>
                                <w:szCs w:val="24"/>
                                <w:lang w:val="ro-RO"/>
                              </w:rPr>
                              <w:t>Important!</w:t>
                            </w:r>
                          </w:p>
                          <w:p w14:paraId="51E7F822" w14:textId="77777777" w:rsidR="007469EA" w:rsidRPr="0015703B" w:rsidRDefault="007469EA" w:rsidP="003C532E">
                            <w:pPr>
                              <w:spacing w:after="0" w:line="240" w:lineRule="auto"/>
                              <w:jc w:val="center"/>
                              <w:rPr>
                                <w:bCs/>
                                <w:i/>
                                <w:iCs/>
                                <w:sz w:val="24"/>
                                <w:szCs w:val="24"/>
                                <w:lang w:val="ro-RO"/>
                              </w:rPr>
                            </w:pPr>
                            <w:r w:rsidRPr="0015703B">
                              <w:rPr>
                                <w:bCs/>
                                <w:i/>
                                <w:iCs/>
                                <w:sz w:val="24"/>
                                <w:szCs w:val="24"/>
                                <w:lang w:val="ro-RO"/>
                              </w:rPr>
                              <w:t>HCL de modificare/completare a domeniului public sunt valabile numai ca</w:t>
                            </w:r>
                          </w:p>
                          <w:p w14:paraId="4B2722C4" w14:textId="5D53A209" w:rsidR="007469EA" w:rsidRPr="0015703B" w:rsidRDefault="007469EA" w:rsidP="003C532E">
                            <w:pPr>
                              <w:spacing w:after="0" w:line="240" w:lineRule="auto"/>
                              <w:jc w:val="center"/>
                              <w:rPr>
                                <w:bCs/>
                                <w:i/>
                                <w:iCs/>
                                <w:sz w:val="24"/>
                                <w:szCs w:val="24"/>
                                <w:lang w:val="ro-RO"/>
                              </w:rPr>
                            </w:pPr>
                            <w:r w:rsidRPr="0015703B">
                              <w:rPr>
                                <w:bCs/>
                                <w:i/>
                                <w:iCs/>
                                <w:sz w:val="24"/>
                                <w:szCs w:val="24"/>
                                <w:lang w:val="ro-RO"/>
                              </w:rPr>
                              <w:t>anexe la inventarul atestat în condițiile</w:t>
                            </w:r>
                          </w:p>
                          <w:p w14:paraId="376DA10E" w14:textId="77777777" w:rsidR="007469EA" w:rsidRPr="0015703B" w:rsidRDefault="007469EA" w:rsidP="003C532E">
                            <w:pPr>
                              <w:spacing w:after="0" w:line="240" w:lineRule="auto"/>
                              <w:jc w:val="center"/>
                              <w:rPr>
                                <w:rFonts w:asciiTheme="majorHAnsi" w:eastAsiaTheme="majorEastAsia" w:hAnsiTheme="majorHAnsi" w:cstheme="majorBidi"/>
                                <w:i/>
                                <w:iCs/>
                                <w:color w:val="FFFFFF" w:themeColor="background1"/>
                                <w:sz w:val="24"/>
                                <w:szCs w:val="24"/>
                                <w:lang w:val="ro-RO"/>
                              </w:rPr>
                            </w:pPr>
                            <w:r w:rsidRPr="0015703B">
                              <w:rPr>
                                <w:bCs/>
                                <w:i/>
                                <w:iCs/>
                                <w:sz w:val="24"/>
                                <w:szCs w:val="24"/>
                                <w:lang w:val="ro-RO"/>
                              </w:rPr>
                              <w:t>legii (prin Hotărâre a Guvernului).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C3505F4" id="_x0000_s1046" style="position:absolute;left:0;text-align:left;margin-left:311.5pt;margin-top:50.45pt;width:105.3pt;height:238.95pt;rotation:90;z-index:25168076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" o:allowincell="f" fillcolor="#a8d08d [1945]" stroked="f">
                <v:textbox>
                  <w:txbxContent>
                    <w:p w14:paraId="7D3413C9" w14:textId="77777777" w:rsidR="007469EA" w:rsidRPr="0015703B" w:rsidRDefault="007469EA" w:rsidP="003C532E">
                      <w:pPr>
                        <w:spacing w:after="0" w:line="240" w:lineRule="auto"/>
                        <w:jc w:val="center"/>
                        <w:rPr>
                          <w:bCs/>
                          <w:i/>
                          <w:iCs/>
                          <w:sz w:val="24"/>
                          <w:szCs w:val="24"/>
                          <w:lang w:val="ro-RO"/>
                        </w:rPr>
                      </w:pPr>
                      <w:r w:rsidRPr="0015703B">
                        <w:rPr>
                          <w:bCs/>
                          <w:i/>
                          <w:iCs/>
                          <w:sz w:val="24"/>
                          <w:szCs w:val="24"/>
                          <w:lang w:val="ro-RO"/>
                        </w:rPr>
                        <w:t>Important!</w:t>
                      </w:r>
                    </w:p>
                    <w:p w14:paraId="51E7F822" w14:textId="77777777" w:rsidR="007469EA" w:rsidRPr="0015703B" w:rsidRDefault="007469EA" w:rsidP="003C532E">
                      <w:pPr>
                        <w:spacing w:after="0" w:line="240" w:lineRule="auto"/>
                        <w:jc w:val="center"/>
                        <w:rPr>
                          <w:bCs/>
                          <w:i/>
                          <w:iCs/>
                          <w:sz w:val="24"/>
                          <w:szCs w:val="24"/>
                          <w:lang w:val="ro-RO"/>
                        </w:rPr>
                      </w:pPr>
                      <w:r w:rsidRPr="0015703B">
                        <w:rPr>
                          <w:bCs/>
                          <w:i/>
                          <w:iCs/>
                          <w:sz w:val="24"/>
                          <w:szCs w:val="24"/>
                          <w:lang w:val="ro-RO"/>
                        </w:rPr>
                        <w:t>HCL de modificare/completare a domeniului public sunt valabile numai ca</w:t>
                      </w:r>
                    </w:p>
                    <w:p w14:paraId="4B2722C4" w14:textId="5D53A209" w:rsidR="007469EA" w:rsidRPr="0015703B" w:rsidRDefault="007469EA" w:rsidP="003C532E">
                      <w:pPr>
                        <w:spacing w:after="0" w:line="240" w:lineRule="auto"/>
                        <w:jc w:val="center"/>
                        <w:rPr>
                          <w:bCs/>
                          <w:i/>
                          <w:iCs/>
                          <w:sz w:val="24"/>
                          <w:szCs w:val="24"/>
                          <w:lang w:val="ro-RO"/>
                        </w:rPr>
                      </w:pPr>
                      <w:r w:rsidRPr="0015703B">
                        <w:rPr>
                          <w:bCs/>
                          <w:i/>
                          <w:iCs/>
                          <w:sz w:val="24"/>
                          <w:szCs w:val="24"/>
                          <w:lang w:val="ro-RO"/>
                        </w:rPr>
                        <w:t>anexe la inventarul atestat în condițiile</w:t>
                      </w:r>
                    </w:p>
                    <w:p w14:paraId="376DA10E" w14:textId="77777777" w:rsidR="007469EA" w:rsidRPr="0015703B" w:rsidRDefault="007469EA" w:rsidP="003C532E">
                      <w:pPr>
                        <w:spacing w:after="0" w:line="240" w:lineRule="auto"/>
                        <w:jc w:val="center"/>
                        <w:rPr>
                          <w:rFonts w:asciiTheme="majorHAnsi" w:eastAsiaTheme="majorEastAsia" w:hAnsiTheme="majorHAnsi" w:cstheme="majorBidi"/>
                          <w:i/>
                          <w:iCs/>
                          <w:color w:val="FFFFFF" w:themeColor="background1"/>
                          <w:sz w:val="24"/>
                          <w:szCs w:val="24"/>
                          <w:lang w:val="ro-RO"/>
                        </w:rPr>
                      </w:pPr>
                      <w:r w:rsidRPr="0015703B">
                        <w:rPr>
                          <w:bCs/>
                          <w:i/>
                          <w:iCs/>
                          <w:sz w:val="24"/>
                          <w:szCs w:val="24"/>
                          <w:lang w:val="ro-RO"/>
                        </w:rPr>
                        <w:t>legii (prin Hotărâre a Guvernului).</w:t>
                      </w:r>
                    </w:p>
                  </w:txbxContent>
                </v:textbox>
                <w10:wrap type="square" anchorx="margin"/>
              </v:roundrect>
            </w:pict>
          </mc:Fallback>
        </mc:AlternateContent>
      </w:r>
      <w:r w:rsidR="003C532E" w:rsidRPr="001837BF">
        <w:rPr>
          <w:rFonts w:ascii="Calibri" w:hAnsi="Calibri" w:cs="Calibri"/>
          <w:sz w:val="23"/>
          <w:szCs w:val="23"/>
          <w:lang w:val="ro-RO"/>
        </w:rPr>
        <w:t xml:space="preserve">Pentru proiectele demarate din alte fonduri si nefinalizate, inclusiv in cazul in care pe amplasamentul pe care se propune investiția exista suprapuneri </w:t>
      </w:r>
      <w:r w:rsidR="004C1C97" w:rsidRPr="001837BF">
        <w:rPr>
          <w:rFonts w:ascii="Calibri" w:hAnsi="Calibri" w:cs="Calibri"/>
          <w:sz w:val="23"/>
          <w:szCs w:val="23"/>
          <w:lang w:val="ro-RO"/>
        </w:rPr>
        <w:t>parțiale</w:t>
      </w:r>
      <w:r w:rsidR="003C532E" w:rsidRPr="001837BF">
        <w:rPr>
          <w:rFonts w:ascii="Calibri" w:hAnsi="Calibri" w:cs="Calibri"/>
          <w:sz w:val="23"/>
          <w:szCs w:val="23"/>
          <w:lang w:val="ro-RO"/>
        </w:rPr>
        <w:t xml:space="preserve"> cu proiecte anterior </w:t>
      </w:r>
      <w:r w:rsidR="004C1C97" w:rsidRPr="001837BF">
        <w:rPr>
          <w:rFonts w:ascii="Calibri" w:hAnsi="Calibri" w:cs="Calibri"/>
          <w:sz w:val="23"/>
          <w:szCs w:val="23"/>
          <w:lang w:val="ro-RO"/>
        </w:rPr>
        <w:t>finanțate</w:t>
      </w:r>
      <w:r w:rsidR="003C532E" w:rsidRPr="001837BF">
        <w:rPr>
          <w:rFonts w:ascii="Calibri" w:hAnsi="Calibri" w:cs="Calibri"/>
          <w:sz w:val="23"/>
          <w:szCs w:val="23"/>
          <w:lang w:val="ro-RO"/>
        </w:rPr>
        <w:t xml:space="preserve">, în completarea documentelor solicitate la punctul 1, solicitantul trebuie să depună un raport de expertiză tehnico‐economică din care să reiasă stadiul investiției, indicând componentele/acțiunile din proiect deja realizate, componentele/acțiunile pentru care nu mai există finanțare din alte surse, precum și devizele refăcute cu valorile rămase de finanțat. Cheltuielile aferente tronsoanelor executate </w:t>
      </w:r>
      <w:r w:rsidR="004C1C97" w:rsidRPr="001837BF">
        <w:rPr>
          <w:rFonts w:ascii="Calibri" w:hAnsi="Calibri" w:cs="Calibri"/>
          <w:sz w:val="23"/>
          <w:szCs w:val="23"/>
          <w:lang w:val="ro-RO"/>
        </w:rPr>
        <w:t>parțial</w:t>
      </w:r>
      <w:r w:rsidR="003C532E" w:rsidRPr="001837BF">
        <w:rPr>
          <w:rFonts w:ascii="Calibri" w:hAnsi="Calibri" w:cs="Calibri"/>
          <w:sz w:val="23"/>
          <w:szCs w:val="23"/>
          <w:lang w:val="ro-RO"/>
        </w:rPr>
        <w:t xml:space="preserve"> sau total sunt neeligibile si se includ in bugetul proiectului in col</w:t>
      </w:r>
      <w:r w:rsidR="004C1C97" w:rsidRPr="001837BF">
        <w:rPr>
          <w:rFonts w:ascii="Calibri" w:hAnsi="Calibri" w:cs="Calibri"/>
          <w:sz w:val="23"/>
          <w:szCs w:val="23"/>
          <w:lang w:val="ro-RO"/>
        </w:rPr>
        <w:t>oana cu cheltuieli neeligibile.</w:t>
      </w:r>
    </w:p>
    <w:p w14:paraId="44F609B1" w14:textId="52E69B6C" w:rsidR="003C532E" w:rsidRPr="001837BF" w:rsidRDefault="00CA4A5E" w:rsidP="00CF4180">
      <w:pPr>
        <w:tabs>
          <w:tab w:val="left" w:pos="90"/>
        </w:tabs>
        <w:spacing w:before="240" w:line="276" w:lineRule="auto"/>
        <w:ind w:left="-270" w:right="-540"/>
        <w:jc w:val="both"/>
        <w:rPr>
          <w:rFonts w:cstheme="minorHAnsi"/>
          <w:sz w:val="24"/>
          <w:lang w:val="ro-RO"/>
        </w:rPr>
      </w:pPr>
      <w:r w:rsidRPr="001837BF">
        <w:rPr>
          <w:rFonts w:cstheme="minorHAnsi"/>
          <w:noProof/>
          <w:sz w:val="24"/>
        </w:rPr>
        <mc:AlternateContent>
          <mc:Choice Requires="wps">
            <w:drawing>
              <wp:anchor distT="91440" distB="91440" distL="137160" distR="137160" simplePos="0" relativeHeight="251682816" behindDoc="0" locked="0" layoutInCell="0" allowOverlap="1" wp14:anchorId="2C715303" wp14:editId="3B7CFC29">
                <wp:simplePos x="0" y="0"/>
                <wp:positionH relativeFrom="margin">
                  <wp:posOffset>3446145</wp:posOffset>
                </wp:positionH>
                <wp:positionV relativeFrom="paragraph">
                  <wp:posOffset>233680</wp:posOffset>
                </wp:positionV>
                <wp:extent cx="2512695" cy="2970530"/>
                <wp:effectExtent l="0" t="317" r="1587" b="1588"/>
                <wp:wrapSquare wrapText="bothSides"/>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12695" cy="2970530"/>
                        </a:xfrm>
                        <a:prstGeom prst="roundRect">
                          <a:avLst>
                            <a:gd name="adj" fmla="val 13032"/>
                          </a:avLst>
                        </a:prstGeom>
                        <a:solidFill>
                          <a:schemeClr val="accent6">
                            <a:lumMod val="60000"/>
                            <a:lumOff val="40000"/>
                          </a:schemeClr>
                        </a:solidFill>
                      </wps:spPr>
                      <wps:txbx>
                        <w:txbxContent>
                          <w:p w14:paraId="76242F6A" w14:textId="77777777" w:rsidR="007469EA" w:rsidRPr="009055DF" w:rsidRDefault="007469EA" w:rsidP="00CA4A5E">
                            <w:pPr>
                              <w:autoSpaceDE w:val="0"/>
                              <w:autoSpaceDN w:val="0"/>
                              <w:adjustRightInd w:val="0"/>
                              <w:spacing w:after="0" w:line="240" w:lineRule="auto"/>
                              <w:jc w:val="center"/>
                              <w:rPr>
                                <w:rFonts w:cstheme="minorHAnsi"/>
                                <w:b/>
                                <w:bCs/>
                                <w:i/>
                                <w:iCs/>
                                <w:sz w:val="24"/>
                                <w:szCs w:val="24"/>
                                <w:lang w:val="ro-RO"/>
                              </w:rPr>
                            </w:pPr>
                            <w:r w:rsidRPr="009055DF">
                              <w:rPr>
                                <w:rFonts w:cstheme="minorHAnsi"/>
                                <w:b/>
                                <w:bCs/>
                                <w:i/>
                                <w:iCs/>
                                <w:sz w:val="24"/>
                                <w:szCs w:val="24"/>
                                <w:lang w:val="ro-RO"/>
                              </w:rPr>
                              <w:t>Atenţie!</w:t>
                            </w:r>
                          </w:p>
                          <w:p w14:paraId="0CECE5F3" w14:textId="60CFA1C5" w:rsidR="007469EA" w:rsidRPr="009055DF" w:rsidRDefault="007469EA" w:rsidP="00CA4A5E">
                            <w:pPr>
                              <w:autoSpaceDE w:val="0"/>
                              <w:autoSpaceDN w:val="0"/>
                              <w:adjustRightInd w:val="0"/>
                              <w:spacing w:after="0" w:line="240" w:lineRule="auto"/>
                              <w:jc w:val="center"/>
                              <w:rPr>
                                <w:rFonts w:cstheme="minorHAnsi"/>
                                <w:i/>
                                <w:iCs/>
                                <w:sz w:val="24"/>
                                <w:szCs w:val="24"/>
                                <w:lang w:val="ro-RO"/>
                              </w:rPr>
                            </w:pPr>
                            <w:r w:rsidRPr="009055DF">
                              <w:rPr>
                                <w:rFonts w:cstheme="minorHAnsi"/>
                                <w:i/>
                                <w:iCs/>
                                <w:sz w:val="24"/>
                                <w:szCs w:val="24"/>
                                <w:lang w:val="ro-RO"/>
                              </w:rPr>
                              <w:t>Conform prevederilor art.8 (3) (c) din HG 226/2015, pentru justificarea rezonabilităţii preţurilor pentru investiția de bază, proiectantul va avea în vedere prevederile HG 363/2010 privind aprobarea standardelor de cost pentru obiective de investiţii finanţate din fonduri publice, cu modificările şi completările ulterioare şi va menţiona sursa de preţuri folosită.</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C715303" id="_x0000_s1047" style="position:absolute;left:0;text-align:left;margin-left:271.35pt;margin-top:18.4pt;width:197.85pt;height:233.9pt;rotation:90;z-index:251682816;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" o:allowincell="f" fillcolor="#a8d08d [1945]" stroked="f">
                <v:textbox>
                  <w:txbxContent>
                    <w:p w14:paraId="76242F6A" w14:textId="77777777" w:rsidR="007469EA" w:rsidRPr="009055DF" w:rsidRDefault="007469EA" w:rsidP="00CA4A5E">
                      <w:pPr>
                        <w:autoSpaceDE w:val="0"/>
                        <w:autoSpaceDN w:val="0"/>
                        <w:adjustRightInd w:val="0"/>
                        <w:spacing w:after="0" w:line="240" w:lineRule="auto"/>
                        <w:jc w:val="center"/>
                        <w:rPr>
                          <w:rFonts w:cstheme="minorHAnsi"/>
                          <w:b/>
                          <w:bCs/>
                          <w:i/>
                          <w:iCs/>
                          <w:sz w:val="24"/>
                          <w:szCs w:val="24"/>
                          <w:lang w:val="ro-RO"/>
                        </w:rPr>
                      </w:pPr>
                      <w:r w:rsidRPr="009055DF">
                        <w:rPr>
                          <w:rFonts w:cstheme="minorHAnsi"/>
                          <w:b/>
                          <w:bCs/>
                          <w:i/>
                          <w:iCs/>
                          <w:sz w:val="24"/>
                          <w:szCs w:val="24"/>
                          <w:lang w:val="ro-RO"/>
                        </w:rPr>
                        <w:t>Atenţie!</w:t>
                      </w:r>
                    </w:p>
                    <w:p w14:paraId="0CECE5F3" w14:textId="60CFA1C5" w:rsidR="007469EA" w:rsidRPr="009055DF" w:rsidRDefault="007469EA" w:rsidP="00CA4A5E">
                      <w:pPr>
                        <w:autoSpaceDE w:val="0"/>
                        <w:autoSpaceDN w:val="0"/>
                        <w:adjustRightInd w:val="0"/>
                        <w:spacing w:after="0" w:line="240" w:lineRule="auto"/>
                        <w:jc w:val="center"/>
                        <w:rPr>
                          <w:rFonts w:cstheme="minorHAnsi"/>
                          <w:i/>
                          <w:iCs/>
                          <w:sz w:val="24"/>
                          <w:szCs w:val="24"/>
                          <w:lang w:val="ro-RO"/>
                        </w:rPr>
                      </w:pPr>
                      <w:r w:rsidRPr="009055DF">
                        <w:rPr>
                          <w:rFonts w:cstheme="minorHAnsi"/>
                          <w:i/>
                          <w:iCs/>
                          <w:sz w:val="24"/>
                          <w:szCs w:val="24"/>
                          <w:lang w:val="ro-RO"/>
                        </w:rPr>
                        <w:t>Conform prevederilor art.8 (3) (c) din HG 226/2015, pentru justificarea rezonabilităţii preţurilor pentru investiția de bază, proiectantul va avea în vedere prevederile HG 363/2010 privind aprobarea standardelor de cost pentru obiective de investiţii finanţate din fonduri publice, cu modificările şi completările ulterioare şi va menţiona sursa de preţuri folosită.</w:t>
                      </w:r>
                    </w:p>
                  </w:txbxContent>
                </v:textbox>
                <w10:wrap type="square" anchorx="margin"/>
              </v:roundrect>
            </w:pict>
          </mc:Fallback>
        </mc:AlternateContent>
      </w:r>
      <w:r w:rsidR="003C532E" w:rsidRPr="001837BF">
        <w:rPr>
          <w:rFonts w:cstheme="minorHAnsi"/>
          <w:b/>
          <w:bCs/>
          <w:sz w:val="24"/>
          <w:lang w:val="ro-RO"/>
        </w:rPr>
        <w:t>2. Certificat de Urbanism</w:t>
      </w:r>
      <w:r w:rsidR="003C532E" w:rsidRPr="001837BF">
        <w:rPr>
          <w:rFonts w:cstheme="minorHAnsi"/>
          <w:sz w:val="24"/>
          <w:lang w:val="ro-RO"/>
        </w:rPr>
        <w:t>, valabil la data depunerii Cererii de Finanţare, eliberată în condiţiile Legii 50/1991, modificată, completată și republicată, privind autorizarea executării lucrărilor de construcţii.</w:t>
      </w:r>
      <w:r w:rsidR="003C532E" w:rsidRPr="001837BF">
        <w:rPr>
          <w:rFonts w:cstheme="minorHAnsi"/>
          <w:noProof/>
          <w:sz w:val="24"/>
          <w:lang w:val="ro-RO" w:eastAsia="ro-RO"/>
        </w:rPr>
        <w:t xml:space="preserve"> </w:t>
      </w:r>
    </w:p>
    <w:p w14:paraId="6E8F1027" w14:textId="71DE392F" w:rsidR="00E85450" w:rsidRPr="001837BF" w:rsidRDefault="003C532E" w:rsidP="00CF4180">
      <w:pPr>
        <w:tabs>
          <w:tab w:val="left" w:pos="90"/>
        </w:tabs>
        <w:spacing w:before="240" w:line="276" w:lineRule="auto"/>
        <w:ind w:left="-270" w:right="-540"/>
        <w:jc w:val="both"/>
        <w:rPr>
          <w:rFonts w:cstheme="minorHAnsi"/>
          <w:sz w:val="24"/>
          <w:lang w:val="ro-RO"/>
        </w:rPr>
      </w:pPr>
      <w:r w:rsidRPr="001837BF">
        <w:rPr>
          <w:rFonts w:cstheme="minorHAnsi"/>
          <w:b/>
          <w:bCs/>
          <w:sz w:val="24"/>
          <w:lang w:val="ro-RO"/>
        </w:rPr>
        <w:t>3.1</w:t>
      </w:r>
      <w:r w:rsidRPr="001837BF">
        <w:rPr>
          <w:rFonts w:cstheme="minorHAnsi"/>
          <w:sz w:val="24"/>
          <w:lang w:val="ro-RO"/>
        </w:rPr>
        <w:t xml:space="preserve">. </w:t>
      </w:r>
      <w:r w:rsidRPr="001837BF">
        <w:rPr>
          <w:rFonts w:cstheme="minorHAnsi"/>
          <w:b/>
          <w:bCs/>
          <w:sz w:val="24"/>
          <w:lang w:val="ro-RO"/>
        </w:rPr>
        <w:t xml:space="preserve">Inventarul bunurilor </w:t>
      </w:r>
      <w:r w:rsidRPr="001837BF">
        <w:rPr>
          <w:rFonts w:cstheme="minorHAnsi"/>
          <w:sz w:val="24"/>
          <w:lang w:val="ro-RO"/>
        </w:rPr>
        <w:t xml:space="preserve">ce aparţin domeniului public al comunei/comunelor, întocmit conform legislaţiei în vigoare privind proprietatea publică și regimul juridic al acesteia, atestat prin Hotărâre a Guvernului şi publicat în Monitorul Oficial al României (copie după Monitorul Oficial). </w:t>
      </w:r>
    </w:p>
    <w:p w14:paraId="1E631938" w14:textId="77777777" w:rsidR="00E625CE" w:rsidRPr="001837BF" w:rsidRDefault="00E625CE" w:rsidP="00E625CE">
      <w:pPr>
        <w:tabs>
          <w:tab w:val="left" w:pos="90"/>
        </w:tabs>
        <w:spacing w:before="240" w:line="276" w:lineRule="auto"/>
        <w:ind w:left="-270" w:right="-540"/>
        <w:jc w:val="both"/>
        <w:rPr>
          <w:rFonts w:cstheme="minorHAnsi"/>
          <w:b/>
          <w:bCs/>
          <w:sz w:val="24"/>
          <w:lang w:val="ro-RO"/>
        </w:rPr>
      </w:pPr>
      <w:r w:rsidRPr="001837BF">
        <w:rPr>
          <w:rFonts w:cstheme="minorHAnsi"/>
          <w:b/>
          <w:bCs/>
          <w:sz w:val="24"/>
          <w:lang w:val="ro-RO"/>
        </w:rPr>
        <w:t xml:space="preserve">Și </w:t>
      </w:r>
    </w:p>
    <w:p w14:paraId="195D6C6C" w14:textId="68A1B329" w:rsidR="00E625CE" w:rsidRPr="001837BF" w:rsidRDefault="00E625CE" w:rsidP="00E625CE">
      <w:pPr>
        <w:tabs>
          <w:tab w:val="left" w:pos="90"/>
        </w:tabs>
        <w:spacing w:before="240" w:line="276" w:lineRule="auto"/>
        <w:ind w:left="-270" w:right="-540"/>
        <w:jc w:val="both"/>
        <w:rPr>
          <w:rFonts w:cstheme="minorHAnsi"/>
          <w:b/>
          <w:bCs/>
          <w:sz w:val="24"/>
          <w:lang w:val="ro-RO"/>
        </w:rPr>
      </w:pPr>
      <w:bookmarkStart w:id="43" w:name="_Hlk485125020"/>
      <w:r w:rsidRPr="001837BF">
        <w:rPr>
          <w:rFonts w:ascii="Calibri" w:hAnsi="Calibri" w:cs="Calibri"/>
          <w:b/>
          <w:sz w:val="23"/>
          <w:szCs w:val="23"/>
          <w:lang w:val="ro-RO"/>
        </w:rPr>
        <w:t>3.2</w:t>
      </w:r>
      <w:r w:rsidRPr="001837BF">
        <w:rPr>
          <w:rFonts w:ascii="Calibri" w:hAnsi="Calibri" w:cs="Calibri"/>
          <w:sz w:val="23"/>
          <w:szCs w:val="23"/>
          <w:lang w:val="ro-RO"/>
        </w:rPr>
        <w:t xml:space="preserve"> În situaţia în care în Inventarul bunurilor care alcătuiesc domeniul public drumurile care fac</w:t>
      </w:r>
    </w:p>
    <w:p w14:paraId="0EB7E55F" w14:textId="2F8CB28F" w:rsidR="00E625CE" w:rsidRPr="001837BF" w:rsidRDefault="00E625CE" w:rsidP="0066345F">
      <w:pPr>
        <w:autoSpaceDE w:val="0"/>
        <w:autoSpaceDN w:val="0"/>
        <w:adjustRightInd w:val="0"/>
        <w:spacing w:after="0" w:line="240" w:lineRule="auto"/>
        <w:ind w:left="-180" w:right="-540"/>
        <w:jc w:val="both"/>
        <w:rPr>
          <w:rFonts w:cstheme="minorHAnsi"/>
          <w:sz w:val="24"/>
          <w:szCs w:val="24"/>
          <w:lang w:val="ro-RO"/>
        </w:rPr>
      </w:pPr>
      <w:r w:rsidRPr="001837BF">
        <w:rPr>
          <w:rFonts w:cstheme="minorHAnsi"/>
          <w:sz w:val="24"/>
          <w:szCs w:val="24"/>
          <w:lang w:val="ro-RO"/>
        </w:rPr>
        <w:lastRenderedPageBreak/>
        <w:t>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w:t>
      </w:r>
    </w:p>
    <w:p w14:paraId="7B27CB6C" w14:textId="16B5814A" w:rsidR="00E625CE" w:rsidRPr="001837BF" w:rsidRDefault="00E625CE" w:rsidP="0066345F">
      <w:pPr>
        <w:autoSpaceDE w:val="0"/>
        <w:autoSpaceDN w:val="0"/>
        <w:adjustRightInd w:val="0"/>
        <w:spacing w:after="0" w:line="240" w:lineRule="auto"/>
        <w:ind w:left="-180" w:right="-540"/>
        <w:jc w:val="both"/>
        <w:rPr>
          <w:rFonts w:cstheme="minorHAnsi"/>
          <w:sz w:val="24"/>
          <w:szCs w:val="24"/>
          <w:lang w:val="ro-RO"/>
        </w:rPr>
      </w:pPr>
      <w:r w:rsidRPr="001837BF">
        <w:rPr>
          <w:rFonts w:cstheme="minorHAnsi"/>
          <w:sz w:val="24"/>
          <w:szCs w:val="24"/>
          <w:lang w:val="ro-RO"/>
        </w:rPr>
        <w:t xml:space="preserve">detalierii poziţiei globale existente sau clasificării unor drumuri neclasificate, cu respectarea prevederilor art. 115 alin. (7) din Legea nr. 215/ 2001, republicată, cu modificările şi completările ulterioare, a </w:t>
      </w:r>
      <w:r w:rsidR="0066345F" w:rsidRPr="001837BF">
        <w:rPr>
          <w:rFonts w:cstheme="minorHAnsi"/>
          <w:sz w:val="24"/>
          <w:szCs w:val="24"/>
          <w:lang w:val="ro-RO"/>
        </w:rPr>
        <w:t>administrației</w:t>
      </w:r>
      <w:r w:rsidRPr="001837BF">
        <w:rPr>
          <w:rFonts w:cstheme="minorHAnsi"/>
          <w:sz w:val="24"/>
          <w:szCs w:val="24"/>
          <w:lang w:val="ro-RO"/>
        </w:rPr>
        <w:t xml:space="preserve"> publice locale, in privinta supunerii acesteia controlului de legalitate al Prefectului, în </w:t>
      </w:r>
      <w:r w:rsidR="0066345F" w:rsidRPr="001837BF">
        <w:rPr>
          <w:rFonts w:cstheme="minorHAnsi"/>
          <w:sz w:val="24"/>
          <w:szCs w:val="24"/>
          <w:lang w:val="ro-RO"/>
        </w:rPr>
        <w:t>condițiile</w:t>
      </w:r>
      <w:r w:rsidRPr="001837BF">
        <w:rPr>
          <w:rFonts w:cstheme="minorHAnsi"/>
          <w:sz w:val="24"/>
          <w:szCs w:val="24"/>
          <w:lang w:val="ro-RO"/>
        </w:rPr>
        <w:t xml:space="preserve"> legii (este suficientă prezentarea adresei de înaintare către instituţia prefectului pentru controlul de legalitate).</w:t>
      </w:r>
    </w:p>
    <w:p w14:paraId="40B3EB24" w14:textId="77777777" w:rsidR="00E625CE" w:rsidRPr="001837BF" w:rsidRDefault="00E625CE" w:rsidP="0066345F">
      <w:pPr>
        <w:autoSpaceDE w:val="0"/>
        <w:autoSpaceDN w:val="0"/>
        <w:adjustRightInd w:val="0"/>
        <w:spacing w:after="0" w:line="240" w:lineRule="auto"/>
        <w:ind w:left="-180" w:right="-540"/>
        <w:jc w:val="both"/>
        <w:rPr>
          <w:rFonts w:cstheme="minorHAnsi"/>
          <w:sz w:val="24"/>
          <w:szCs w:val="24"/>
          <w:lang w:val="ro-RO"/>
        </w:rPr>
      </w:pPr>
      <w:r w:rsidRPr="001837BF">
        <w:rPr>
          <w:rFonts w:cstheme="minorHAnsi"/>
          <w:sz w:val="24"/>
          <w:szCs w:val="24"/>
          <w:lang w:val="ro-RO"/>
        </w:rPr>
        <w:t>Sau</w:t>
      </w:r>
    </w:p>
    <w:p w14:paraId="1B46B794" w14:textId="2E32008F" w:rsidR="00E625CE" w:rsidRPr="001837BF" w:rsidRDefault="00904145" w:rsidP="0066345F">
      <w:pPr>
        <w:autoSpaceDE w:val="0"/>
        <w:autoSpaceDN w:val="0"/>
        <w:adjustRightInd w:val="0"/>
        <w:spacing w:after="0" w:line="240" w:lineRule="auto"/>
        <w:ind w:left="-180" w:right="-540"/>
        <w:jc w:val="both"/>
        <w:rPr>
          <w:rFonts w:cstheme="minorHAnsi"/>
          <w:sz w:val="24"/>
          <w:szCs w:val="24"/>
          <w:lang w:val="ro-RO"/>
        </w:rPr>
      </w:pPr>
      <w:r w:rsidRPr="001837BF">
        <w:rPr>
          <w:rFonts w:cstheme="minorHAnsi"/>
          <w:b/>
          <w:sz w:val="24"/>
          <w:szCs w:val="24"/>
          <w:lang w:val="ro-RO"/>
        </w:rPr>
        <w:t>3.3</w:t>
      </w:r>
      <w:r w:rsidRPr="001837BF">
        <w:rPr>
          <w:rFonts w:cstheme="minorHAnsi"/>
          <w:sz w:val="24"/>
          <w:szCs w:val="24"/>
          <w:lang w:val="ro-RO"/>
        </w:rPr>
        <w:t xml:space="preserve"> </w:t>
      </w:r>
      <w:r w:rsidR="00E625CE" w:rsidRPr="001837BF">
        <w:rPr>
          <w:rFonts w:cstheme="minorHAnsi"/>
          <w:sz w:val="24"/>
          <w:szCs w:val="24"/>
          <w:lang w:val="ro-RO"/>
        </w:rPr>
        <w:t xml:space="preserve">avizul administratorului terenului </w:t>
      </w:r>
      <w:r w:rsidR="0066345F" w:rsidRPr="001837BF">
        <w:rPr>
          <w:rFonts w:cstheme="minorHAnsi"/>
          <w:sz w:val="24"/>
          <w:szCs w:val="24"/>
          <w:lang w:val="ro-RO"/>
        </w:rPr>
        <w:t>aparținând</w:t>
      </w:r>
      <w:r w:rsidR="00E625CE" w:rsidRPr="001837BF">
        <w:rPr>
          <w:rFonts w:cstheme="minorHAnsi"/>
          <w:sz w:val="24"/>
          <w:szCs w:val="24"/>
          <w:lang w:val="ro-RO"/>
        </w:rPr>
        <w:t xml:space="preserve"> domeniului public, altul </w:t>
      </w:r>
      <w:r w:rsidR="0066345F" w:rsidRPr="001837BF">
        <w:rPr>
          <w:rFonts w:cstheme="minorHAnsi"/>
          <w:sz w:val="24"/>
          <w:szCs w:val="24"/>
          <w:lang w:val="ro-RO"/>
        </w:rPr>
        <w:t>decât</w:t>
      </w:r>
      <w:r w:rsidR="00E625CE" w:rsidRPr="001837BF">
        <w:rPr>
          <w:rFonts w:cstheme="minorHAnsi"/>
          <w:sz w:val="24"/>
          <w:szCs w:val="24"/>
          <w:lang w:val="ro-RO"/>
        </w:rPr>
        <w:t xml:space="preserve"> cel administrat de </w:t>
      </w:r>
      <w:r w:rsidR="0066345F" w:rsidRPr="001837BF">
        <w:rPr>
          <w:rFonts w:cstheme="minorHAnsi"/>
          <w:sz w:val="24"/>
          <w:szCs w:val="24"/>
          <w:lang w:val="ro-RO"/>
        </w:rPr>
        <w:t>primărie</w:t>
      </w:r>
      <w:r w:rsidR="00E625CE" w:rsidRPr="001837BF">
        <w:rPr>
          <w:rFonts w:cstheme="minorHAnsi"/>
          <w:sz w:val="24"/>
          <w:szCs w:val="24"/>
          <w:lang w:val="ro-RO"/>
        </w:rPr>
        <w:t xml:space="preserve"> (dacă este cazul)</w:t>
      </w:r>
    </w:p>
    <w:p w14:paraId="6201640D" w14:textId="43B65F90" w:rsidR="004C1C97" w:rsidRPr="001837BF" w:rsidRDefault="00904145" w:rsidP="00CF4180">
      <w:pPr>
        <w:tabs>
          <w:tab w:val="left" w:pos="90"/>
        </w:tabs>
        <w:spacing w:before="240" w:line="276" w:lineRule="auto"/>
        <w:ind w:left="-270" w:right="-540"/>
        <w:jc w:val="both"/>
        <w:rPr>
          <w:rFonts w:cstheme="minorHAnsi"/>
          <w:sz w:val="24"/>
          <w:lang w:val="ro-RO"/>
        </w:rPr>
      </w:pPr>
      <w:r w:rsidRPr="001837BF">
        <w:rPr>
          <w:rFonts w:cstheme="minorHAnsi"/>
          <w:b/>
          <w:sz w:val="24"/>
          <w:lang w:val="ro-RO"/>
        </w:rPr>
        <w:t>3.4</w:t>
      </w:r>
      <w:r w:rsidR="004C1C97" w:rsidRPr="001837BF">
        <w:rPr>
          <w:rFonts w:cstheme="minorHAnsi"/>
          <w:sz w:val="24"/>
          <w:lang w:val="ro-RO"/>
        </w:rPr>
        <w:t xml:space="preserve"> Documente doveditoare de către ONG-uri privind dreptul de proprietate /administrare pe o perioadă de 10 ani, asupra bunurilor imobile la care se vor efectua lucrări, conform cererii de finanţare;</w:t>
      </w:r>
    </w:p>
    <w:bookmarkEnd w:id="43"/>
    <w:p w14:paraId="38A4E7E9" w14:textId="60E06AB4" w:rsidR="00E85450" w:rsidRPr="001837BF" w:rsidRDefault="003A3BF9" w:rsidP="00CF4180">
      <w:pPr>
        <w:tabs>
          <w:tab w:val="left" w:pos="90"/>
        </w:tabs>
        <w:spacing w:before="240" w:line="276" w:lineRule="auto"/>
        <w:ind w:left="-270" w:right="-540"/>
        <w:jc w:val="both"/>
        <w:rPr>
          <w:rFonts w:cstheme="minorHAnsi"/>
          <w:sz w:val="24"/>
          <w:lang w:val="ro-RO"/>
        </w:rPr>
      </w:pPr>
      <w:r w:rsidRPr="001837BF">
        <w:rPr>
          <w:rFonts w:cstheme="minorHAnsi"/>
          <w:b/>
          <w:sz w:val="24"/>
          <w:lang w:val="ro-RO"/>
        </w:rPr>
        <w:t>4</w:t>
      </w:r>
      <w:r w:rsidR="004C1C97" w:rsidRPr="001837BF">
        <w:rPr>
          <w:rFonts w:cstheme="minorHAnsi"/>
          <w:b/>
          <w:sz w:val="24"/>
          <w:lang w:val="ro-RO"/>
        </w:rPr>
        <w:t>.</w:t>
      </w:r>
      <w:r w:rsidR="004C1C97" w:rsidRPr="001837BF">
        <w:rPr>
          <w:rFonts w:cstheme="minorHAnsi"/>
          <w:sz w:val="24"/>
          <w:lang w:val="ro-RO"/>
        </w:rPr>
        <w:t xml:space="preserve"> </w:t>
      </w:r>
      <w:r w:rsidR="00E85450" w:rsidRPr="001837BF">
        <w:rPr>
          <w:rFonts w:cstheme="minorHAnsi"/>
          <w:b/>
          <w:sz w:val="24"/>
          <w:lang w:val="ro-RO"/>
        </w:rPr>
        <w:t>Hotărârea Consiliului Local/Hotărârile Consiliilor Locale în cazul ADI/Hotărârea Adunării Generale în cazul ONG pentru implementarea proiectului</w:t>
      </w:r>
      <w:r w:rsidR="00E85450" w:rsidRPr="001837BF">
        <w:rPr>
          <w:rFonts w:cstheme="minorHAnsi"/>
          <w:sz w:val="24"/>
          <w:lang w:val="ro-RO"/>
        </w:rPr>
        <w:t>, cu referire la însuşirea/aprobarea de către Consiliul Local/ONG a următoarelor puncte (obligatorii):</w:t>
      </w:r>
    </w:p>
    <w:p w14:paraId="2961A525" w14:textId="1C6A675D" w:rsidR="00E85450" w:rsidRPr="001837BF" w:rsidRDefault="00CA4A5E" w:rsidP="00CF4180">
      <w:pPr>
        <w:tabs>
          <w:tab w:val="left" w:pos="90"/>
        </w:tabs>
        <w:spacing w:after="0" w:line="276" w:lineRule="auto"/>
        <w:ind w:left="-270" w:right="-540"/>
        <w:jc w:val="both"/>
        <w:rPr>
          <w:rFonts w:cstheme="minorHAnsi"/>
          <w:sz w:val="24"/>
          <w:lang w:val="ro-RO"/>
        </w:rPr>
      </w:pPr>
      <w:r w:rsidRPr="001837BF">
        <w:rPr>
          <w:rFonts w:cstheme="minorHAnsi"/>
          <w:noProof/>
          <w:sz w:val="24"/>
        </w:rPr>
        <mc:AlternateContent>
          <mc:Choice Requires="wps">
            <w:drawing>
              <wp:anchor distT="91440" distB="91440" distL="137160" distR="137160" simplePos="0" relativeHeight="251686912" behindDoc="0" locked="0" layoutInCell="0" allowOverlap="1" wp14:anchorId="2775D01F" wp14:editId="4B919454">
                <wp:simplePos x="0" y="0"/>
                <wp:positionH relativeFrom="margin">
                  <wp:posOffset>4685665</wp:posOffset>
                </wp:positionH>
                <wp:positionV relativeFrom="paragraph">
                  <wp:posOffset>17780</wp:posOffset>
                </wp:positionV>
                <wp:extent cx="1408430" cy="2606040"/>
                <wp:effectExtent l="0" t="8255" r="0" b="0"/>
                <wp:wrapSquare wrapText="bothSides"/>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08430" cy="2606040"/>
                        </a:xfrm>
                        <a:prstGeom prst="roundRect">
                          <a:avLst>
                            <a:gd name="adj" fmla="val 13032"/>
                          </a:avLst>
                        </a:prstGeom>
                        <a:solidFill>
                          <a:schemeClr val="accent6">
                            <a:lumMod val="60000"/>
                            <a:lumOff val="40000"/>
                          </a:schemeClr>
                        </a:solidFill>
                      </wps:spPr>
                      <wps:txbx>
                        <w:txbxContent>
                          <w:p w14:paraId="2BE6B67E" w14:textId="77777777" w:rsidR="007469EA" w:rsidRPr="00CA4A5E" w:rsidRDefault="007469EA" w:rsidP="00E85450">
                            <w:pPr>
                              <w:jc w:val="center"/>
                              <w:rPr>
                                <w:rFonts w:ascii="Calibri" w:hAnsi="Calibri" w:cs="Calibri"/>
                                <w:b/>
                                <w:bCs/>
                                <w:i/>
                                <w:iCs/>
                                <w:color w:val="000000"/>
                                <w:sz w:val="24"/>
                                <w:szCs w:val="24"/>
                                <w:lang w:val="ro-RO"/>
                              </w:rPr>
                            </w:pPr>
                            <w:r w:rsidRPr="00CA4A5E">
                              <w:rPr>
                                <w:rFonts w:ascii="Calibri" w:hAnsi="Calibri" w:cs="Calibri"/>
                                <w:b/>
                                <w:bCs/>
                                <w:i/>
                                <w:iCs/>
                                <w:color w:val="000000"/>
                                <w:sz w:val="24"/>
                                <w:szCs w:val="24"/>
                                <w:lang w:val="ro-RO"/>
                              </w:rPr>
                              <w:t>Important!</w:t>
                            </w:r>
                          </w:p>
                          <w:p w14:paraId="4CF3BE6A" w14:textId="77777777" w:rsidR="007469EA" w:rsidRPr="00CA4A5E" w:rsidRDefault="007469EA" w:rsidP="00E85450">
                            <w:pPr>
                              <w:spacing w:after="0"/>
                              <w:jc w:val="center"/>
                              <w:rPr>
                                <w:rFonts w:ascii="Calibri" w:hAnsi="Calibri" w:cs="Calibri"/>
                                <w:bCs/>
                                <w:i/>
                                <w:iCs/>
                                <w:color w:val="000000"/>
                                <w:sz w:val="24"/>
                                <w:szCs w:val="24"/>
                                <w:lang w:val="ro-RO"/>
                              </w:rPr>
                            </w:pPr>
                            <w:r w:rsidRPr="00CA4A5E">
                              <w:rPr>
                                <w:rFonts w:ascii="Calibri" w:hAnsi="Calibri" w:cs="Calibri"/>
                                <w:bCs/>
                                <w:i/>
                                <w:iCs/>
                                <w:color w:val="000000"/>
                                <w:sz w:val="24"/>
                                <w:szCs w:val="24"/>
                                <w:lang w:val="ro-RO"/>
                              </w:rPr>
                              <w:t>Din actul de înfiinţare şi statutului ADI</w:t>
                            </w:r>
                          </w:p>
                          <w:p w14:paraId="3DDCBCA7" w14:textId="77777777" w:rsidR="007469EA" w:rsidRPr="00CA4A5E" w:rsidRDefault="007469EA" w:rsidP="00E85450">
                            <w:pPr>
                              <w:spacing w:after="0"/>
                              <w:jc w:val="center"/>
                              <w:rPr>
                                <w:rFonts w:ascii="Calibri" w:hAnsi="Calibri" w:cs="Calibri"/>
                                <w:bCs/>
                                <w:i/>
                                <w:iCs/>
                                <w:color w:val="000000"/>
                                <w:sz w:val="24"/>
                                <w:szCs w:val="24"/>
                                <w:lang w:val="ro-RO"/>
                              </w:rPr>
                            </w:pPr>
                            <w:r w:rsidRPr="00CA4A5E">
                              <w:rPr>
                                <w:rFonts w:ascii="Calibri" w:hAnsi="Calibri" w:cs="Calibri"/>
                                <w:bCs/>
                                <w:i/>
                                <w:iCs/>
                                <w:color w:val="000000"/>
                                <w:sz w:val="24"/>
                                <w:szCs w:val="24"/>
                                <w:lang w:val="ro-RO"/>
                              </w:rPr>
                              <w:t>trebuie să reiasă că obiectivele ADI</w:t>
                            </w:r>
                          </w:p>
                          <w:p w14:paraId="583E2BD5" w14:textId="14A527FC" w:rsidR="007469EA" w:rsidRPr="00E85450" w:rsidRDefault="007469EA" w:rsidP="00E85450">
                            <w:pPr>
                              <w:spacing w:after="0"/>
                              <w:jc w:val="center"/>
                              <w:rPr>
                                <w:rFonts w:ascii="Calibri" w:hAnsi="Calibri" w:cs="Calibri"/>
                                <w:bCs/>
                                <w:i/>
                                <w:iCs/>
                                <w:color w:val="000000"/>
                                <w:sz w:val="23"/>
                                <w:szCs w:val="23"/>
                                <w:lang w:val="ro-RO"/>
                              </w:rPr>
                            </w:pPr>
                            <w:r w:rsidRPr="00CA4A5E">
                              <w:rPr>
                                <w:rFonts w:ascii="Calibri" w:hAnsi="Calibri" w:cs="Calibri"/>
                                <w:bCs/>
                                <w:i/>
                                <w:iCs/>
                                <w:color w:val="000000"/>
                                <w:sz w:val="24"/>
                                <w:szCs w:val="24"/>
                                <w:lang w:val="ro-RO"/>
                              </w:rPr>
                              <w:t>includ şi investiţiile specifice Măsurii 9-”Dezvoltarea infrastructurii sociale</w:t>
                            </w:r>
                            <w:r>
                              <w:rPr>
                                <w:rFonts w:ascii="Calibri" w:hAnsi="Calibri" w:cs="Calibri"/>
                                <w:bCs/>
                                <w:i/>
                                <w:iCs/>
                                <w:color w:val="000000"/>
                                <w:sz w:val="23"/>
                                <w:szCs w:val="23"/>
                                <w:lang w:val="ro-RO"/>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775D01F" id="_x0000_s1048" style="position:absolute;left:0;text-align:left;margin-left:368.95pt;margin-top:1.4pt;width:110.9pt;height:205.2pt;rotation:90;z-index:25168691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" o:allowincell="f" fillcolor="#a8d08d [1945]" stroked="f">
                <v:textbox>
                  <w:txbxContent>
                    <w:p w14:paraId="2BE6B67E" w14:textId="77777777" w:rsidR="007469EA" w:rsidRPr="00CA4A5E" w:rsidRDefault="007469EA" w:rsidP="00E85450">
                      <w:pPr>
                        <w:jc w:val="center"/>
                        <w:rPr>
                          <w:rFonts w:ascii="Calibri" w:hAnsi="Calibri" w:cs="Calibri"/>
                          <w:b/>
                          <w:bCs/>
                          <w:i/>
                          <w:iCs/>
                          <w:color w:val="000000"/>
                          <w:sz w:val="24"/>
                          <w:szCs w:val="24"/>
                          <w:lang w:val="ro-RO"/>
                        </w:rPr>
                      </w:pPr>
                      <w:r w:rsidRPr="00CA4A5E">
                        <w:rPr>
                          <w:rFonts w:ascii="Calibri" w:hAnsi="Calibri" w:cs="Calibri"/>
                          <w:b/>
                          <w:bCs/>
                          <w:i/>
                          <w:iCs/>
                          <w:color w:val="000000"/>
                          <w:sz w:val="24"/>
                          <w:szCs w:val="24"/>
                          <w:lang w:val="ro-RO"/>
                        </w:rPr>
                        <w:t>Important!</w:t>
                      </w:r>
                    </w:p>
                    <w:p w14:paraId="4CF3BE6A" w14:textId="77777777" w:rsidR="007469EA" w:rsidRPr="00CA4A5E" w:rsidRDefault="007469EA" w:rsidP="00E85450">
                      <w:pPr>
                        <w:spacing w:after="0"/>
                        <w:jc w:val="center"/>
                        <w:rPr>
                          <w:rFonts w:ascii="Calibri" w:hAnsi="Calibri" w:cs="Calibri"/>
                          <w:bCs/>
                          <w:i/>
                          <w:iCs/>
                          <w:color w:val="000000"/>
                          <w:sz w:val="24"/>
                          <w:szCs w:val="24"/>
                          <w:lang w:val="ro-RO"/>
                        </w:rPr>
                      </w:pPr>
                      <w:r w:rsidRPr="00CA4A5E">
                        <w:rPr>
                          <w:rFonts w:ascii="Calibri" w:hAnsi="Calibri" w:cs="Calibri"/>
                          <w:bCs/>
                          <w:i/>
                          <w:iCs/>
                          <w:color w:val="000000"/>
                          <w:sz w:val="24"/>
                          <w:szCs w:val="24"/>
                          <w:lang w:val="ro-RO"/>
                        </w:rPr>
                        <w:t>Din actul de înfiinţare şi statutului ADI</w:t>
                      </w:r>
                    </w:p>
                    <w:p w14:paraId="3DDCBCA7" w14:textId="77777777" w:rsidR="007469EA" w:rsidRPr="00CA4A5E" w:rsidRDefault="007469EA" w:rsidP="00E85450">
                      <w:pPr>
                        <w:spacing w:after="0"/>
                        <w:jc w:val="center"/>
                        <w:rPr>
                          <w:rFonts w:ascii="Calibri" w:hAnsi="Calibri" w:cs="Calibri"/>
                          <w:bCs/>
                          <w:i/>
                          <w:iCs/>
                          <w:color w:val="000000"/>
                          <w:sz w:val="24"/>
                          <w:szCs w:val="24"/>
                          <w:lang w:val="ro-RO"/>
                        </w:rPr>
                      </w:pPr>
                      <w:r w:rsidRPr="00CA4A5E">
                        <w:rPr>
                          <w:rFonts w:ascii="Calibri" w:hAnsi="Calibri" w:cs="Calibri"/>
                          <w:bCs/>
                          <w:i/>
                          <w:iCs/>
                          <w:color w:val="000000"/>
                          <w:sz w:val="24"/>
                          <w:szCs w:val="24"/>
                          <w:lang w:val="ro-RO"/>
                        </w:rPr>
                        <w:t>trebuie să reiasă că obiectivele ADI</w:t>
                      </w:r>
                    </w:p>
                    <w:p w14:paraId="583E2BD5" w14:textId="14A527FC" w:rsidR="007469EA" w:rsidRPr="00E85450" w:rsidRDefault="007469EA" w:rsidP="00E85450">
                      <w:pPr>
                        <w:spacing w:after="0"/>
                        <w:jc w:val="center"/>
                        <w:rPr>
                          <w:rFonts w:ascii="Calibri" w:hAnsi="Calibri" w:cs="Calibri"/>
                          <w:bCs/>
                          <w:i/>
                          <w:iCs/>
                          <w:color w:val="000000"/>
                          <w:sz w:val="23"/>
                          <w:szCs w:val="23"/>
                          <w:lang w:val="ro-RO"/>
                        </w:rPr>
                      </w:pPr>
                      <w:r w:rsidRPr="00CA4A5E">
                        <w:rPr>
                          <w:rFonts w:ascii="Calibri" w:hAnsi="Calibri" w:cs="Calibri"/>
                          <w:bCs/>
                          <w:i/>
                          <w:iCs/>
                          <w:color w:val="000000"/>
                          <w:sz w:val="24"/>
                          <w:szCs w:val="24"/>
                          <w:lang w:val="ro-RO"/>
                        </w:rPr>
                        <w:t>includ şi investiţiile specifice Măsurii 9-”Dezvoltarea infrastructurii sociale</w:t>
                      </w:r>
                      <w:r>
                        <w:rPr>
                          <w:rFonts w:ascii="Calibri" w:hAnsi="Calibri" w:cs="Calibri"/>
                          <w:bCs/>
                          <w:i/>
                          <w:iCs/>
                          <w:color w:val="000000"/>
                          <w:sz w:val="23"/>
                          <w:szCs w:val="23"/>
                          <w:lang w:val="ro-RO"/>
                        </w:rPr>
                        <w:t>”</w:t>
                      </w:r>
                    </w:p>
                  </w:txbxContent>
                </v:textbox>
                <w10:wrap type="square" anchorx="margin"/>
              </v:roundrect>
            </w:pict>
          </mc:Fallback>
        </mc:AlternateContent>
      </w:r>
      <w:r w:rsidR="00E85450" w:rsidRPr="001837BF">
        <w:rPr>
          <w:rFonts w:cstheme="minorHAnsi"/>
          <w:sz w:val="24"/>
          <w:lang w:val="ro-RO"/>
        </w:rPr>
        <w:t>• necesitatea, oportunitatea și potenţialul economic al investiţiei;</w:t>
      </w:r>
    </w:p>
    <w:p w14:paraId="22094B91" w14:textId="6EEA1938" w:rsidR="00E85450" w:rsidRPr="001837BF" w:rsidRDefault="00E85450" w:rsidP="00CF4180">
      <w:pPr>
        <w:tabs>
          <w:tab w:val="left" w:pos="90"/>
        </w:tabs>
        <w:spacing w:after="0" w:line="276" w:lineRule="auto"/>
        <w:ind w:left="-270" w:right="-540"/>
        <w:jc w:val="both"/>
        <w:rPr>
          <w:rFonts w:cstheme="minorHAnsi"/>
          <w:sz w:val="24"/>
          <w:lang w:val="ro-RO"/>
        </w:rPr>
      </w:pPr>
      <w:r w:rsidRPr="001837BF">
        <w:rPr>
          <w:rFonts w:cstheme="minorHAnsi"/>
          <w:sz w:val="24"/>
          <w:lang w:val="ro-RO"/>
        </w:rPr>
        <w:t>• lucrările vor fi prevăzute în bugetul/bugetele local/e pentru perioada de realizare a investiţiei în cazul obţinerii finanţării;</w:t>
      </w:r>
    </w:p>
    <w:p w14:paraId="223F4D0B" w14:textId="42009A8C" w:rsidR="00E85450" w:rsidRPr="001837BF" w:rsidRDefault="00E85450" w:rsidP="00CF4180">
      <w:pPr>
        <w:tabs>
          <w:tab w:val="left" w:pos="90"/>
        </w:tabs>
        <w:spacing w:after="0" w:line="276" w:lineRule="auto"/>
        <w:ind w:left="-270" w:right="-540"/>
        <w:jc w:val="both"/>
        <w:rPr>
          <w:rFonts w:cstheme="minorHAnsi"/>
          <w:sz w:val="24"/>
          <w:lang w:val="ro-RO"/>
        </w:rPr>
      </w:pPr>
      <w:r w:rsidRPr="001837BF">
        <w:rPr>
          <w:rFonts w:cstheme="minorHAnsi"/>
          <w:sz w:val="24"/>
          <w:lang w:val="ro-RO"/>
        </w:rPr>
        <w:t>• angajamentul de a suporta cheltuielile de mentenanță a investiţiei pe o perioadă de minimum 5 ani de la data efectuării ultimei plăţi;</w:t>
      </w:r>
    </w:p>
    <w:p w14:paraId="717B5E02" w14:textId="3AD05699" w:rsidR="00E85450" w:rsidRPr="001837BF" w:rsidRDefault="00E85450" w:rsidP="00CF4180">
      <w:pPr>
        <w:tabs>
          <w:tab w:val="left" w:pos="90"/>
        </w:tabs>
        <w:spacing w:after="0" w:line="276" w:lineRule="auto"/>
        <w:ind w:left="-270" w:right="-540"/>
        <w:jc w:val="both"/>
        <w:rPr>
          <w:rFonts w:cstheme="minorHAnsi"/>
          <w:sz w:val="24"/>
          <w:lang w:val="ro-RO"/>
        </w:rPr>
      </w:pPr>
      <w:r w:rsidRPr="001837BF">
        <w:rPr>
          <w:rFonts w:cstheme="minorHAnsi"/>
          <w:sz w:val="24"/>
          <w:lang w:val="ro-RO"/>
        </w:rPr>
        <w:t>• numărul de locuitori deserviţi de proiect/utilizatori direcţi (pentru structuri tip „after-school”, creşe);</w:t>
      </w:r>
    </w:p>
    <w:p w14:paraId="24D269B7" w14:textId="24874CE1" w:rsidR="00E85450" w:rsidRPr="001837BF" w:rsidRDefault="00E85450" w:rsidP="00CF4180">
      <w:pPr>
        <w:tabs>
          <w:tab w:val="left" w:pos="90"/>
        </w:tabs>
        <w:spacing w:after="0" w:line="276" w:lineRule="auto"/>
        <w:ind w:left="-270" w:right="-540"/>
        <w:jc w:val="both"/>
        <w:rPr>
          <w:rFonts w:cstheme="minorHAnsi"/>
          <w:sz w:val="24"/>
          <w:lang w:val="ro-RO"/>
        </w:rPr>
      </w:pPr>
      <w:r w:rsidRPr="001837BF">
        <w:rPr>
          <w:rFonts w:cstheme="minorHAnsi"/>
          <w:sz w:val="24"/>
          <w:lang w:val="ro-RO"/>
        </w:rPr>
        <w:t>• caracteristici tehnice (lungimi, arii, volume, capacităţi etc.);</w:t>
      </w:r>
      <w:r w:rsidRPr="001837BF">
        <w:rPr>
          <w:rFonts w:cstheme="minorHAnsi"/>
          <w:noProof/>
          <w:sz w:val="24"/>
          <w:lang w:val="ro-RO" w:eastAsia="ro-RO"/>
        </w:rPr>
        <w:t xml:space="preserve"> </w:t>
      </w:r>
    </w:p>
    <w:p w14:paraId="372E560A" w14:textId="1C3EA7A2" w:rsidR="00E85450" w:rsidRPr="001837BF" w:rsidRDefault="00CC6CC2" w:rsidP="00CF4180">
      <w:pPr>
        <w:tabs>
          <w:tab w:val="left" w:pos="90"/>
        </w:tabs>
        <w:spacing w:after="0" w:line="276" w:lineRule="auto"/>
        <w:ind w:left="-270" w:right="-540"/>
        <w:jc w:val="both"/>
        <w:rPr>
          <w:rFonts w:cstheme="minorHAnsi"/>
          <w:sz w:val="24"/>
          <w:lang w:val="ro-RO"/>
        </w:rPr>
      </w:pPr>
      <w:r w:rsidRPr="001837BF">
        <w:rPr>
          <w:rFonts w:cstheme="minorHAnsi"/>
          <w:noProof/>
          <w:sz w:val="24"/>
        </w:rPr>
        <mc:AlternateContent>
          <mc:Choice Requires="wps">
            <w:drawing>
              <wp:anchor distT="91440" distB="91440" distL="137160" distR="137160" simplePos="0" relativeHeight="251684864" behindDoc="0" locked="0" layoutInCell="0" allowOverlap="1" wp14:anchorId="4492E14F" wp14:editId="41F98735">
                <wp:simplePos x="0" y="0"/>
                <wp:positionH relativeFrom="margin">
                  <wp:posOffset>4265295</wp:posOffset>
                </wp:positionH>
                <wp:positionV relativeFrom="paragraph">
                  <wp:posOffset>38735</wp:posOffset>
                </wp:positionV>
                <wp:extent cx="2201545" cy="2553335"/>
                <wp:effectExtent l="0" t="4445" r="3810" b="3810"/>
                <wp:wrapSquare wrapText="bothSides"/>
                <wp:docPr id="2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01545" cy="2553335"/>
                        </a:xfrm>
                        <a:prstGeom prst="roundRect">
                          <a:avLst>
                            <a:gd name="adj" fmla="val 13032"/>
                          </a:avLst>
                        </a:prstGeom>
                        <a:solidFill>
                          <a:schemeClr val="accent6">
                            <a:lumMod val="60000"/>
                            <a:lumOff val="40000"/>
                          </a:schemeClr>
                        </a:solidFill>
                      </wps:spPr>
                      <wps:txbx>
                        <w:txbxContent>
                          <w:p w14:paraId="3652E37B" w14:textId="77777777" w:rsidR="007469EA" w:rsidRPr="0015703B" w:rsidRDefault="007469EA" w:rsidP="00E85450">
                            <w:pPr>
                              <w:pStyle w:val="Default"/>
                              <w:jc w:val="center"/>
                            </w:pPr>
                            <w:r w:rsidRPr="0015703B">
                              <w:rPr>
                                <w:b/>
                                <w:bCs/>
                                <w:i/>
                                <w:iCs/>
                              </w:rPr>
                              <w:t>Important!</w:t>
                            </w:r>
                          </w:p>
                          <w:p w14:paraId="24EDB81B" w14:textId="0194C98D" w:rsidR="007469EA" w:rsidRPr="0015703B" w:rsidRDefault="007469EA" w:rsidP="00E85450">
                            <w:pPr>
                              <w:jc w:val="center"/>
                              <w:rPr>
                                <w:rFonts w:asciiTheme="majorHAnsi" w:eastAsiaTheme="majorEastAsia" w:hAnsiTheme="majorHAnsi" w:cstheme="majorBidi"/>
                                <w:i/>
                                <w:iCs/>
                                <w:color w:val="FFFFFF" w:themeColor="background1"/>
                                <w:sz w:val="24"/>
                                <w:szCs w:val="24"/>
                                <w:lang w:val="ro-RO"/>
                              </w:rPr>
                            </w:pPr>
                            <w:r w:rsidRPr="0015703B">
                              <w:rPr>
                                <w:rFonts w:ascii="Calibri" w:hAnsi="Calibri" w:cs="Calibri"/>
                                <w:i/>
                                <w:iCs/>
                                <w:color w:val="000000"/>
                                <w:sz w:val="24"/>
                                <w:szCs w:val="24"/>
                                <w:lang w:val="ro-RO"/>
                              </w:rPr>
                              <w:t>Solicitanții publici au obligația de excludere a oricărei contribuții publice directe de la Bugetul de stat pentru investiţiile care urmează a se realiza, plăţile (pentru cheltuielile neeligibile etc.) urmând să fie efectuate numai din surse proprii sau atrase – a se vedea planul financiar.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492E14F" id="_x0000_s1049" style="position:absolute;left:0;text-align:left;margin-left:335.85pt;margin-top:3.05pt;width:173.35pt;height:201.05pt;rotation:90;z-index:25168486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" o:allowincell="f" fillcolor="#a8d08d [1945]" stroked="f">
                <v:textbox>
                  <w:txbxContent>
                    <w:p w14:paraId="3652E37B" w14:textId="77777777" w:rsidR="007469EA" w:rsidRPr="0015703B" w:rsidRDefault="007469EA" w:rsidP="00E85450">
                      <w:pPr>
                        <w:pStyle w:val="Default"/>
                        <w:jc w:val="center"/>
                      </w:pPr>
                      <w:r w:rsidRPr="0015703B">
                        <w:rPr>
                          <w:b/>
                          <w:bCs/>
                          <w:i/>
                          <w:iCs/>
                        </w:rPr>
                        <w:t>Important!</w:t>
                      </w:r>
                    </w:p>
                    <w:p w14:paraId="24EDB81B" w14:textId="0194C98D" w:rsidR="007469EA" w:rsidRPr="0015703B" w:rsidRDefault="007469EA" w:rsidP="00E85450">
                      <w:pPr>
                        <w:jc w:val="center"/>
                        <w:rPr>
                          <w:rFonts w:asciiTheme="majorHAnsi" w:eastAsiaTheme="majorEastAsia" w:hAnsiTheme="majorHAnsi" w:cstheme="majorBidi"/>
                          <w:i/>
                          <w:iCs/>
                          <w:color w:val="FFFFFF" w:themeColor="background1"/>
                          <w:sz w:val="24"/>
                          <w:szCs w:val="24"/>
                          <w:lang w:val="ro-RO"/>
                        </w:rPr>
                      </w:pPr>
                      <w:r w:rsidRPr="0015703B">
                        <w:rPr>
                          <w:rFonts w:ascii="Calibri" w:hAnsi="Calibri" w:cs="Calibri"/>
                          <w:i/>
                          <w:iCs/>
                          <w:color w:val="000000"/>
                          <w:sz w:val="24"/>
                          <w:szCs w:val="24"/>
                          <w:lang w:val="ro-RO"/>
                        </w:rPr>
                        <w:t>Solicitanții publici au obligația de excludere a oricărei contribuții publice directe de la Bugetul de stat pentru investiţiile care urmează a se realiza, plăţile (pentru cheltuielile neeligibile etc.) urmând să fie efectuate numai din surse proprii sau atrase – a se vedea planul financiar.</w:t>
                      </w:r>
                    </w:p>
                  </w:txbxContent>
                </v:textbox>
                <w10:wrap type="square" anchorx="margin"/>
              </v:roundrect>
            </w:pict>
          </mc:Fallback>
        </mc:AlternateContent>
      </w:r>
      <w:r w:rsidR="00E85450" w:rsidRPr="001837BF">
        <w:rPr>
          <w:rFonts w:cstheme="minorHAnsi"/>
          <w:sz w:val="24"/>
          <w:lang w:val="ro-RO"/>
        </w:rPr>
        <w:t>• agenţii economici deserviţi direct de investiţie (dacă este cazul, număr și denumire);</w:t>
      </w:r>
    </w:p>
    <w:p w14:paraId="07A79F31" w14:textId="7665A64D" w:rsidR="00E85450" w:rsidRPr="001837BF" w:rsidRDefault="00E85450" w:rsidP="00CF4180">
      <w:pPr>
        <w:tabs>
          <w:tab w:val="left" w:pos="90"/>
        </w:tabs>
        <w:spacing w:after="0" w:line="276" w:lineRule="auto"/>
        <w:ind w:left="-270" w:right="-540"/>
        <w:jc w:val="both"/>
        <w:rPr>
          <w:rFonts w:cstheme="minorHAnsi"/>
          <w:sz w:val="24"/>
          <w:lang w:val="ro-RO"/>
        </w:rPr>
      </w:pPr>
      <w:r w:rsidRPr="001837BF">
        <w:rPr>
          <w:rFonts w:cstheme="minorHAnsi"/>
          <w:sz w:val="24"/>
          <w:lang w:val="ro-RO"/>
        </w:rPr>
        <w:t>• nominalizarea reprezentantului legal sau administratorului public al comunei/ADI/ONG pentru relaţia cu AFIR în derularea proiectului.</w:t>
      </w:r>
    </w:p>
    <w:p w14:paraId="47A81DD7" w14:textId="1CA4A1FC" w:rsidR="00026B4B" w:rsidRPr="001837BF" w:rsidRDefault="00026B4B" w:rsidP="00CF4180">
      <w:pPr>
        <w:tabs>
          <w:tab w:val="left" w:pos="90"/>
        </w:tabs>
        <w:spacing w:line="276" w:lineRule="auto"/>
        <w:ind w:left="-270" w:right="-540"/>
        <w:jc w:val="both"/>
        <w:rPr>
          <w:rFonts w:cstheme="minorHAnsi"/>
          <w:sz w:val="24"/>
          <w:lang w:val="ro-RO"/>
        </w:rPr>
      </w:pPr>
      <w:r w:rsidRPr="001837BF">
        <w:rPr>
          <w:rFonts w:cstheme="minorHAnsi"/>
          <w:sz w:val="24"/>
          <w:lang w:val="ro-RO"/>
        </w:rPr>
        <w:t xml:space="preserve">Angajamentul de asigurare a cofinanțării, dacă este cazul. </w:t>
      </w:r>
    </w:p>
    <w:p w14:paraId="178D93D4" w14:textId="77B5CBCE" w:rsidR="00026B4B" w:rsidRPr="001837BF" w:rsidRDefault="00026B4B" w:rsidP="00CF4180">
      <w:pPr>
        <w:tabs>
          <w:tab w:val="left" w:pos="90"/>
        </w:tabs>
        <w:spacing w:before="240" w:line="276" w:lineRule="auto"/>
        <w:ind w:left="-270" w:right="-540"/>
        <w:jc w:val="both"/>
        <w:rPr>
          <w:rFonts w:cstheme="minorHAnsi"/>
          <w:b/>
          <w:sz w:val="24"/>
          <w:lang w:val="ro-RO"/>
        </w:rPr>
      </w:pPr>
      <w:r w:rsidRPr="001837BF">
        <w:rPr>
          <w:rFonts w:cstheme="minorHAnsi"/>
          <w:b/>
          <w:sz w:val="24"/>
          <w:lang w:val="ro-RO"/>
        </w:rPr>
        <w:t>Modelul de hotărâre a consiliului local (Anexa</w:t>
      </w:r>
      <w:r w:rsidR="00B1494D" w:rsidRPr="001837BF">
        <w:rPr>
          <w:rFonts w:cstheme="minorHAnsi"/>
          <w:b/>
          <w:sz w:val="24"/>
          <w:lang w:val="ro-RO"/>
        </w:rPr>
        <w:t xml:space="preserve"> 8</w:t>
      </w:r>
      <w:r w:rsidRPr="001837BF">
        <w:rPr>
          <w:rFonts w:cstheme="minorHAnsi"/>
          <w:b/>
          <w:sz w:val="24"/>
          <w:lang w:val="ro-RO"/>
        </w:rPr>
        <w:t>) este orientativ!</w:t>
      </w:r>
    </w:p>
    <w:p w14:paraId="2D6CF3E0" w14:textId="045BADB2" w:rsidR="00026B4B" w:rsidRPr="001837BF" w:rsidRDefault="003A3BF9" w:rsidP="00CF4180">
      <w:pPr>
        <w:tabs>
          <w:tab w:val="left" w:pos="90"/>
        </w:tabs>
        <w:spacing w:before="240" w:line="276" w:lineRule="auto"/>
        <w:ind w:left="-270" w:right="-540"/>
        <w:jc w:val="both"/>
        <w:rPr>
          <w:rFonts w:cstheme="minorHAnsi"/>
          <w:b/>
          <w:sz w:val="24"/>
          <w:lang w:val="ro-RO"/>
        </w:rPr>
      </w:pPr>
      <w:r w:rsidRPr="001837BF">
        <w:rPr>
          <w:rFonts w:cstheme="minorHAnsi"/>
          <w:b/>
          <w:sz w:val="24"/>
          <w:lang w:val="ro-RO"/>
        </w:rPr>
        <w:t xml:space="preserve">5.1 </w:t>
      </w:r>
      <w:r w:rsidR="00026B4B" w:rsidRPr="001837BF">
        <w:rPr>
          <w:rFonts w:cstheme="minorHAnsi"/>
          <w:b/>
          <w:sz w:val="24"/>
          <w:lang w:val="ro-RO"/>
        </w:rPr>
        <w:t xml:space="preserve"> Certificat de înregistrare fiscală</w:t>
      </w:r>
    </w:p>
    <w:p w14:paraId="0D47CF6D" w14:textId="25B1B8E8" w:rsidR="003A3BF9" w:rsidRPr="001837BF" w:rsidRDefault="003A3BF9" w:rsidP="00CF4180">
      <w:pPr>
        <w:tabs>
          <w:tab w:val="left" w:pos="90"/>
        </w:tabs>
        <w:spacing w:after="0" w:line="276" w:lineRule="auto"/>
        <w:ind w:left="-270" w:right="-540"/>
        <w:jc w:val="both"/>
        <w:rPr>
          <w:rFonts w:cstheme="minorHAnsi"/>
          <w:b/>
          <w:sz w:val="24"/>
          <w:lang w:val="ro-RO"/>
        </w:rPr>
      </w:pPr>
      <w:r w:rsidRPr="001837BF">
        <w:rPr>
          <w:rFonts w:cstheme="minorHAnsi"/>
          <w:b/>
          <w:sz w:val="24"/>
          <w:lang w:val="ro-RO"/>
        </w:rPr>
        <w:t>5.2</w:t>
      </w:r>
      <w:r w:rsidR="00026B4B" w:rsidRPr="001837BF">
        <w:rPr>
          <w:rFonts w:cstheme="minorHAnsi"/>
          <w:b/>
          <w:sz w:val="24"/>
          <w:lang w:val="ro-RO"/>
        </w:rPr>
        <w:t xml:space="preserve"> </w:t>
      </w:r>
      <w:r w:rsidRPr="001837BF">
        <w:rPr>
          <w:rFonts w:cstheme="minorHAnsi"/>
          <w:b/>
          <w:sz w:val="24"/>
          <w:lang w:val="ro-RO"/>
        </w:rPr>
        <w:t xml:space="preserve">Încheiere privind înscrierea în registrul asociaţiilor şi fundaţiilor, </w:t>
      </w:r>
      <w:r w:rsidRPr="001837BF">
        <w:rPr>
          <w:rFonts w:cstheme="minorHAnsi"/>
          <w:sz w:val="24"/>
          <w:lang w:val="ro-RO"/>
        </w:rPr>
        <w:t>definitivă si irevocabilă</w:t>
      </w:r>
      <w:r w:rsidRPr="001837BF">
        <w:rPr>
          <w:rFonts w:cstheme="minorHAnsi"/>
          <w:b/>
          <w:sz w:val="24"/>
          <w:lang w:val="ro-RO"/>
        </w:rPr>
        <w:t>/ Certificat de înregistrare în registrul asociaţiilor şi fundaţiilor</w:t>
      </w:r>
    </w:p>
    <w:p w14:paraId="16ED3243" w14:textId="77777777" w:rsidR="003A3BF9" w:rsidRPr="001837BF" w:rsidRDefault="003A3BF9" w:rsidP="00CF4180">
      <w:pPr>
        <w:tabs>
          <w:tab w:val="left" w:pos="90"/>
        </w:tabs>
        <w:spacing w:after="0" w:line="276" w:lineRule="auto"/>
        <w:ind w:left="-270" w:right="-540"/>
        <w:jc w:val="both"/>
        <w:rPr>
          <w:rFonts w:cstheme="minorHAnsi"/>
          <w:b/>
          <w:sz w:val="24"/>
          <w:lang w:val="ro-RO"/>
        </w:rPr>
      </w:pPr>
      <w:r w:rsidRPr="001837BF">
        <w:rPr>
          <w:rFonts w:cstheme="minorHAnsi"/>
          <w:b/>
          <w:sz w:val="24"/>
          <w:lang w:val="ro-RO"/>
        </w:rPr>
        <w:lastRenderedPageBreak/>
        <w:t>şi</w:t>
      </w:r>
    </w:p>
    <w:p w14:paraId="47D49345" w14:textId="18B3DA3A" w:rsidR="00026B4B" w:rsidRPr="001837BF" w:rsidRDefault="003A3BF9" w:rsidP="00CF4180">
      <w:pPr>
        <w:tabs>
          <w:tab w:val="left" w:pos="90"/>
        </w:tabs>
        <w:spacing w:after="0" w:line="276" w:lineRule="auto"/>
        <w:ind w:left="-270" w:right="-540"/>
        <w:jc w:val="both"/>
        <w:rPr>
          <w:rFonts w:cstheme="minorHAnsi"/>
          <w:b/>
          <w:sz w:val="24"/>
          <w:lang w:val="ro-RO"/>
        </w:rPr>
      </w:pPr>
      <w:r w:rsidRPr="001837BF">
        <w:rPr>
          <w:rFonts w:cstheme="minorHAnsi"/>
          <w:b/>
          <w:sz w:val="24"/>
          <w:lang w:val="ro-RO"/>
        </w:rPr>
        <w:t>5.2.1. Actul de înfiinţare şi statutul ADI/ONG</w:t>
      </w:r>
    </w:p>
    <w:p w14:paraId="520C8B8D" w14:textId="606D7384" w:rsidR="003A3BF9" w:rsidRPr="001837BF" w:rsidRDefault="003A3BF9" w:rsidP="00CF4180">
      <w:pPr>
        <w:tabs>
          <w:tab w:val="left" w:pos="90"/>
        </w:tabs>
        <w:spacing w:before="240" w:line="276" w:lineRule="auto"/>
        <w:ind w:left="-270" w:right="-540"/>
        <w:jc w:val="both"/>
        <w:rPr>
          <w:rFonts w:cstheme="minorHAnsi"/>
          <w:bCs/>
          <w:sz w:val="24"/>
          <w:lang w:val="ro-RO"/>
        </w:rPr>
      </w:pPr>
      <w:r w:rsidRPr="001837BF">
        <w:rPr>
          <w:rFonts w:cstheme="minorHAnsi"/>
          <w:b/>
          <w:bCs/>
          <w:sz w:val="24"/>
          <w:lang w:val="ro-RO"/>
        </w:rPr>
        <w:t xml:space="preserve">7. Raport asupra utilizării programelor </w:t>
      </w:r>
      <w:r w:rsidRPr="001837BF">
        <w:rPr>
          <w:rFonts w:cstheme="minorHAnsi"/>
          <w:bCs/>
          <w:sz w:val="24"/>
          <w:lang w:val="ro-RO"/>
        </w:rPr>
        <w:t>de finanţare nerambursabilă întocmit de solicitant (va cuprinde amplasamentul investiţiei,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5EAA6EEF" w14:textId="5760F6ED" w:rsidR="003D7AAE" w:rsidRPr="001837BF" w:rsidRDefault="003D7AAE" w:rsidP="00CF4180">
      <w:pPr>
        <w:tabs>
          <w:tab w:val="left" w:pos="90"/>
        </w:tabs>
        <w:spacing w:after="0" w:line="276" w:lineRule="auto"/>
        <w:ind w:left="-270" w:right="-540"/>
        <w:jc w:val="both"/>
        <w:rPr>
          <w:rFonts w:cstheme="minorHAnsi"/>
          <w:bCs/>
          <w:sz w:val="24"/>
          <w:lang w:val="ro-RO"/>
        </w:rPr>
      </w:pPr>
      <w:r w:rsidRPr="001837BF">
        <w:rPr>
          <w:rFonts w:cstheme="minorHAnsi"/>
          <w:b/>
          <w:bCs/>
          <w:sz w:val="24"/>
          <w:lang w:val="ro-RO"/>
        </w:rPr>
        <w:t>8.1 Notificare</w:t>
      </w:r>
      <w:r w:rsidRPr="001837BF">
        <w:rPr>
          <w:rFonts w:cstheme="minorHAnsi"/>
          <w:bCs/>
          <w:sz w:val="24"/>
          <w:lang w:val="ro-RO"/>
        </w:rPr>
        <w:t xml:space="preserve"> privind conformitatea proiectului cu condițiile de igiena şi sănatate publică</w:t>
      </w:r>
    </w:p>
    <w:p w14:paraId="4B6EA190" w14:textId="77777777" w:rsidR="003D7AAE" w:rsidRPr="001837BF" w:rsidRDefault="003D7AAE" w:rsidP="00CF4180">
      <w:pPr>
        <w:tabs>
          <w:tab w:val="left" w:pos="90"/>
        </w:tabs>
        <w:spacing w:after="0" w:line="276" w:lineRule="auto"/>
        <w:ind w:left="-270" w:right="-540"/>
        <w:jc w:val="both"/>
        <w:rPr>
          <w:rFonts w:cstheme="minorHAnsi"/>
          <w:bCs/>
          <w:sz w:val="24"/>
          <w:lang w:val="ro-RO"/>
        </w:rPr>
      </w:pPr>
      <w:r w:rsidRPr="001837BF">
        <w:rPr>
          <w:rFonts w:cstheme="minorHAnsi"/>
          <w:bCs/>
          <w:sz w:val="24"/>
          <w:lang w:val="ro-RO"/>
        </w:rPr>
        <w:t>sau</w:t>
      </w:r>
    </w:p>
    <w:p w14:paraId="6E38E9E0" w14:textId="660B0A94" w:rsidR="003D7AAE" w:rsidRPr="001837BF" w:rsidRDefault="003D7AAE" w:rsidP="00CF4180">
      <w:pPr>
        <w:tabs>
          <w:tab w:val="left" w:pos="90"/>
        </w:tabs>
        <w:spacing w:after="0" w:line="276" w:lineRule="auto"/>
        <w:ind w:left="-270" w:right="-540"/>
        <w:jc w:val="both"/>
        <w:rPr>
          <w:rFonts w:cstheme="minorHAnsi"/>
          <w:bCs/>
          <w:sz w:val="24"/>
          <w:lang w:val="ro-RO"/>
        </w:rPr>
      </w:pPr>
      <w:r w:rsidRPr="001837BF">
        <w:rPr>
          <w:rFonts w:cstheme="minorHAnsi"/>
          <w:b/>
          <w:bCs/>
          <w:sz w:val="24"/>
          <w:lang w:val="ro-RO"/>
        </w:rPr>
        <w:t>8.2.Notificare</w:t>
      </w:r>
      <w:r w:rsidRPr="001837BF">
        <w:rPr>
          <w:rFonts w:cstheme="minorHAnsi"/>
          <w:bCs/>
          <w:sz w:val="24"/>
          <w:lang w:val="ro-RO"/>
        </w:rPr>
        <w:t xml:space="preserve"> că investiția nu face obiectul evaluarii condițiilor de igienă și sănătate publică, dacă</w:t>
      </w:r>
    </w:p>
    <w:p w14:paraId="61F57634" w14:textId="22168A60" w:rsidR="003D7AAE" w:rsidRPr="001837BF" w:rsidRDefault="003D7AAE" w:rsidP="00CF4180">
      <w:pPr>
        <w:tabs>
          <w:tab w:val="left" w:pos="90"/>
        </w:tabs>
        <w:spacing w:line="276" w:lineRule="auto"/>
        <w:ind w:left="-270" w:right="-540"/>
        <w:jc w:val="both"/>
        <w:rPr>
          <w:rFonts w:cstheme="minorHAnsi"/>
          <w:bCs/>
          <w:sz w:val="24"/>
          <w:lang w:val="ro-RO"/>
        </w:rPr>
      </w:pPr>
      <w:r w:rsidRPr="001837BF">
        <w:rPr>
          <w:rFonts w:cstheme="minorHAnsi"/>
          <w:bCs/>
          <w:sz w:val="24"/>
          <w:lang w:val="ro-RO"/>
        </w:rPr>
        <w:t>este cazul.</w:t>
      </w:r>
    </w:p>
    <w:p w14:paraId="323BABEF" w14:textId="5F1420AB" w:rsidR="003A3BF9" w:rsidRPr="001837BF" w:rsidRDefault="00F16B66"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9</w:t>
      </w:r>
      <w:r w:rsidR="003A3BF9" w:rsidRPr="001837BF">
        <w:rPr>
          <w:rFonts w:cstheme="minorHAnsi"/>
          <w:b/>
          <w:bCs/>
          <w:sz w:val="24"/>
          <w:lang w:val="ro-RO"/>
        </w:rPr>
        <w:t>. Notificare</w:t>
      </w:r>
      <w:r w:rsidR="003A3BF9" w:rsidRPr="001837BF">
        <w:rPr>
          <w:rFonts w:cstheme="minorHAnsi"/>
          <w:sz w:val="24"/>
          <w:lang w:val="ro-RO"/>
        </w:rPr>
        <w:t xml:space="preserve">, care să certifice conformitatea proiectului cu legislația în vigoare pentru domeniul sanitar veterinar și că prin realizarea investiției în conformitate cu proiectul verificat de DSVSA județeană, construcția va fi în concordanță cu legislația în vigoare pentru domeniul sanitar veterinar și pentru siguranța alimentelor, dacă este cazul. </w:t>
      </w:r>
    </w:p>
    <w:p w14:paraId="46C7A575" w14:textId="57A7202B" w:rsidR="003A3BF9" w:rsidRPr="001837BF" w:rsidRDefault="003A3BF9" w:rsidP="00F16B66">
      <w:pPr>
        <w:tabs>
          <w:tab w:val="left" w:pos="90"/>
        </w:tabs>
        <w:spacing w:line="276" w:lineRule="auto"/>
        <w:ind w:left="-270" w:right="-540"/>
        <w:jc w:val="both"/>
        <w:rPr>
          <w:rFonts w:cstheme="minorHAnsi"/>
          <w:b/>
          <w:sz w:val="24"/>
          <w:lang w:val="ro-RO"/>
        </w:rPr>
      </w:pPr>
      <w:bookmarkStart w:id="44" w:name="_Hlk485125112"/>
      <w:r w:rsidRPr="001837BF">
        <w:rPr>
          <w:rFonts w:cstheme="minorHAnsi"/>
          <w:b/>
          <w:bCs/>
          <w:sz w:val="24"/>
          <w:lang w:val="ro-RO"/>
        </w:rPr>
        <w:t>1</w:t>
      </w:r>
      <w:r w:rsidR="00F16B66" w:rsidRPr="001837BF">
        <w:rPr>
          <w:rFonts w:cstheme="minorHAnsi"/>
          <w:b/>
          <w:bCs/>
          <w:sz w:val="24"/>
          <w:lang w:val="ro-RO"/>
        </w:rPr>
        <w:t>0</w:t>
      </w:r>
      <w:r w:rsidRPr="001837BF">
        <w:rPr>
          <w:rFonts w:cstheme="minorHAnsi"/>
          <w:b/>
          <w:bCs/>
          <w:sz w:val="24"/>
          <w:lang w:val="ro-RO"/>
        </w:rPr>
        <w:t xml:space="preserve">. </w:t>
      </w:r>
      <w:r w:rsidR="00F16B66" w:rsidRPr="001837BF">
        <w:rPr>
          <w:rFonts w:cstheme="minorHAnsi"/>
          <w:b/>
          <w:bCs/>
          <w:sz w:val="24"/>
          <w:lang w:val="ro-RO"/>
        </w:rPr>
        <w:t>Extrasul din strategia Grupul de Acțiune Locală „Colinele Iașilor”,</w:t>
      </w:r>
      <w:r w:rsidR="00F16B66" w:rsidRPr="001837BF">
        <w:rPr>
          <w:rFonts w:cstheme="minorHAnsi"/>
          <w:bCs/>
          <w:sz w:val="24"/>
          <w:lang w:val="ro-RO"/>
        </w:rPr>
        <w:t xml:space="preserve"> care confirma daca investiția este în corelare cu strategia aprobată, corespunzătoare domeniului de investiții </w:t>
      </w:r>
      <w:r w:rsidR="00675376" w:rsidRPr="001837BF">
        <w:rPr>
          <w:rFonts w:cstheme="minorHAnsi"/>
          <w:bCs/>
          <w:sz w:val="24"/>
          <w:lang w:val="ro-RO"/>
        </w:rPr>
        <w:t>.</w:t>
      </w:r>
    </w:p>
    <w:bookmarkEnd w:id="44"/>
    <w:p w14:paraId="76854BA3" w14:textId="16A06B1D" w:rsidR="003D7AAE" w:rsidRPr="001837BF" w:rsidRDefault="00F16B66" w:rsidP="00CF4180">
      <w:pPr>
        <w:tabs>
          <w:tab w:val="left" w:pos="90"/>
        </w:tabs>
        <w:spacing w:line="276" w:lineRule="auto"/>
        <w:ind w:left="-270" w:right="-540"/>
        <w:jc w:val="both"/>
        <w:rPr>
          <w:rFonts w:cstheme="minorHAnsi"/>
          <w:sz w:val="24"/>
          <w:lang w:val="ro-RO"/>
        </w:rPr>
      </w:pPr>
      <w:r w:rsidRPr="001837BF">
        <w:rPr>
          <w:rFonts w:cstheme="minorHAnsi"/>
          <w:b/>
          <w:bCs/>
          <w:sz w:val="24"/>
          <w:lang w:val="ro-RO"/>
        </w:rPr>
        <w:t>11</w:t>
      </w:r>
      <w:r w:rsidR="003D7AAE" w:rsidRPr="001837BF">
        <w:rPr>
          <w:rFonts w:cstheme="minorHAnsi"/>
          <w:sz w:val="24"/>
          <w:lang w:val="ro-RO"/>
        </w:rPr>
        <w:t xml:space="preserve">. </w:t>
      </w:r>
      <w:r w:rsidR="003D7AAE" w:rsidRPr="001837BF">
        <w:rPr>
          <w:rFonts w:cstheme="minorHAnsi"/>
          <w:b/>
          <w:bCs/>
          <w:sz w:val="24"/>
          <w:lang w:val="ro-RO"/>
        </w:rPr>
        <w:t xml:space="preserve">Copie document </w:t>
      </w:r>
      <w:r w:rsidR="003D7AAE" w:rsidRPr="001837BF">
        <w:rPr>
          <w:rFonts w:cstheme="minorHAnsi"/>
          <w:sz w:val="24"/>
          <w:lang w:val="ro-RO"/>
        </w:rPr>
        <w:t xml:space="preserve">de identitate al reprezentantului legal al beneficiarului. </w:t>
      </w:r>
    </w:p>
    <w:p w14:paraId="59D16A45" w14:textId="77777777" w:rsidR="00F16B66" w:rsidRPr="001837BF" w:rsidRDefault="003D7AAE" w:rsidP="00CF4180">
      <w:pPr>
        <w:tabs>
          <w:tab w:val="left" w:pos="90"/>
        </w:tabs>
        <w:spacing w:before="240" w:line="276" w:lineRule="auto"/>
        <w:ind w:left="-270" w:right="-540"/>
        <w:jc w:val="both"/>
        <w:rPr>
          <w:rFonts w:cstheme="minorHAnsi"/>
          <w:b/>
          <w:bCs/>
          <w:sz w:val="24"/>
          <w:lang w:val="ro-RO"/>
        </w:rPr>
      </w:pPr>
      <w:r w:rsidRPr="001837BF">
        <w:rPr>
          <w:rFonts w:cstheme="minorHAnsi"/>
          <w:b/>
          <w:bCs/>
          <w:sz w:val="24"/>
          <w:lang w:val="ro-RO"/>
        </w:rPr>
        <w:t>1</w:t>
      </w:r>
      <w:r w:rsidR="00F16B66" w:rsidRPr="001837BF">
        <w:rPr>
          <w:rFonts w:cstheme="minorHAnsi"/>
          <w:b/>
          <w:bCs/>
          <w:sz w:val="24"/>
          <w:lang w:val="ro-RO"/>
        </w:rPr>
        <w:t>2</w:t>
      </w:r>
      <w:r w:rsidRPr="001837BF">
        <w:rPr>
          <w:rFonts w:cstheme="minorHAnsi"/>
          <w:b/>
          <w:bCs/>
          <w:sz w:val="24"/>
          <w:lang w:val="ro-RO"/>
        </w:rPr>
        <w:t>.</w:t>
      </w:r>
      <w:r w:rsidR="00F16B66" w:rsidRPr="001837BF">
        <w:rPr>
          <w:rFonts w:cstheme="minorHAnsi"/>
          <w:b/>
          <w:bCs/>
          <w:sz w:val="24"/>
          <w:lang w:val="ro-RO"/>
        </w:rPr>
        <w:t xml:space="preserve">Certificat de acreditare emis de Ministerul Muncii si Justiției Sociale </w:t>
      </w:r>
    </w:p>
    <w:p w14:paraId="78841832" w14:textId="77777777" w:rsidR="00F16B66" w:rsidRPr="001837BF" w:rsidRDefault="00F16B66" w:rsidP="00CF4180">
      <w:pPr>
        <w:tabs>
          <w:tab w:val="left" w:pos="90"/>
        </w:tabs>
        <w:spacing w:before="240" w:line="276" w:lineRule="auto"/>
        <w:ind w:left="-270" w:right="-540"/>
        <w:jc w:val="both"/>
        <w:rPr>
          <w:rFonts w:cstheme="minorHAnsi"/>
          <w:b/>
          <w:bCs/>
          <w:sz w:val="24"/>
          <w:lang w:val="ro-RO"/>
        </w:rPr>
      </w:pPr>
      <w:r w:rsidRPr="001837BF">
        <w:rPr>
          <w:rFonts w:cstheme="minorHAnsi"/>
          <w:b/>
          <w:bCs/>
          <w:sz w:val="24"/>
          <w:lang w:val="ro-RO"/>
        </w:rPr>
        <w:t>13.Acord de parteneriat între APL și furnizorul de servicii sociale</w:t>
      </w:r>
    </w:p>
    <w:p w14:paraId="4B1C8A2C" w14:textId="25D0D7FA" w:rsidR="003D7AAE" w:rsidRPr="001837BF" w:rsidRDefault="00F16B66" w:rsidP="00CF4180">
      <w:pPr>
        <w:tabs>
          <w:tab w:val="left" w:pos="90"/>
        </w:tabs>
        <w:spacing w:before="240" w:line="276" w:lineRule="auto"/>
        <w:ind w:left="-270" w:right="-540"/>
        <w:jc w:val="both"/>
        <w:rPr>
          <w:rFonts w:cstheme="minorHAnsi"/>
          <w:bCs/>
          <w:sz w:val="24"/>
          <w:lang w:val="ro-RO"/>
        </w:rPr>
      </w:pPr>
      <w:r w:rsidRPr="001837BF">
        <w:rPr>
          <w:rFonts w:cstheme="minorHAnsi"/>
          <w:b/>
          <w:bCs/>
          <w:sz w:val="24"/>
          <w:lang w:val="ro-RO"/>
        </w:rPr>
        <w:t xml:space="preserve">14.Declarația </w:t>
      </w:r>
      <w:r w:rsidRPr="001837BF">
        <w:rPr>
          <w:rFonts w:cstheme="minorHAnsi"/>
          <w:bCs/>
          <w:sz w:val="24"/>
          <w:lang w:val="ro-RO"/>
        </w:rPr>
        <w:t>pe propria răspundere a solicitantului privind asigurarea sustenabilității investiției</w:t>
      </w:r>
    </w:p>
    <w:p w14:paraId="57FA6AAF" w14:textId="14DD05A4" w:rsidR="00A067BF" w:rsidRPr="001837BF" w:rsidRDefault="00A067BF" w:rsidP="00CF4180">
      <w:pPr>
        <w:tabs>
          <w:tab w:val="left" w:pos="90"/>
        </w:tabs>
        <w:spacing w:before="240" w:line="276" w:lineRule="auto"/>
        <w:ind w:left="-270" w:right="-540"/>
        <w:jc w:val="both"/>
        <w:rPr>
          <w:rFonts w:cstheme="minorHAnsi"/>
          <w:b/>
          <w:bCs/>
          <w:sz w:val="24"/>
          <w:lang w:val="ro-RO"/>
        </w:rPr>
      </w:pPr>
      <w:r w:rsidRPr="001837BF">
        <w:rPr>
          <w:rFonts w:cstheme="minorHAnsi"/>
          <w:b/>
          <w:bCs/>
          <w:sz w:val="24"/>
          <w:lang w:val="ro-RO"/>
        </w:rPr>
        <w:t>15.</w:t>
      </w:r>
      <w:bookmarkStart w:id="45" w:name="_Hlk485128740"/>
      <w:r w:rsidRPr="001837BF">
        <w:rPr>
          <w:rFonts w:cstheme="minorHAnsi"/>
          <w:b/>
          <w:bCs/>
          <w:sz w:val="24"/>
          <w:lang w:val="ro-RO"/>
        </w:rPr>
        <w:t xml:space="preserve"> Declarație privind obiectivele transversale</w:t>
      </w:r>
      <w:bookmarkEnd w:id="45"/>
    </w:p>
    <w:p w14:paraId="20ED878A" w14:textId="0CD60F9C" w:rsidR="003D7AAE" w:rsidRPr="001837BF" w:rsidRDefault="003D7AAE" w:rsidP="00CF4180">
      <w:pPr>
        <w:tabs>
          <w:tab w:val="left" w:pos="90"/>
        </w:tabs>
        <w:spacing w:after="0" w:line="276" w:lineRule="auto"/>
        <w:ind w:left="-270" w:right="-540"/>
        <w:jc w:val="both"/>
        <w:rPr>
          <w:rFonts w:cstheme="minorHAnsi"/>
          <w:b/>
          <w:bCs/>
          <w:sz w:val="24"/>
          <w:lang w:val="ro-RO"/>
        </w:rPr>
      </w:pPr>
      <w:r w:rsidRPr="001837BF">
        <w:rPr>
          <w:rFonts w:cstheme="minorHAnsi"/>
          <w:b/>
          <w:bCs/>
          <w:sz w:val="24"/>
          <w:lang w:val="ro-RO"/>
        </w:rPr>
        <w:t>1</w:t>
      </w:r>
      <w:r w:rsidR="00A067BF" w:rsidRPr="001837BF">
        <w:rPr>
          <w:rFonts w:cstheme="minorHAnsi"/>
          <w:b/>
          <w:bCs/>
          <w:sz w:val="24"/>
          <w:lang w:val="ro-RO"/>
        </w:rPr>
        <w:t>6</w:t>
      </w:r>
      <w:r w:rsidRPr="001837BF">
        <w:rPr>
          <w:rFonts w:cstheme="minorHAnsi"/>
          <w:b/>
          <w:bCs/>
          <w:sz w:val="24"/>
          <w:lang w:val="ro-RO"/>
        </w:rPr>
        <w:t xml:space="preserve">. Alte documente justificative </w:t>
      </w:r>
      <w:r w:rsidRPr="001837BF">
        <w:rPr>
          <w:rFonts w:cstheme="minorHAnsi"/>
          <w:bCs/>
          <w:sz w:val="24"/>
          <w:lang w:val="ro-RO"/>
        </w:rPr>
        <w:t>(se vor specifica de către solicitant, după caz).</w:t>
      </w:r>
    </w:p>
    <w:p w14:paraId="3C61D02F" w14:textId="475480DF" w:rsidR="004C1C97" w:rsidRPr="001837BF" w:rsidRDefault="003D7AAE" w:rsidP="00CF4180">
      <w:pPr>
        <w:tabs>
          <w:tab w:val="left" w:pos="90"/>
        </w:tabs>
        <w:spacing w:after="0" w:line="276" w:lineRule="auto"/>
        <w:ind w:left="-270" w:right="-540"/>
        <w:jc w:val="both"/>
        <w:rPr>
          <w:rFonts w:cstheme="minorHAnsi"/>
          <w:sz w:val="24"/>
          <w:lang w:val="ro-RO"/>
        </w:rPr>
      </w:pPr>
      <w:r w:rsidRPr="001837BF">
        <w:rPr>
          <w:rFonts w:cstheme="minorHAnsi"/>
          <w:b/>
          <w:bCs/>
          <w:sz w:val="24"/>
          <w:lang w:val="ro-RO"/>
        </w:rPr>
        <w:t xml:space="preserve">ATENŢIE! </w:t>
      </w:r>
      <w:r w:rsidRPr="001837BF">
        <w:rPr>
          <w:rFonts w:cstheme="minorHAnsi"/>
          <w:bCs/>
          <w:sz w:val="24"/>
          <w:lang w:val="ro-RO"/>
        </w:rPr>
        <w:t>Documentele trebuie să fie valabile la data depunerii Cererii de Finanţare, termenul de</w:t>
      </w:r>
      <w:r w:rsidR="0015703B" w:rsidRPr="001837BF">
        <w:rPr>
          <w:rFonts w:cstheme="minorHAnsi"/>
          <w:bCs/>
          <w:sz w:val="24"/>
          <w:lang w:val="ro-RO"/>
        </w:rPr>
        <w:t xml:space="preserve"> </w:t>
      </w:r>
      <w:r w:rsidRPr="001837BF">
        <w:rPr>
          <w:rFonts w:cstheme="minorHAnsi"/>
          <w:bCs/>
          <w:sz w:val="24"/>
          <w:lang w:val="ro-RO"/>
        </w:rPr>
        <w:t xml:space="preserve">valabilitate al acestora fiind în conformitate cu </w:t>
      </w:r>
      <w:r w:rsidR="00E57D6F" w:rsidRPr="001837BF">
        <w:rPr>
          <w:rFonts w:cstheme="minorHAnsi"/>
          <w:bCs/>
          <w:sz w:val="24"/>
          <w:lang w:val="ro-RO"/>
        </w:rPr>
        <w:t>legislația</w:t>
      </w:r>
      <w:r w:rsidRPr="001837BF">
        <w:rPr>
          <w:rFonts w:cstheme="minorHAnsi"/>
          <w:bCs/>
          <w:sz w:val="24"/>
          <w:lang w:val="ro-RO"/>
        </w:rPr>
        <w:t xml:space="preserve"> în vigoare.</w:t>
      </w:r>
    </w:p>
    <w:p w14:paraId="7C2026C5" w14:textId="77777777" w:rsidR="00982F83" w:rsidRPr="001837BF" w:rsidRDefault="00982F83" w:rsidP="00CF4180">
      <w:pPr>
        <w:tabs>
          <w:tab w:val="left" w:pos="90"/>
        </w:tabs>
        <w:ind w:left="-270" w:right="-540"/>
        <w:rPr>
          <w:lang w:val="ro-RO"/>
        </w:rPr>
      </w:pPr>
    </w:p>
    <w:p w14:paraId="787C4D3F" w14:textId="7F91C3D0" w:rsidR="00982F83" w:rsidRPr="001837BF" w:rsidRDefault="00982F83" w:rsidP="00CF4180">
      <w:pPr>
        <w:pStyle w:val="subcapitolghid"/>
        <w:tabs>
          <w:tab w:val="left" w:pos="90"/>
        </w:tabs>
        <w:ind w:left="-270" w:right="-540"/>
        <w:rPr>
          <w:color w:val="auto"/>
          <w:lang w:val="ro-RO"/>
        </w:rPr>
      </w:pPr>
      <w:bookmarkStart w:id="46" w:name="_Toc494783855"/>
      <w:r w:rsidRPr="001837BF">
        <w:rPr>
          <w:color w:val="auto"/>
          <w:lang w:val="ro-RO"/>
        </w:rPr>
        <w:t>1</w:t>
      </w:r>
      <w:r w:rsidR="00D1364E" w:rsidRPr="001837BF">
        <w:rPr>
          <w:color w:val="auto"/>
          <w:lang w:val="ro-RO"/>
        </w:rPr>
        <w:t>6</w:t>
      </w:r>
      <w:r w:rsidRPr="001837BF">
        <w:rPr>
          <w:color w:val="auto"/>
          <w:lang w:val="ro-RO"/>
        </w:rPr>
        <w:t>.2 Lista formularelor disponibile pe site-ul GAL și site-ul AFIR</w:t>
      </w:r>
      <w:bookmarkEnd w:id="46"/>
    </w:p>
    <w:p w14:paraId="257160A0" w14:textId="77777777" w:rsidR="0015142C" w:rsidRPr="001837BF" w:rsidRDefault="0015142C" w:rsidP="00CF4180">
      <w:pPr>
        <w:tabs>
          <w:tab w:val="left" w:pos="90"/>
        </w:tabs>
        <w:spacing w:before="240" w:line="276" w:lineRule="auto"/>
        <w:ind w:left="-270" w:right="-540"/>
        <w:rPr>
          <w:rFonts w:cstheme="minorHAnsi"/>
          <w:sz w:val="24"/>
          <w:lang w:val="ro-RO"/>
        </w:rPr>
      </w:pPr>
      <w:r w:rsidRPr="001837BF">
        <w:rPr>
          <w:rFonts w:cstheme="minorHAnsi"/>
          <w:b/>
          <w:bCs/>
          <w:sz w:val="24"/>
          <w:lang w:val="ro-RO"/>
        </w:rPr>
        <w:t xml:space="preserve">Dosarul </w:t>
      </w:r>
      <w:r w:rsidRPr="001837BF">
        <w:rPr>
          <w:rFonts w:cstheme="minorHAnsi"/>
          <w:b/>
          <w:bCs/>
          <w:sz w:val="24"/>
          <w:u w:val="single"/>
          <w:lang w:val="ro-RO"/>
        </w:rPr>
        <w:t>CERERII DE FINANŢARE</w:t>
      </w:r>
      <w:r w:rsidRPr="001837BF">
        <w:rPr>
          <w:rFonts w:cstheme="minorHAnsi"/>
          <w:sz w:val="24"/>
          <w:u w:val="single"/>
          <w:lang w:val="ro-RO"/>
        </w:rPr>
        <w:t>:</w:t>
      </w:r>
      <w:r w:rsidRPr="001837BF">
        <w:rPr>
          <w:rFonts w:cstheme="minorHAnsi"/>
          <w:sz w:val="24"/>
          <w:lang w:val="ro-RO"/>
        </w:rPr>
        <w:t xml:space="preserve"> </w:t>
      </w:r>
    </w:p>
    <w:p w14:paraId="4D5A165C" w14:textId="6933C3D1" w:rsidR="00670AAF" w:rsidRPr="001837BF" w:rsidRDefault="000C418B" w:rsidP="00D1050D">
      <w:pPr>
        <w:pStyle w:val="ListParagraph"/>
        <w:numPr>
          <w:ilvl w:val="0"/>
          <w:numId w:val="30"/>
        </w:numPr>
        <w:tabs>
          <w:tab w:val="left" w:pos="90"/>
        </w:tabs>
        <w:spacing w:before="240" w:line="276" w:lineRule="auto"/>
        <w:ind w:left="360" w:right="-540"/>
        <w:jc w:val="both"/>
        <w:rPr>
          <w:rFonts w:cstheme="minorHAnsi"/>
          <w:bCs/>
          <w:sz w:val="24"/>
        </w:rPr>
      </w:pPr>
      <w:r w:rsidRPr="001837BF">
        <w:rPr>
          <w:rFonts w:cstheme="minorHAnsi"/>
          <w:b/>
          <w:bCs/>
          <w:sz w:val="24"/>
        </w:rPr>
        <w:t>Anexa1_</w:t>
      </w:r>
      <w:r w:rsidRPr="001837BF">
        <w:rPr>
          <w:rFonts w:cstheme="minorHAnsi"/>
          <w:bCs/>
          <w:sz w:val="24"/>
        </w:rPr>
        <w:t>Cerere de finantare M</w:t>
      </w:r>
      <w:r w:rsidR="00E57D6F" w:rsidRPr="001837BF">
        <w:rPr>
          <w:rFonts w:cstheme="minorHAnsi"/>
          <w:bCs/>
          <w:sz w:val="24"/>
        </w:rPr>
        <w:t>9</w:t>
      </w:r>
    </w:p>
    <w:p w14:paraId="1C0BE539" w14:textId="4758A407" w:rsidR="00670AAF" w:rsidRPr="001837BF" w:rsidRDefault="003B78B6" w:rsidP="00130997">
      <w:pPr>
        <w:pStyle w:val="ListParagraph"/>
        <w:numPr>
          <w:ilvl w:val="1"/>
          <w:numId w:val="19"/>
        </w:numPr>
        <w:tabs>
          <w:tab w:val="left" w:pos="0"/>
        </w:tabs>
        <w:spacing w:before="240" w:line="276" w:lineRule="auto"/>
        <w:ind w:left="270" w:right="-540" w:hanging="270"/>
        <w:jc w:val="both"/>
        <w:rPr>
          <w:rFonts w:cstheme="minorHAnsi"/>
          <w:bCs/>
          <w:sz w:val="24"/>
        </w:rPr>
      </w:pPr>
      <w:r w:rsidRPr="001837BF">
        <w:rPr>
          <w:rFonts w:cstheme="minorHAnsi"/>
          <w:b/>
          <w:bCs/>
          <w:sz w:val="24"/>
        </w:rPr>
        <w:t xml:space="preserve">Anexa </w:t>
      </w:r>
      <w:r w:rsidR="000C418B" w:rsidRPr="001837BF">
        <w:rPr>
          <w:rFonts w:cstheme="minorHAnsi"/>
          <w:b/>
          <w:bCs/>
          <w:sz w:val="24"/>
        </w:rPr>
        <w:t>2</w:t>
      </w:r>
      <w:r w:rsidRPr="001837BF">
        <w:rPr>
          <w:rFonts w:cstheme="minorHAnsi"/>
          <w:b/>
          <w:bCs/>
          <w:sz w:val="24"/>
        </w:rPr>
        <w:t xml:space="preserve">.1 - </w:t>
      </w:r>
      <w:r w:rsidR="000C418B" w:rsidRPr="001837BF">
        <w:rPr>
          <w:rFonts w:cstheme="minorHAnsi"/>
          <w:bCs/>
          <w:sz w:val="24"/>
        </w:rPr>
        <w:t>Studiul_de_Fezabilitate</w:t>
      </w:r>
    </w:p>
    <w:p w14:paraId="50F4A7BD" w14:textId="18291DF7" w:rsidR="00670AAF" w:rsidRPr="001837BF" w:rsidRDefault="00670AAF" w:rsidP="00130997">
      <w:pPr>
        <w:pStyle w:val="ListParagraph"/>
        <w:numPr>
          <w:ilvl w:val="1"/>
          <w:numId w:val="19"/>
        </w:numPr>
        <w:tabs>
          <w:tab w:val="left" w:pos="0"/>
        </w:tabs>
        <w:spacing w:before="240" w:line="276" w:lineRule="auto"/>
        <w:ind w:left="360" w:right="-540"/>
        <w:jc w:val="both"/>
        <w:rPr>
          <w:rFonts w:cstheme="minorHAnsi"/>
          <w:bCs/>
          <w:sz w:val="24"/>
        </w:rPr>
      </w:pPr>
      <w:r w:rsidRPr="001837BF">
        <w:rPr>
          <w:rFonts w:cstheme="minorHAnsi"/>
          <w:b/>
          <w:bCs/>
          <w:sz w:val="24"/>
        </w:rPr>
        <w:t>Anexa 2.</w:t>
      </w:r>
      <w:r w:rsidR="003B78B6" w:rsidRPr="001837BF">
        <w:rPr>
          <w:rFonts w:cstheme="minorHAnsi"/>
          <w:b/>
          <w:bCs/>
          <w:sz w:val="24"/>
        </w:rPr>
        <w:t>2</w:t>
      </w:r>
      <w:r w:rsidRPr="001837BF">
        <w:rPr>
          <w:rFonts w:cstheme="minorHAnsi"/>
          <w:b/>
          <w:bCs/>
          <w:sz w:val="24"/>
        </w:rPr>
        <w:t xml:space="preserve"> – </w:t>
      </w:r>
      <w:r w:rsidRPr="001837BF">
        <w:rPr>
          <w:rFonts w:cstheme="minorHAnsi"/>
          <w:bCs/>
          <w:sz w:val="24"/>
        </w:rPr>
        <w:t>Memoriu Justificativ</w:t>
      </w:r>
    </w:p>
    <w:p w14:paraId="1C2677EA" w14:textId="1401D3F6" w:rsidR="000C418B" w:rsidRPr="001837BF" w:rsidRDefault="000C418B" w:rsidP="00670AAF">
      <w:pPr>
        <w:pStyle w:val="ListParagraph"/>
        <w:numPr>
          <w:ilvl w:val="0"/>
          <w:numId w:val="19"/>
        </w:numPr>
        <w:tabs>
          <w:tab w:val="left" w:pos="90"/>
        </w:tabs>
        <w:spacing w:before="240" w:line="276" w:lineRule="auto"/>
        <w:ind w:right="-540"/>
        <w:jc w:val="both"/>
        <w:rPr>
          <w:rFonts w:cstheme="minorHAnsi"/>
          <w:bCs/>
          <w:sz w:val="24"/>
        </w:rPr>
      </w:pPr>
      <w:r w:rsidRPr="001837BF">
        <w:rPr>
          <w:rFonts w:cstheme="minorHAnsi"/>
          <w:b/>
          <w:bCs/>
          <w:sz w:val="24"/>
        </w:rPr>
        <w:t>Anexa_3_</w:t>
      </w:r>
      <w:r w:rsidRPr="001837BF">
        <w:rPr>
          <w:rFonts w:cstheme="minorHAnsi"/>
          <w:bCs/>
          <w:sz w:val="24"/>
        </w:rPr>
        <w:t>Recomandari_analiza_cost-beneficiu</w:t>
      </w:r>
    </w:p>
    <w:p w14:paraId="77A4F774" w14:textId="77777777" w:rsidR="00670AAF" w:rsidRPr="001837BF" w:rsidRDefault="00670AAF" w:rsidP="00670AAF">
      <w:pPr>
        <w:pStyle w:val="ListParagraph"/>
        <w:numPr>
          <w:ilvl w:val="0"/>
          <w:numId w:val="19"/>
        </w:numPr>
        <w:tabs>
          <w:tab w:val="left" w:pos="90"/>
        </w:tabs>
        <w:spacing w:before="240" w:line="276" w:lineRule="auto"/>
        <w:ind w:right="-540"/>
        <w:jc w:val="both"/>
        <w:rPr>
          <w:rFonts w:cstheme="minorHAnsi"/>
          <w:bCs/>
          <w:sz w:val="24"/>
        </w:rPr>
      </w:pPr>
      <w:r w:rsidRPr="001837BF">
        <w:rPr>
          <w:rFonts w:cstheme="minorHAnsi"/>
          <w:b/>
          <w:bCs/>
          <w:sz w:val="24"/>
        </w:rPr>
        <w:t>Anexa_4_</w:t>
      </w:r>
      <w:r w:rsidRPr="001837BF">
        <w:rPr>
          <w:rFonts w:cstheme="minorHAnsi"/>
          <w:bCs/>
          <w:sz w:val="24"/>
        </w:rPr>
        <w:t>Contract_de_Finantare</w:t>
      </w:r>
    </w:p>
    <w:p w14:paraId="16A6A650" w14:textId="71166882" w:rsidR="00670AAF" w:rsidRPr="001837BF" w:rsidRDefault="000C418B" w:rsidP="00670AAF">
      <w:pPr>
        <w:pStyle w:val="ListParagraph"/>
        <w:numPr>
          <w:ilvl w:val="0"/>
          <w:numId w:val="19"/>
        </w:numPr>
        <w:tabs>
          <w:tab w:val="left" w:pos="90"/>
        </w:tabs>
        <w:spacing w:before="240" w:line="276" w:lineRule="auto"/>
        <w:ind w:right="-540"/>
        <w:jc w:val="both"/>
        <w:rPr>
          <w:rFonts w:cstheme="minorHAnsi"/>
          <w:bCs/>
          <w:sz w:val="24"/>
        </w:rPr>
      </w:pPr>
      <w:r w:rsidRPr="001837BF">
        <w:rPr>
          <w:rFonts w:cstheme="minorHAnsi"/>
          <w:b/>
          <w:bCs/>
          <w:sz w:val="24"/>
        </w:rPr>
        <w:lastRenderedPageBreak/>
        <w:t>Anexa_5_</w:t>
      </w:r>
      <w:r w:rsidRPr="001837BF">
        <w:rPr>
          <w:rFonts w:cstheme="minorHAnsi"/>
          <w:bCs/>
          <w:sz w:val="24"/>
        </w:rPr>
        <w:t xml:space="preserve">Fisa </w:t>
      </w:r>
      <w:r w:rsidR="0015703B" w:rsidRPr="001837BF">
        <w:rPr>
          <w:rFonts w:cstheme="minorHAnsi"/>
          <w:bCs/>
          <w:sz w:val="24"/>
        </w:rPr>
        <w:t>măsurii</w:t>
      </w:r>
      <w:r w:rsidRPr="001837BF">
        <w:rPr>
          <w:rFonts w:cstheme="minorHAnsi"/>
          <w:bCs/>
          <w:sz w:val="24"/>
        </w:rPr>
        <w:t xml:space="preserve"> M9 </w:t>
      </w:r>
    </w:p>
    <w:p w14:paraId="1B1C807B" w14:textId="77777777" w:rsidR="00670AAF" w:rsidRPr="001837BF" w:rsidRDefault="000C418B" w:rsidP="00670AAF">
      <w:pPr>
        <w:pStyle w:val="ListParagraph"/>
        <w:numPr>
          <w:ilvl w:val="0"/>
          <w:numId w:val="19"/>
        </w:numPr>
        <w:tabs>
          <w:tab w:val="left" w:pos="90"/>
        </w:tabs>
        <w:spacing w:before="240" w:line="276" w:lineRule="auto"/>
        <w:ind w:right="-540"/>
        <w:jc w:val="both"/>
        <w:rPr>
          <w:rFonts w:cstheme="minorHAnsi"/>
          <w:bCs/>
          <w:sz w:val="24"/>
        </w:rPr>
      </w:pPr>
      <w:r w:rsidRPr="001837BF">
        <w:rPr>
          <w:rFonts w:cstheme="minorHAnsi"/>
          <w:b/>
          <w:bCs/>
          <w:sz w:val="24"/>
        </w:rPr>
        <w:t xml:space="preserve">Anexa 6 </w:t>
      </w:r>
      <w:r w:rsidRPr="001837BF">
        <w:rPr>
          <w:rFonts w:cstheme="minorHAnsi"/>
          <w:bCs/>
          <w:sz w:val="24"/>
        </w:rPr>
        <w:t>- Lista UAT grad de saracie</w:t>
      </w:r>
    </w:p>
    <w:p w14:paraId="5A2E4F8C" w14:textId="77777777" w:rsidR="00670AAF" w:rsidRPr="001837BF" w:rsidRDefault="000C418B" w:rsidP="00670AAF">
      <w:pPr>
        <w:pStyle w:val="ListParagraph"/>
        <w:numPr>
          <w:ilvl w:val="0"/>
          <w:numId w:val="19"/>
        </w:numPr>
        <w:tabs>
          <w:tab w:val="left" w:pos="90"/>
        </w:tabs>
        <w:spacing w:before="240" w:line="276" w:lineRule="auto"/>
        <w:ind w:right="-540"/>
        <w:jc w:val="both"/>
        <w:rPr>
          <w:rFonts w:cstheme="minorHAnsi"/>
          <w:bCs/>
          <w:sz w:val="24"/>
        </w:rPr>
      </w:pPr>
      <w:r w:rsidRPr="001837BF">
        <w:rPr>
          <w:rFonts w:cstheme="minorHAnsi"/>
          <w:b/>
          <w:bCs/>
          <w:sz w:val="24"/>
        </w:rPr>
        <w:t>Anexa_7_-_</w:t>
      </w:r>
      <w:r w:rsidRPr="001837BF">
        <w:rPr>
          <w:rFonts w:cstheme="minorHAnsi"/>
          <w:bCs/>
          <w:sz w:val="24"/>
        </w:rPr>
        <w:t>Studiu_potential_socio-economic_de_dezvoltare_zone_rurale_-_vers._aprilie_2015</w:t>
      </w:r>
    </w:p>
    <w:p w14:paraId="4A6A2D26" w14:textId="77777777" w:rsidR="00670AAF" w:rsidRPr="001837BF" w:rsidRDefault="000C418B" w:rsidP="00670AAF">
      <w:pPr>
        <w:pStyle w:val="ListParagraph"/>
        <w:numPr>
          <w:ilvl w:val="0"/>
          <w:numId w:val="19"/>
        </w:numPr>
        <w:tabs>
          <w:tab w:val="left" w:pos="90"/>
        </w:tabs>
        <w:spacing w:before="240" w:line="276" w:lineRule="auto"/>
        <w:ind w:right="-540"/>
        <w:jc w:val="both"/>
        <w:rPr>
          <w:rFonts w:cstheme="minorHAnsi"/>
          <w:bCs/>
          <w:sz w:val="24"/>
        </w:rPr>
      </w:pPr>
      <w:r w:rsidRPr="001837BF">
        <w:rPr>
          <w:rFonts w:cstheme="minorHAnsi"/>
          <w:b/>
          <w:bCs/>
          <w:sz w:val="24"/>
        </w:rPr>
        <w:t>Anexa_8_-_</w:t>
      </w:r>
      <w:r w:rsidRPr="001837BF">
        <w:rPr>
          <w:rFonts w:cstheme="minorHAnsi"/>
          <w:bCs/>
          <w:sz w:val="24"/>
        </w:rPr>
        <w:t>Model_Hotarare_Consiliu_Local_privind_implementare_proiect</w:t>
      </w:r>
    </w:p>
    <w:p w14:paraId="601C9563" w14:textId="77777777" w:rsidR="00670AAF" w:rsidRPr="001837BF" w:rsidRDefault="000C418B" w:rsidP="00670AAF">
      <w:pPr>
        <w:pStyle w:val="ListParagraph"/>
        <w:numPr>
          <w:ilvl w:val="0"/>
          <w:numId w:val="19"/>
        </w:numPr>
        <w:tabs>
          <w:tab w:val="left" w:pos="90"/>
        </w:tabs>
        <w:spacing w:before="240" w:line="276" w:lineRule="auto"/>
        <w:ind w:right="-540"/>
        <w:jc w:val="both"/>
        <w:rPr>
          <w:rFonts w:cstheme="minorHAnsi"/>
          <w:bCs/>
          <w:sz w:val="24"/>
        </w:rPr>
      </w:pPr>
      <w:r w:rsidRPr="001837BF">
        <w:rPr>
          <w:rFonts w:cstheme="minorHAnsi"/>
          <w:b/>
          <w:bCs/>
          <w:sz w:val="24"/>
        </w:rPr>
        <w:t>Anexa_9_</w:t>
      </w:r>
      <w:r w:rsidRPr="001837BF">
        <w:rPr>
          <w:rFonts w:cstheme="minorHAnsi"/>
          <w:bCs/>
          <w:sz w:val="24"/>
        </w:rPr>
        <w:t>Declaratie privind obiectivele transversale</w:t>
      </w:r>
    </w:p>
    <w:p w14:paraId="0FB87246" w14:textId="13454F35" w:rsidR="000C418B" w:rsidRPr="001837BF" w:rsidRDefault="000C418B" w:rsidP="00670AAF">
      <w:pPr>
        <w:pStyle w:val="ListParagraph"/>
        <w:numPr>
          <w:ilvl w:val="0"/>
          <w:numId w:val="19"/>
        </w:numPr>
        <w:tabs>
          <w:tab w:val="left" w:pos="90"/>
        </w:tabs>
        <w:spacing w:before="240" w:line="276" w:lineRule="auto"/>
        <w:ind w:right="-540"/>
        <w:jc w:val="both"/>
        <w:rPr>
          <w:rFonts w:cstheme="minorHAnsi"/>
          <w:bCs/>
          <w:sz w:val="24"/>
        </w:rPr>
      </w:pPr>
      <w:r w:rsidRPr="001837BF">
        <w:rPr>
          <w:rFonts w:cstheme="minorHAnsi"/>
          <w:b/>
          <w:bCs/>
          <w:sz w:val="24"/>
        </w:rPr>
        <w:t xml:space="preserve">Anexa 10 - </w:t>
      </w:r>
      <w:r w:rsidRPr="001837BF">
        <w:rPr>
          <w:rFonts w:cstheme="minorHAnsi"/>
          <w:bCs/>
          <w:sz w:val="24"/>
        </w:rPr>
        <w:t>Rezultate_finale_ale_recensământului_populaţiei_2011_-_Tabelul_nr.3</w:t>
      </w:r>
    </w:p>
    <w:p w14:paraId="64FC539B" w14:textId="59C41282" w:rsidR="00130997" w:rsidRPr="001837BF" w:rsidRDefault="00130997" w:rsidP="00670AAF">
      <w:pPr>
        <w:pStyle w:val="ListParagraph"/>
        <w:numPr>
          <w:ilvl w:val="0"/>
          <w:numId w:val="19"/>
        </w:numPr>
        <w:tabs>
          <w:tab w:val="left" w:pos="90"/>
        </w:tabs>
        <w:spacing w:before="240" w:line="276" w:lineRule="auto"/>
        <w:ind w:right="-540"/>
        <w:jc w:val="both"/>
        <w:rPr>
          <w:rFonts w:cstheme="minorHAnsi"/>
          <w:bCs/>
          <w:sz w:val="24"/>
        </w:rPr>
      </w:pPr>
      <w:r w:rsidRPr="001837BF">
        <w:rPr>
          <w:rFonts w:cstheme="minorHAnsi"/>
          <w:b/>
          <w:bCs/>
          <w:sz w:val="24"/>
        </w:rPr>
        <w:t>Anexa 11 –</w:t>
      </w:r>
      <w:r w:rsidRPr="001837BF">
        <w:rPr>
          <w:rFonts w:cstheme="minorHAnsi"/>
          <w:bCs/>
          <w:sz w:val="24"/>
        </w:rPr>
        <w:t xml:space="preserve"> Procedura de evaluare și selecție</w:t>
      </w:r>
    </w:p>
    <w:p w14:paraId="6A5CF56E" w14:textId="77777777" w:rsidR="0015142C" w:rsidRPr="001837BF" w:rsidRDefault="0015142C" w:rsidP="00CF4180">
      <w:pPr>
        <w:tabs>
          <w:tab w:val="left" w:pos="90"/>
        </w:tabs>
        <w:spacing w:before="240" w:line="276" w:lineRule="auto"/>
        <w:ind w:left="-270" w:right="-540"/>
        <w:jc w:val="both"/>
        <w:rPr>
          <w:rFonts w:cstheme="minorHAnsi"/>
          <w:sz w:val="24"/>
          <w:u w:val="single"/>
          <w:lang w:val="ro-RO"/>
        </w:rPr>
      </w:pPr>
      <w:r w:rsidRPr="001837BF">
        <w:rPr>
          <w:rFonts w:cstheme="minorHAnsi"/>
          <w:b/>
          <w:bCs/>
          <w:sz w:val="24"/>
          <w:lang w:val="ro-RO"/>
        </w:rPr>
        <w:t xml:space="preserve">Dosarul </w:t>
      </w:r>
      <w:r w:rsidRPr="001837BF">
        <w:rPr>
          <w:rFonts w:cstheme="minorHAnsi"/>
          <w:b/>
          <w:bCs/>
          <w:sz w:val="24"/>
          <w:u w:val="single"/>
          <w:lang w:val="ro-RO"/>
        </w:rPr>
        <w:t>CERERII DE PLATĂ</w:t>
      </w:r>
      <w:r w:rsidRPr="001837BF">
        <w:rPr>
          <w:rFonts w:cstheme="minorHAnsi"/>
          <w:sz w:val="24"/>
          <w:u w:val="single"/>
          <w:lang w:val="ro-RO"/>
        </w:rPr>
        <w:t xml:space="preserve">: </w:t>
      </w:r>
    </w:p>
    <w:p w14:paraId="0B407B08" w14:textId="58AEB443" w:rsidR="0015142C" w:rsidRPr="001837BF" w:rsidRDefault="0015142C" w:rsidP="00CF4180">
      <w:pPr>
        <w:tabs>
          <w:tab w:val="left" w:pos="90"/>
        </w:tabs>
        <w:spacing w:before="240" w:line="276" w:lineRule="auto"/>
        <w:ind w:left="-270" w:right="-540"/>
        <w:jc w:val="both"/>
        <w:rPr>
          <w:rFonts w:cstheme="minorHAnsi"/>
          <w:sz w:val="24"/>
          <w:lang w:val="ro-RO"/>
        </w:rPr>
      </w:pPr>
      <w:r w:rsidRPr="001837BF">
        <w:rPr>
          <w:rFonts w:cstheme="minorHAnsi"/>
          <w:b/>
          <w:bCs/>
          <w:sz w:val="24"/>
          <w:lang w:val="ro-RO"/>
        </w:rPr>
        <w:t xml:space="preserve">Cererea de Plată pentru avans </w:t>
      </w:r>
      <w:r w:rsidRPr="001837BF">
        <w:rPr>
          <w:rFonts w:cstheme="minorHAnsi"/>
          <w:sz w:val="24"/>
          <w:lang w:val="ro-RO"/>
        </w:rPr>
        <w:t xml:space="preserve">(Cerere de plată pentru solicitarea avansului); </w:t>
      </w:r>
    </w:p>
    <w:p w14:paraId="43BC99A7" w14:textId="023735D4" w:rsidR="0015142C" w:rsidRPr="001837BF" w:rsidRDefault="0015142C" w:rsidP="00CF4180">
      <w:pPr>
        <w:tabs>
          <w:tab w:val="left" w:pos="90"/>
        </w:tabs>
        <w:spacing w:before="240" w:line="276" w:lineRule="auto"/>
        <w:ind w:left="-270" w:right="-540"/>
        <w:jc w:val="both"/>
        <w:rPr>
          <w:rFonts w:cstheme="minorHAnsi"/>
          <w:sz w:val="24"/>
          <w:lang w:val="ro-RO"/>
        </w:rPr>
      </w:pPr>
      <w:r w:rsidRPr="001837BF">
        <w:rPr>
          <w:rFonts w:cstheme="minorHAnsi"/>
          <w:b/>
          <w:bCs/>
          <w:sz w:val="24"/>
          <w:lang w:val="ro-RO"/>
        </w:rPr>
        <w:t xml:space="preserve">Cererea de Plată </w:t>
      </w:r>
      <w:r w:rsidRPr="001837BF">
        <w:rPr>
          <w:rFonts w:cstheme="minorHAnsi"/>
          <w:sz w:val="24"/>
          <w:lang w:val="ro-RO"/>
        </w:rPr>
        <w:t xml:space="preserve">(document care cuprinde o serie de documente justificative printre care declaraţia de cheltuieli, raportul de execuţie etc); </w:t>
      </w:r>
    </w:p>
    <w:p w14:paraId="355F7AE7" w14:textId="3C5B449F" w:rsidR="0015142C" w:rsidRPr="001837BF" w:rsidRDefault="0015142C" w:rsidP="00CF4180">
      <w:pPr>
        <w:tabs>
          <w:tab w:val="left" w:pos="90"/>
        </w:tabs>
        <w:spacing w:before="240" w:line="276" w:lineRule="auto"/>
        <w:ind w:left="-270" w:right="-540"/>
        <w:jc w:val="both"/>
        <w:rPr>
          <w:rFonts w:cstheme="minorHAnsi"/>
          <w:sz w:val="24"/>
          <w:lang w:val="ro-RO"/>
        </w:rPr>
      </w:pPr>
      <w:r w:rsidRPr="001837BF">
        <w:rPr>
          <w:rFonts w:cstheme="minorHAnsi"/>
          <w:b/>
          <w:bCs/>
          <w:sz w:val="24"/>
          <w:lang w:val="ro-RO"/>
        </w:rPr>
        <w:t xml:space="preserve">Declaraţia de eşalonare a depunerii Dosarelor Cererilor de Plată </w:t>
      </w:r>
      <w:r w:rsidRPr="001837BF">
        <w:rPr>
          <w:rFonts w:cstheme="minorHAnsi"/>
          <w:sz w:val="24"/>
          <w:lang w:val="ro-RO"/>
        </w:rPr>
        <w:t xml:space="preserve">(document care prevede perioadele estimative de depunere a tranşelor de plată); </w:t>
      </w:r>
    </w:p>
    <w:p w14:paraId="2AFAC497" w14:textId="2A0C1686" w:rsidR="0015142C" w:rsidRPr="001837BF" w:rsidRDefault="0015142C" w:rsidP="00CF4180">
      <w:pPr>
        <w:tabs>
          <w:tab w:val="left" w:pos="90"/>
        </w:tabs>
        <w:spacing w:before="240" w:line="276" w:lineRule="auto"/>
        <w:ind w:left="-270" w:right="-540"/>
        <w:jc w:val="both"/>
        <w:rPr>
          <w:rFonts w:cstheme="minorHAnsi"/>
          <w:sz w:val="24"/>
          <w:lang w:val="ro-RO"/>
        </w:rPr>
      </w:pPr>
      <w:r w:rsidRPr="001837BF">
        <w:rPr>
          <w:rFonts w:cstheme="minorHAnsi"/>
          <w:b/>
          <w:bCs/>
          <w:sz w:val="24"/>
          <w:lang w:val="ro-RO"/>
        </w:rPr>
        <w:t xml:space="preserve">Declaraţii </w:t>
      </w:r>
      <w:r w:rsidRPr="001837BF">
        <w:rPr>
          <w:rFonts w:cstheme="minorHAnsi"/>
          <w:sz w:val="24"/>
          <w:lang w:val="ro-RO"/>
        </w:rPr>
        <w:t xml:space="preserve">de bunuri/ servicii/ lucrări/ actualizări/ diverse și neprevăzute); </w:t>
      </w:r>
    </w:p>
    <w:p w14:paraId="71549212" w14:textId="6E4042C4" w:rsidR="0015142C" w:rsidRPr="001837BF" w:rsidRDefault="0015142C" w:rsidP="00CF4180">
      <w:pPr>
        <w:tabs>
          <w:tab w:val="left" w:pos="90"/>
        </w:tabs>
        <w:spacing w:before="240" w:line="276" w:lineRule="auto"/>
        <w:ind w:left="-270" w:right="-540"/>
        <w:jc w:val="both"/>
        <w:rPr>
          <w:rFonts w:cstheme="minorHAnsi"/>
          <w:sz w:val="24"/>
          <w:lang w:val="ro-RO"/>
        </w:rPr>
      </w:pPr>
      <w:r w:rsidRPr="001837BF">
        <w:rPr>
          <w:rFonts w:cstheme="minorHAnsi"/>
          <w:b/>
          <w:bCs/>
          <w:sz w:val="24"/>
          <w:lang w:val="ro-RO"/>
        </w:rPr>
        <w:t xml:space="preserve">Raportul de execuţie </w:t>
      </w:r>
      <w:r w:rsidRPr="001837BF">
        <w:rPr>
          <w:rFonts w:cstheme="minorHAnsi"/>
          <w:sz w:val="24"/>
          <w:lang w:val="ro-RO"/>
        </w:rPr>
        <w:t xml:space="preserve">(document care prevede realizările fizice şi cele financiare); </w:t>
      </w:r>
    </w:p>
    <w:p w14:paraId="5474A5BD" w14:textId="2C74B990" w:rsidR="0015142C" w:rsidRPr="001837BF" w:rsidRDefault="0015142C" w:rsidP="00CF4180">
      <w:pPr>
        <w:tabs>
          <w:tab w:val="left" w:pos="90"/>
        </w:tabs>
        <w:spacing w:before="240" w:line="276" w:lineRule="auto"/>
        <w:ind w:left="-270" w:right="-540"/>
        <w:jc w:val="both"/>
        <w:rPr>
          <w:rFonts w:cstheme="minorHAnsi"/>
          <w:sz w:val="24"/>
          <w:lang w:val="ro-RO"/>
        </w:rPr>
      </w:pPr>
      <w:r w:rsidRPr="001837BF">
        <w:rPr>
          <w:rFonts w:cstheme="minorHAnsi"/>
          <w:b/>
          <w:bCs/>
          <w:sz w:val="24"/>
          <w:lang w:val="ro-RO"/>
        </w:rPr>
        <w:t xml:space="preserve">Declaraţia pe propria răspundere a beneficiarului </w:t>
      </w:r>
      <w:r w:rsidRPr="001837BF">
        <w:rPr>
          <w:rFonts w:cstheme="minorHAnsi"/>
          <w:sz w:val="24"/>
          <w:lang w:val="ro-RO"/>
        </w:rPr>
        <w:t xml:space="preserve">(document care prevede respectarea tuturor criteriilor de eligibilitate privind procedurile de achiziţie, a condiţiilor de eligibilitate menţionate în Cererea de Finanţare şi rambursarea cheltuielilor solicitate prin FEADR care nu vor face obiectul altor programe de finanţare nerambursabilă </w:t>
      </w:r>
    </w:p>
    <w:p w14:paraId="1A071E67" w14:textId="4EEB1F0C" w:rsidR="0015142C" w:rsidRPr="001837BF" w:rsidRDefault="0015142C" w:rsidP="00CF4180">
      <w:pPr>
        <w:tabs>
          <w:tab w:val="left" w:pos="90"/>
        </w:tabs>
        <w:spacing w:before="240" w:line="276" w:lineRule="auto"/>
        <w:ind w:left="-270" w:right="-540"/>
        <w:jc w:val="both"/>
        <w:rPr>
          <w:rFonts w:cstheme="minorHAnsi"/>
          <w:sz w:val="24"/>
          <w:lang w:val="ro-RO"/>
        </w:rPr>
      </w:pPr>
      <w:r w:rsidRPr="001837BF">
        <w:rPr>
          <w:rFonts w:cstheme="minorHAnsi"/>
          <w:sz w:val="24"/>
          <w:lang w:val="ro-RO"/>
        </w:rPr>
        <w:t xml:space="preserve">De asemenea, în pagina de internet </w:t>
      </w:r>
      <w:r w:rsidR="007F564A" w:rsidRPr="001837BF">
        <w:rPr>
          <w:rFonts w:cstheme="minorHAnsi"/>
          <w:i/>
          <w:iCs/>
          <w:sz w:val="24"/>
          <w:lang w:val="ro-RO"/>
        </w:rPr>
        <w:t>GAL www.colineleiașilor.ro</w:t>
      </w:r>
      <w:r w:rsidRPr="001837BF">
        <w:rPr>
          <w:rFonts w:cstheme="minorHAnsi"/>
          <w:i/>
          <w:iCs/>
          <w:sz w:val="24"/>
          <w:lang w:val="ro-RO"/>
        </w:rPr>
        <w:t xml:space="preserve">, </w:t>
      </w:r>
      <w:r w:rsidRPr="001837BF">
        <w:rPr>
          <w:rFonts w:cstheme="minorHAnsi"/>
          <w:sz w:val="24"/>
          <w:lang w:val="ro-RO"/>
        </w:rPr>
        <w:t xml:space="preserve">puteţi consulta şi descărca: </w:t>
      </w:r>
    </w:p>
    <w:p w14:paraId="1E26079F" w14:textId="4BB2277B" w:rsidR="0015142C" w:rsidRPr="001837BF" w:rsidRDefault="007F564A" w:rsidP="00CF4180">
      <w:pPr>
        <w:pStyle w:val="ListParagraph"/>
        <w:numPr>
          <w:ilvl w:val="0"/>
          <w:numId w:val="23"/>
        </w:numPr>
        <w:tabs>
          <w:tab w:val="left" w:pos="90"/>
        </w:tabs>
        <w:spacing w:before="240" w:line="276" w:lineRule="auto"/>
        <w:ind w:left="-270" w:right="-540" w:firstLine="0"/>
        <w:jc w:val="both"/>
        <w:rPr>
          <w:rFonts w:cstheme="minorHAnsi"/>
          <w:sz w:val="24"/>
        </w:rPr>
      </w:pPr>
      <w:r w:rsidRPr="001837BF">
        <w:rPr>
          <w:rFonts w:cstheme="minorHAnsi"/>
          <w:b/>
          <w:bCs/>
          <w:sz w:val="24"/>
        </w:rPr>
        <w:t>Fişa Măsurii (</w:t>
      </w:r>
      <w:r w:rsidRPr="001837BF">
        <w:rPr>
          <w:rFonts w:cstheme="minorHAnsi"/>
          <w:i/>
          <w:iCs/>
          <w:sz w:val="24"/>
        </w:rPr>
        <w:t>a MĂSURII 9 – „Dezvoltarea infrastructurii sociale” la domeniile de intervenție</w:t>
      </w:r>
      <w:r w:rsidR="0015142C" w:rsidRPr="001837BF">
        <w:rPr>
          <w:rFonts w:cstheme="minorHAnsi"/>
          <w:i/>
          <w:iCs/>
          <w:sz w:val="24"/>
        </w:rPr>
        <w:t xml:space="preserve">”); </w:t>
      </w:r>
    </w:p>
    <w:p w14:paraId="33FF2D10" w14:textId="023EA575" w:rsidR="0015142C" w:rsidRPr="001837BF" w:rsidRDefault="007F564A" w:rsidP="00CF4180">
      <w:pPr>
        <w:pStyle w:val="ListParagraph"/>
        <w:numPr>
          <w:ilvl w:val="0"/>
          <w:numId w:val="23"/>
        </w:numPr>
        <w:tabs>
          <w:tab w:val="left" w:pos="90"/>
        </w:tabs>
        <w:spacing w:before="240" w:line="276" w:lineRule="auto"/>
        <w:ind w:left="-270" w:right="-540" w:firstLine="0"/>
        <w:jc w:val="both"/>
        <w:rPr>
          <w:rFonts w:cstheme="minorHAnsi"/>
          <w:sz w:val="24"/>
        </w:rPr>
      </w:pPr>
      <w:r w:rsidRPr="001837BF">
        <w:rPr>
          <w:rFonts w:cstheme="minorHAnsi"/>
          <w:b/>
          <w:bCs/>
          <w:sz w:val="24"/>
        </w:rPr>
        <w:t>Actele normative utile .</w:t>
      </w:r>
      <w:r w:rsidR="0015142C" w:rsidRPr="001837BF">
        <w:rPr>
          <w:rFonts w:cstheme="minorHAnsi"/>
          <w:b/>
          <w:bCs/>
          <w:sz w:val="24"/>
        </w:rPr>
        <w:t xml:space="preserve"> </w:t>
      </w:r>
    </w:p>
    <w:p w14:paraId="1857C724" w14:textId="1A412163" w:rsidR="00982F83" w:rsidRPr="001837BF" w:rsidRDefault="00982F83" w:rsidP="00CF4180">
      <w:pPr>
        <w:pStyle w:val="subcapitolghid"/>
        <w:tabs>
          <w:tab w:val="left" w:pos="90"/>
        </w:tabs>
        <w:ind w:left="-270" w:right="-540"/>
        <w:rPr>
          <w:color w:val="auto"/>
          <w:lang w:val="ro-RO"/>
        </w:rPr>
      </w:pPr>
      <w:bookmarkStart w:id="47" w:name="_Toc494783856"/>
      <w:r w:rsidRPr="001837BF">
        <w:rPr>
          <w:color w:val="auto"/>
          <w:lang w:val="ro-RO"/>
        </w:rPr>
        <w:t>1</w:t>
      </w:r>
      <w:r w:rsidR="00D1364E" w:rsidRPr="001837BF">
        <w:rPr>
          <w:color w:val="auto"/>
          <w:lang w:val="ro-RO"/>
        </w:rPr>
        <w:t>6</w:t>
      </w:r>
      <w:r w:rsidRPr="001837BF">
        <w:rPr>
          <w:color w:val="auto"/>
          <w:lang w:val="ro-RO"/>
        </w:rPr>
        <w:t>.3 GAL în sprijinul dumneavoastră</w:t>
      </w:r>
      <w:bookmarkEnd w:id="47"/>
    </w:p>
    <w:p w14:paraId="1634F6FC" w14:textId="01794900" w:rsidR="00910668" w:rsidRPr="001837BF" w:rsidRDefault="00910668" w:rsidP="00CF4180">
      <w:pPr>
        <w:tabs>
          <w:tab w:val="left" w:pos="90"/>
        </w:tabs>
        <w:spacing w:before="240" w:line="276" w:lineRule="auto"/>
        <w:ind w:left="-270" w:right="-540"/>
        <w:jc w:val="both"/>
        <w:rPr>
          <w:sz w:val="24"/>
          <w:lang w:val="ro-RO"/>
        </w:rPr>
      </w:pPr>
      <w:r w:rsidRPr="001837BF">
        <w:rPr>
          <w:sz w:val="24"/>
          <w:lang w:val="ro-RO"/>
        </w:rPr>
        <w:t xml:space="preserve">Fiecare cetățean din teritoriul GAL „Colinele Iașilor”, precum și persoanele juridice de drept român care se încadrează în aria de finanțare a Măsurilor din cadrul SDL GAL „Colinele Iașilor”, au dreptul să beneficieze de fondurile europene nerambursabile pentru finanțarea propriilor proiecte de investiții pentru dezvoltare rurală. </w:t>
      </w:r>
    </w:p>
    <w:p w14:paraId="08F3EC1B" w14:textId="2E305E6D" w:rsidR="00910668" w:rsidRPr="001837BF" w:rsidRDefault="00910668" w:rsidP="00CF4180">
      <w:pPr>
        <w:tabs>
          <w:tab w:val="left" w:pos="90"/>
        </w:tabs>
        <w:spacing w:before="240" w:line="276" w:lineRule="auto"/>
        <w:ind w:left="-270" w:right="-540"/>
        <w:jc w:val="both"/>
        <w:rPr>
          <w:sz w:val="24"/>
          <w:lang w:val="ro-RO"/>
        </w:rPr>
      </w:pPr>
      <w:r w:rsidRPr="001837BF">
        <w:rPr>
          <w:sz w:val="24"/>
          <w:lang w:val="ro-RO"/>
        </w:rPr>
        <w:t xml:space="preserve">GAL vă stă la dispoziție de luni până vineri între orele 8:00 și 16:00 pentru a vă acorda informații privind modalitățile de accesare a SDL, dar și pentru a primi propunerile sau sesizările dumneavoastră privind derularea SDL. </w:t>
      </w:r>
    </w:p>
    <w:p w14:paraId="1BBDA2E9" w14:textId="379ACF68" w:rsidR="00910668" w:rsidRPr="001837BF" w:rsidRDefault="00910668" w:rsidP="00CF4180">
      <w:pPr>
        <w:tabs>
          <w:tab w:val="left" w:pos="90"/>
        </w:tabs>
        <w:spacing w:before="240" w:line="276" w:lineRule="auto"/>
        <w:ind w:left="-270" w:right="-540"/>
        <w:jc w:val="both"/>
        <w:rPr>
          <w:sz w:val="24"/>
          <w:lang w:val="ro-RO"/>
        </w:rPr>
      </w:pPr>
      <w:r w:rsidRPr="001837BF">
        <w:rPr>
          <w:sz w:val="24"/>
          <w:lang w:val="ro-RO"/>
        </w:rPr>
        <w:lastRenderedPageBreak/>
        <w:t xml:space="preserve">Experții GAL vă pot acorda, pe loc sau în termenul legal (maxim 30 de zile), orice informație necesară în demersul dumneavoastră pentru </w:t>
      </w:r>
      <w:r w:rsidR="000D1402" w:rsidRPr="001837BF">
        <w:rPr>
          <w:sz w:val="24"/>
          <w:lang w:val="ro-RO"/>
        </w:rPr>
        <w:t xml:space="preserve">accesarea fondurilor europene. </w:t>
      </w:r>
      <w:r w:rsidRPr="001837BF">
        <w:rPr>
          <w:sz w:val="24"/>
          <w:lang w:val="ro-RO"/>
        </w:rPr>
        <w:t xml:space="preserve">Însă, nu uitați că experții GAL nu au voie să vă acorde consultanță privind realizarea proiectului. </w:t>
      </w:r>
    </w:p>
    <w:p w14:paraId="551F932B" w14:textId="1532BF0F" w:rsidR="00910668" w:rsidRPr="001837BF" w:rsidRDefault="00910668" w:rsidP="00CF4180">
      <w:pPr>
        <w:tabs>
          <w:tab w:val="left" w:pos="90"/>
        </w:tabs>
        <w:spacing w:before="240" w:line="276" w:lineRule="auto"/>
        <w:ind w:left="-270" w:right="-540"/>
        <w:jc w:val="both"/>
        <w:rPr>
          <w:sz w:val="24"/>
          <w:lang w:val="ro-RO"/>
        </w:rPr>
      </w:pPr>
      <w:r w:rsidRPr="001837BF">
        <w:rPr>
          <w:sz w:val="24"/>
          <w:lang w:val="ro-RO"/>
        </w:rPr>
        <w:t xml:space="preserve">Echipa GAL vă poate ajuta ori de câte ori aveți o plângere, o reclamație sau o petiție privind o situație care intră în aria de competență a GAL. </w:t>
      </w:r>
    </w:p>
    <w:p w14:paraId="375DC03F" w14:textId="775B5AB8" w:rsidR="00910668" w:rsidRPr="001837BF" w:rsidRDefault="00910668" w:rsidP="00CF4180">
      <w:pPr>
        <w:tabs>
          <w:tab w:val="left" w:pos="90"/>
        </w:tabs>
        <w:spacing w:before="240" w:line="276" w:lineRule="auto"/>
        <w:ind w:left="-270" w:right="-540"/>
        <w:jc w:val="both"/>
        <w:rPr>
          <w:sz w:val="24"/>
          <w:lang w:val="ro-RO"/>
        </w:rPr>
      </w:pPr>
      <w:r w:rsidRPr="001837BF">
        <w:rPr>
          <w:sz w:val="24"/>
          <w:lang w:val="ro-RO"/>
        </w:rPr>
        <w:t xml:space="preserve">De asemenea, dacă considerați că sunteți nedreptățit, defavorizat sau sesizați posibile neregularități în derularea SDL, nu ezitați să vă adresați în scris Asociației Grupul de Acțiune Locală „Colinele Iașilor”, pentru soluționarea problemelor. </w:t>
      </w:r>
    </w:p>
    <w:p w14:paraId="22A512BF" w14:textId="6C775A61" w:rsidR="00910668" w:rsidRPr="001837BF" w:rsidRDefault="00910668" w:rsidP="00CF4180">
      <w:pPr>
        <w:tabs>
          <w:tab w:val="left" w:pos="90"/>
        </w:tabs>
        <w:spacing w:before="240" w:line="276" w:lineRule="auto"/>
        <w:ind w:left="-270" w:right="-540"/>
        <w:jc w:val="both"/>
        <w:rPr>
          <w:sz w:val="24"/>
          <w:lang w:val="ro-RO"/>
        </w:rPr>
      </w:pPr>
      <w:r w:rsidRPr="001837BF">
        <w:rPr>
          <w:sz w:val="24"/>
          <w:lang w:val="ro-RO"/>
        </w:rPr>
        <w:t xml:space="preserve">Pentru a reclama o anumită situație sau pentru a sesiza eventuale neregularități, informați-ne în scris. Trebuie să țineți cont că pentru a putea demara investigațiile și </w:t>
      </w:r>
      <w:r w:rsidR="000D1402" w:rsidRPr="001837BF">
        <w:rPr>
          <w:sz w:val="24"/>
          <w:lang w:val="ro-RO"/>
        </w:rPr>
        <w:t xml:space="preserve">pentru a </w:t>
      </w:r>
      <w:r w:rsidRPr="001837BF">
        <w:rPr>
          <w:sz w:val="24"/>
          <w:lang w:val="ro-RO"/>
        </w:rPr>
        <w:t xml:space="preserve">aplica eventuale sancțiuni, reclamația sau sesizarea trebuie să fie explicită, să conțină informații concrete, verificabile și datele de contact ale persoanei care a întocmit respectiva reclamație sau sesizare. </w:t>
      </w:r>
    </w:p>
    <w:p w14:paraId="31CCE568" w14:textId="378097EF" w:rsidR="00910668" w:rsidRPr="001837BF" w:rsidRDefault="00910668" w:rsidP="00CF4180">
      <w:pPr>
        <w:tabs>
          <w:tab w:val="left" w:pos="90"/>
        </w:tabs>
        <w:spacing w:before="240" w:line="276" w:lineRule="auto"/>
        <w:ind w:left="-270" w:right="-540"/>
        <w:jc w:val="both"/>
        <w:rPr>
          <w:sz w:val="24"/>
          <w:lang w:val="ro-RO"/>
        </w:rPr>
      </w:pPr>
      <w:r w:rsidRPr="001837BF">
        <w:rPr>
          <w:sz w:val="24"/>
          <w:lang w:val="ro-RO"/>
        </w:rPr>
        <w:t xml:space="preserve">Pentru a afla detalii privind condițiile și modalitatea de accesare, fondurile disponibile precum și investițiile care sunt finanțate prin FEADR, consultați acest Ghid. Dacă doriți informații suplimentare puteți să ne contactați. </w:t>
      </w:r>
    </w:p>
    <w:p w14:paraId="1C898D37" w14:textId="77777777" w:rsidR="00910668" w:rsidRPr="001837BF" w:rsidRDefault="00910668" w:rsidP="00CF4180">
      <w:pPr>
        <w:tabs>
          <w:tab w:val="left" w:pos="90"/>
        </w:tabs>
        <w:spacing w:after="0" w:line="276" w:lineRule="auto"/>
        <w:ind w:left="-270" w:right="-540"/>
        <w:jc w:val="both"/>
        <w:rPr>
          <w:sz w:val="24"/>
          <w:lang w:val="ro-RO"/>
        </w:rPr>
      </w:pPr>
      <w:r w:rsidRPr="001837BF">
        <w:rPr>
          <w:sz w:val="24"/>
          <w:lang w:val="ro-RO"/>
        </w:rPr>
        <w:t xml:space="preserve">Asociația GAL „Colinele Iașilor” </w:t>
      </w:r>
    </w:p>
    <w:p w14:paraId="63FB46ED" w14:textId="77777777" w:rsidR="00910668" w:rsidRPr="001837BF" w:rsidRDefault="00910668" w:rsidP="00CF4180">
      <w:pPr>
        <w:tabs>
          <w:tab w:val="left" w:pos="90"/>
        </w:tabs>
        <w:spacing w:after="0" w:line="276" w:lineRule="auto"/>
        <w:ind w:left="-270" w:right="-540"/>
        <w:jc w:val="both"/>
        <w:rPr>
          <w:sz w:val="24"/>
          <w:lang w:val="ro-RO"/>
        </w:rPr>
      </w:pPr>
      <w:r w:rsidRPr="001837BF">
        <w:rPr>
          <w:sz w:val="24"/>
          <w:lang w:val="ro-RO"/>
        </w:rPr>
        <w:t>sat Ciurea, comuna Ciurea, județul Iași</w:t>
      </w:r>
    </w:p>
    <w:p w14:paraId="39DCEB08" w14:textId="77777777" w:rsidR="00910668" w:rsidRPr="001837BF" w:rsidRDefault="002F2D3F" w:rsidP="00CF4180">
      <w:pPr>
        <w:tabs>
          <w:tab w:val="left" w:pos="90"/>
        </w:tabs>
        <w:spacing w:after="0" w:line="276" w:lineRule="auto"/>
        <w:ind w:left="-270" w:right="-540"/>
        <w:jc w:val="both"/>
        <w:rPr>
          <w:sz w:val="24"/>
          <w:lang w:val="ro-RO"/>
        </w:rPr>
      </w:pPr>
      <w:hyperlink r:id="rId14" w:history="1">
        <w:r w:rsidR="00910668" w:rsidRPr="001837BF">
          <w:rPr>
            <w:rStyle w:val="Hyperlink"/>
            <w:color w:val="auto"/>
            <w:sz w:val="24"/>
            <w:lang w:val="ro-RO"/>
          </w:rPr>
          <w:t>www.colineleiasilor.ro</w:t>
        </w:r>
      </w:hyperlink>
    </w:p>
    <w:p w14:paraId="6B317230" w14:textId="77777777" w:rsidR="00910668" w:rsidRPr="001837BF" w:rsidRDefault="00910668" w:rsidP="00CF4180">
      <w:pPr>
        <w:tabs>
          <w:tab w:val="left" w:pos="90"/>
        </w:tabs>
        <w:spacing w:after="0" w:line="276" w:lineRule="auto"/>
        <w:ind w:left="-270" w:right="-540"/>
        <w:jc w:val="both"/>
        <w:rPr>
          <w:sz w:val="24"/>
          <w:lang w:val="ro-RO"/>
        </w:rPr>
      </w:pPr>
      <w:r w:rsidRPr="001837BF">
        <w:rPr>
          <w:sz w:val="24"/>
          <w:lang w:val="ro-RO"/>
        </w:rPr>
        <w:t>Tel. 0232296018</w:t>
      </w:r>
    </w:p>
    <w:p w14:paraId="62F684EF" w14:textId="77777777" w:rsidR="00910668" w:rsidRPr="001837BF" w:rsidRDefault="002F2D3F" w:rsidP="00CF4180">
      <w:pPr>
        <w:tabs>
          <w:tab w:val="left" w:pos="90"/>
        </w:tabs>
        <w:spacing w:after="0" w:line="276" w:lineRule="auto"/>
        <w:ind w:left="-270" w:right="-540"/>
        <w:jc w:val="both"/>
        <w:rPr>
          <w:sz w:val="24"/>
          <w:lang w:val="ro-RO"/>
        </w:rPr>
      </w:pPr>
      <w:hyperlink r:id="rId15" w:history="1">
        <w:r w:rsidR="00910668" w:rsidRPr="001837BF">
          <w:rPr>
            <w:rStyle w:val="Hyperlink"/>
            <w:color w:val="auto"/>
            <w:sz w:val="24"/>
            <w:lang w:val="ro-RO"/>
          </w:rPr>
          <w:t>secretariatgal@colineleiasilor.ro</w:t>
        </w:r>
      </w:hyperlink>
    </w:p>
    <w:p w14:paraId="7A7F64AD" w14:textId="2656BB70" w:rsidR="00982F83" w:rsidRPr="00650F74" w:rsidRDefault="002F2D3F" w:rsidP="00CF4180">
      <w:pPr>
        <w:tabs>
          <w:tab w:val="left" w:pos="90"/>
        </w:tabs>
        <w:ind w:left="-270" w:right="-540"/>
        <w:rPr>
          <w:lang w:val="ro-RO"/>
        </w:rPr>
      </w:pPr>
      <w:hyperlink r:id="rId16" w:history="1">
        <w:r w:rsidR="00910668" w:rsidRPr="001837BF">
          <w:rPr>
            <w:rStyle w:val="Hyperlink"/>
            <w:color w:val="auto"/>
            <w:sz w:val="24"/>
            <w:lang w:val="ro-RO"/>
          </w:rPr>
          <w:t>galcolineleiasilor@gmail.com</w:t>
        </w:r>
      </w:hyperlink>
    </w:p>
    <w:p w14:paraId="136BC1CE" w14:textId="77777777" w:rsidR="00365EBB" w:rsidRPr="00650F74" w:rsidRDefault="00365EBB" w:rsidP="00CF4180">
      <w:pPr>
        <w:tabs>
          <w:tab w:val="left" w:pos="90"/>
        </w:tabs>
        <w:ind w:left="-270" w:right="-540"/>
        <w:rPr>
          <w:lang w:val="ro-RO"/>
        </w:rPr>
      </w:pPr>
    </w:p>
    <w:p w14:paraId="27F6B04A" w14:textId="6BBC8906" w:rsidR="00365EBB" w:rsidRPr="00650F74" w:rsidRDefault="00365EBB" w:rsidP="00CF4180">
      <w:pPr>
        <w:tabs>
          <w:tab w:val="left" w:pos="90"/>
        </w:tabs>
        <w:ind w:left="-270" w:right="-540"/>
        <w:rPr>
          <w:lang w:val="ro-RO"/>
        </w:rPr>
      </w:pPr>
    </w:p>
    <w:sectPr w:rsidR="00365EBB" w:rsidRPr="00650F74" w:rsidSect="00C52EEF">
      <w:headerReference w:type="default" r:id="rId17"/>
      <w:footerReference w:type="default" r:id="rId18"/>
      <w:headerReference w:type="first" r:id="rId19"/>
      <w:footerReference w:type="first" r:id="rId20"/>
      <w:pgSz w:w="11906" w:h="16838" w:code="9"/>
      <w:pgMar w:top="1843" w:right="1440" w:bottom="1440" w:left="1440" w:header="85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34BBC" w14:textId="77777777" w:rsidR="009D4AAF" w:rsidRDefault="009D4AAF" w:rsidP="009D7AA1">
      <w:pPr>
        <w:spacing w:after="0" w:line="240" w:lineRule="auto"/>
      </w:pPr>
      <w:r>
        <w:separator/>
      </w:r>
    </w:p>
  </w:endnote>
  <w:endnote w:type="continuationSeparator" w:id="0">
    <w:p w14:paraId="639463C5" w14:textId="77777777" w:rsidR="009D4AAF" w:rsidRDefault="009D4AAF" w:rsidP="009D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EE"/>
    <w:family w:val="auto"/>
    <w:notTrueType/>
    <w:pitch w:val="default"/>
    <w:sig w:usb0="00000007" w:usb1="00000000" w:usb2="00000000" w:usb3="00000000" w:csb0="00000003" w:csb1="00000000"/>
  </w:font>
  <w:font w:name="TrebuchetMS-Bold">
    <w:altName w:val="Calibri"/>
    <w:panose1 w:val="00000000000000000000"/>
    <w:charset w:val="00"/>
    <w:family w:val="swiss"/>
    <w:notTrueType/>
    <w:pitch w:val="default"/>
    <w:sig w:usb0="00000007" w:usb1="00000000" w:usb2="00000000" w:usb3="00000000" w:csb0="00000003" w:csb1="00000000"/>
  </w:font>
  <w:font w:name="TrebuchetMS">
    <w:altName w:val="Calibri"/>
    <w:panose1 w:val="00000000000000000000"/>
    <w:charset w:val="00"/>
    <w:family w:val="swiss"/>
    <w:notTrueType/>
    <w:pitch w:val="default"/>
    <w:sig w:usb0="00000007" w:usb1="00000000" w:usb2="00000000" w:usb3="00000000" w:csb0="00000003" w:csb1="00000000"/>
  </w:font>
  <w:font w:name="Calibri-BoldItalic">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libri-Italic">
    <w:altName w:val="Arial"/>
    <w:panose1 w:val="00000000000000000000"/>
    <w:charset w:val="00"/>
    <w:family w:val="swiss"/>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6681280"/>
      <w:docPartObj>
        <w:docPartGallery w:val="Page Numbers (Bottom of Page)"/>
        <w:docPartUnique/>
      </w:docPartObj>
    </w:sdtPr>
    <w:sdtEndPr/>
    <w:sdtContent>
      <w:p w14:paraId="786AC129" w14:textId="234B7677" w:rsidR="007469EA" w:rsidRDefault="007469EA">
        <w:pPr>
          <w:pStyle w:val="Footer"/>
          <w:jc w:val="right"/>
        </w:pPr>
        <w:r>
          <w:fldChar w:fldCharType="begin"/>
        </w:r>
        <w:r>
          <w:instrText>PAGE   \* MERGEFORMAT</w:instrText>
        </w:r>
        <w:r>
          <w:fldChar w:fldCharType="separate"/>
        </w:r>
        <w:r w:rsidR="001837BF" w:rsidRPr="001837BF">
          <w:rPr>
            <w:noProof/>
            <w:lang w:val="ro-RO"/>
          </w:rPr>
          <w:t>39</w:t>
        </w:r>
        <w:r>
          <w:fldChar w:fldCharType="end"/>
        </w:r>
      </w:p>
    </w:sdtContent>
  </w:sdt>
  <w:p w14:paraId="32812AA5" w14:textId="77777777" w:rsidR="007469EA" w:rsidRPr="006A409D" w:rsidRDefault="007469EA" w:rsidP="006A409D">
    <w:pPr>
      <w:pStyle w:val="Footer"/>
      <w:rPr>
        <w:rFonts w:ascii="Calibri" w:eastAsia="Calibri" w:hAnsi="Calibri" w:cs="Times New Roman"/>
        <w:sz w:val="20"/>
        <w:szCs w:val="20"/>
        <w:lang w:val="ro-R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A204" w14:textId="77777777" w:rsidR="007469EA" w:rsidRDefault="007469EA">
    <w:pPr>
      <w:pStyle w:val="Footer"/>
      <w:jc w:val="right"/>
    </w:pPr>
  </w:p>
  <w:p w14:paraId="59C8632C" w14:textId="77777777" w:rsidR="007469EA" w:rsidRDefault="00746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0570" w14:textId="77777777" w:rsidR="009D4AAF" w:rsidRDefault="009D4AAF" w:rsidP="009D7AA1">
      <w:pPr>
        <w:spacing w:after="0" w:line="240" w:lineRule="auto"/>
      </w:pPr>
      <w:r>
        <w:separator/>
      </w:r>
    </w:p>
  </w:footnote>
  <w:footnote w:type="continuationSeparator" w:id="0">
    <w:p w14:paraId="37E73757" w14:textId="77777777" w:rsidR="009D4AAF" w:rsidRDefault="009D4AAF" w:rsidP="009D7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0438" w14:textId="77777777" w:rsidR="00A26AC6" w:rsidRDefault="00A26AC6" w:rsidP="00A26AC6">
    <w:pPr>
      <w:pStyle w:val="Header"/>
    </w:pPr>
    <w:r w:rsidRPr="00290554">
      <w:rPr>
        <w:noProof/>
      </w:rPr>
      <mc:AlternateContent>
        <mc:Choice Requires="wpg">
          <w:drawing>
            <wp:anchor distT="0" distB="0" distL="114300" distR="114300" simplePos="0" relativeHeight="251661312" behindDoc="0" locked="0" layoutInCell="1" allowOverlap="1" wp14:anchorId="5F02A5F4" wp14:editId="03A56214">
              <wp:simplePos x="0" y="0"/>
              <wp:positionH relativeFrom="margin">
                <wp:align>center</wp:align>
              </wp:positionH>
              <wp:positionV relativeFrom="paragraph">
                <wp:posOffset>-397510</wp:posOffset>
              </wp:positionV>
              <wp:extent cx="7217410" cy="947551"/>
              <wp:effectExtent l="0" t="0" r="2540" b="5080"/>
              <wp:wrapNone/>
              <wp:docPr id="2"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4" name="Group 4"/>
                      <wpg:cNvGrpSpPr/>
                      <wpg:grpSpPr>
                        <a:xfrm>
                          <a:off x="0" y="23751"/>
                          <a:ext cx="4757734" cy="902524"/>
                          <a:chOff x="0" y="23751"/>
                          <a:chExt cx="4757734" cy="902524"/>
                        </a:xfrm>
                      </wpg:grpSpPr>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9" name="Picture 9"/>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10" name="Picture 10"/>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16" name="Picture 16"/>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27" name="Picture 27"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30"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4DDC69"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3C0D9FA8"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71B2BF14" w14:textId="77777777" w:rsidR="00A26AC6" w:rsidRDefault="00A26AC6" w:rsidP="00A26AC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7159544E" w14:textId="77777777" w:rsidR="00A26AC6" w:rsidRDefault="00A26AC6" w:rsidP="00A26AC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0B041FDD" w14:textId="77777777" w:rsidR="00A26AC6" w:rsidRDefault="00A26AC6" w:rsidP="00A26AC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38470793"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F02A5F4" id="Group 10" o:spid="_x0000_s1050" style="position:absolute;margin-left:0;margin-top:-31.3pt;width:568.3pt;height:74.6pt;z-index:251661312;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">
              <v:group id="Group 4" o:spid="_x0000_s1051"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52"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">
                  <v:imagedata r:id="rId7" o:title=""/>
                </v:shape>
                <v:shape id="Picture 9" o:spid="_x0000_s1053"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">
                  <v:imagedata r:id="rId8" o:title=""/>
                </v:shape>
                <v:shape id="Picture 10" o:spid="_x0000_s1054"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">
                  <v:imagedata r:id="rId9" o:title=""/>
                </v:shape>
                <v:shape id="Picture 16" o:spid="_x0000_s1055"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">
                  <v:imagedata r:id="rId10" o:title=""/>
                </v:shape>
                <v:shape id="Picture 27" o:spid="_x0000_s1056"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">
                  <v:imagedata r:id="rId11" o:title="siglagal"/>
                </v:shape>
              </v:group>
              <v:shapetype id="_x0000_t202" coordsize="21600,21600" o:spt="202" path="m,l,21600r21600,l21600,xe">
                <v:stroke joinstyle="miter"/>
                <v:path gradientshapeok="t" o:connecttype="rect"/>
              </v:shapetype>
              <v:shape id="Text Box 1" o:spid="_x0000_s1057"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6E4DDC69"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3C0D9FA8"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71B2BF14" w14:textId="77777777" w:rsidR="00A26AC6" w:rsidRDefault="00A26AC6" w:rsidP="00A26AC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7159544E" w14:textId="77777777" w:rsidR="00A26AC6" w:rsidRDefault="00A26AC6" w:rsidP="00A26AC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0B041FDD" w14:textId="77777777" w:rsidR="00A26AC6" w:rsidRDefault="00A26AC6" w:rsidP="00A26AC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38470793"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p w14:paraId="740AD7B8" w14:textId="77777777" w:rsidR="00A26AC6" w:rsidRDefault="00A26AC6" w:rsidP="00A26AC6">
    <w:pPr>
      <w:pStyle w:val="Header"/>
    </w:pPr>
  </w:p>
  <w:p w14:paraId="2861F627" w14:textId="77777777" w:rsidR="00A26AC6" w:rsidRPr="00A26AC6" w:rsidRDefault="00A26AC6" w:rsidP="00A26A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829B1" w14:textId="77777777" w:rsidR="00A26AC6" w:rsidRDefault="00A26AC6" w:rsidP="00A26AC6">
    <w:pPr>
      <w:pStyle w:val="Header"/>
    </w:pPr>
    <w:r w:rsidRPr="00290554">
      <w:rPr>
        <w:noProof/>
      </w:rPr>
      <mc:AlternateContent>
        <mc:Choice Requires="wpg">
          <w:drawing>
            <wp:anchor distT="0" distB="0" distL="114300" distR="114300" simplePos="0" relativeHeight="251663360" behindDoc="0" locked="0" layoutInCell="1" allowOverlap="1" wp14:anchorId="7B188517" wp14:editId="76B6B997">
              <wp:simplePos x="0" y="0"/>
              <wp:positionH relativeFrom="margin">
                <wp:align>center</wp:align>
              </wp:positionH>
              <wp:positionV relativeFrom="paragraph">
                <wp:posOffset>-397510</wp:posOffset>
              </wp:positionV>
              <wp:extent cx="7217410" cy="947551"/>
              <wp:effectExtent l="0" t="0" r="2540" b="5080"/>
              <wp:wrapNone/>
              <wp:docPr id="292"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295" name="Group 295"/>
                      <wpg:cNvGrpSpPr/>
                      <wpg:grpSpPr>
                        <a:xfrm>
                          <a:off x="0" y="23751"/>
                          <a:ext cx="4757734" cy="902524"/>
                          <a:chOff x="0" y="23751"/>
                          <a:chExt cx="4757734" cy="902524"/>
                        </a:xfrm>
                      </wpg:grpSpPr>
                      <pic:pic xmlns:pic="http://schemas.openxmlformats.org/drawingml/2006/picture">
                        <pic:nvPicPr>
                          <pic:cNvPr id="298" name="Picture 298"/>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300" name="Picture 300"/>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301" name="Picture 301"/>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302" name="Picture 302"/>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303" name="Picture 303"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304"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8A9855"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5902C7AC"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5AB306AC" w14:textId="77777777" w:rsidR="00A26AC6" w:rsidRDefault="00A26AC6" w:rsidP="00A26AC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2113D19F" w14:textId="77777777" w:rsidR="00A26AC6" w:rsidRDefault="00A26AC6" w:rsidP="00A26AC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105D9223" w14:textId="77777777" w:rsidR="00A26AC6" w:rsidRDefault="00A26AC6" w:rsidP="00A26AC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70BC063A"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B188517" id="_x0000_s1058" style="position:absolute;margin-left:0;margin-top:-31.3pt;width:568.3pt;height:74.6pt;z-index:251663360;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">
              <v:group id="Group 295" o:spid="_x0000_s1059"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8" o:spid="_x0000_s1060"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">
                  <v:imagedata r:id="rId7" o:title=""/>
                </v:shape>
                <v:shape id="Picture 300" o:spid="_x0000_s1061"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">
                  <v:imagedata r:id="rId8" o:title=""/>
                </v:shape>
                <v:shape id="Picture 301" o:spid="_x0000_s1062"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">
                  <v:imagedata r:id="rId9" o:title=""/>
                </v:shape>
                <v:shape id="Picture 302" o:spid="_x0000_s1063"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">
                  <v:imagedata r:id="rId10" o:title=""/>
                </v:shape>
                <v:shape id="Picture 303" o:spid="_x0000_s1064"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">
                  <v:imagedata r:id="rId11" o:title="siglagal"/>
                </v:shape>
              </v:group>
              <v:shapetype id="_x0000_t202" coordsize="21600,21600" o:spt="202" path="m,l,21600r21600,l21600,xe">
                <v:stroke joinstyle="miter"/>
                <v:path gradientshapeok="t" o:connecttype="rect"/>
              </v:shapetype>
              <v:shape id="Text Box 1" o:spid="_x0000_s1065"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" stroked="f">
                <v:textbox>
                  <w:txbxContent>
                    <w:p w14:paraId="4D8A9855"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5902C7AC"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5AB306AC" w14:textId="77777777" w:rsidR="00A26AC6" w:rsidRDefault="00A26AC6" w:rsidP="00A26AC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2113D19F" w14:textId="77777777" w:rsidR="00A26AC6" w:rsidRDefault="00A26AC6" w:rsidP="00A26AC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105D9223" w14:textId="77777777" w:rsidR="00A26AC6" w:rsidRDefault="00A26AC6" w:rsidP="00A26AC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70BC063A" w14:textId="77777777" w:rsidR="00A26AC6" w:rsidRDefault="00A26AC6" w:rsidP="00A26AC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p w14:paraId="49346BCD" w14:textId="77777777" w:rsidR="00A26AC6" w:rsidRDefault="00A26AC6" w:rsidP="00A26AC6">
    <w:pPr>
      <w:pStyle w:val="Header"/>
    </w:pPr>
  </w:p>
  <w:p w14:paraId="64B32F77" w14:textId="5E99CAE6" w:rsidR="007469EA" w:rsidRDefault="00746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1" type="#_x0000_t75" style="width:11.25pt;height:11.25pt" o:bullet="t">
        <v:imagedata r:id="rId1" o:title="clip_image001"/>
      </v:shape>
    </w:pict>
  </w:numPicBullet>
  <w:numPicBullet w:numPicBulletId="1">
    <w:pict>
      <v:shape id="_x0000_i1532" type="#_x0000_t75" style="width:11.25pt;height:11.25pt" o:bullet="t">
        <v:imagedata r:id="rId2" o:title="mso7DE"/>
      </v:shape>
    </w:pict>
  </w:numPicBullet>
  <w:abstractNum w:abstractNumId="0" w15:restartNumberingAfterBreak="0">
    <w:nsid w:val="0295434D"/>
    <w:multiLevelType w:val="hybridMultilevel"/>
    <w:tmpl w:val="084CA6F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2D43DC5"/>
    <w:multiLevelType w:val="hybridMultilevel"/>
    <w:tmpl w:val="4950EC34"/>
    <w:lvl w:ilvl="0" w:tplc="04180007">
      <w:start w:val="1"/>
      <w:numFmt w:val="bullet"/>
      <w:lvlText w:val=""/>
      <w:lvlPicBulletId w:val="0"/>
      <w:lvlJc w:val="left"/>
      <w:pPr>
        <w:ind w:left="1260" w:hanging="360"/>
      </w:pPr>
      <w:rPr>
        <w:rFonts w:ascii="Symbol" w:hAnsi="Symbol" w:hint="default"/>
      </w:rPr>
    </w:lvl>
    <w:lvl w:ilvl="1" w:tplc="04180003">
      <w:start w:val="1"/>
      <w:numFmt w:val="bullet"/>
      <w:lvlText w:val="o"/>
      <w:lvlJc w:val="left"/>
      <w:pPr>
        <w:ind w:left="1980" w:hanging="360"/>
      </w:pPr>
      <w:rPr>
        <w:rFonts w:ascii="Courier New" w:hAnsi="Courier New" w:cs="Courier New" w:hint="default"/>
      </w:rPr>
    </w:lvl>
    <w:lvl w:ilvl="2" w:tplc="04180005">
      <w:start w:val="1"/>
      <w:numFmt w:val="bullet"/>
      <w:lvlText w:val=""/>
      <w:lvlJc w:val="left"/>
      <w:pPr>
        <w:ind w:left="2700" w:hanging="360"/>
      </w:pPr>
      <w:rPr>
        <w:rFonts w:ascii="Wingdings" w:hAnsi="Wingdings" w:hint="default"/>
      </w:rPr>
    </w:lvl>
    <w:lvl w:ilvl="3" w:tplc="04180001">
      <w:start w:val="1"/>
      <w:numFmt w:val="bullet"/>
      <w:lvlText w:val=""/>
      <w:lvlJc w:val="left"/>
      <w:pPr>
        <w:ind w:left="3420" w:hanging="360"/>
      </w:pPr>
      <w:rPr>
        <w:rFonts w:ascii="Symbol" w:hAnsi="Symbol" w:hint="default"/>
      </w:rPr>
    </w:lvl>
    <w:lvl w:ilvl="4" w:tplc="04180003">
      <w:start w:val="1"/>
      <w:numFmt w:val="bullet"/>
      <w:lvlText w:val="o"/>
      <w:lvlJc w:val="left"/>
      <w:pPr>
        <w:ind w:left="4140" w:hanging="360"/>
      </w:pPr>
      <w:rPr>
        <w:rFonts w:ascii="Courier New" w:hAnsi="Courier New" w:cs="Courier New" w:hint="default"/>
      </w:rPr>
    </w:lvl>
    <w:lvl w:ilvl="5" w:tplc="04180005">
      <w:start w:val="1"/>
      <w:numFmt w:val="bullet"/>
      <w:lvlText w:val=""/>
      <w:lvlJc w:val="left"/>
      <w:pPr>
        <w:ind w:left="4860" w:hanging="360"/>
      </w:pPr>
      <w:rPr>
        <w:rFonts w:ascii="Wingdings" w:hAnsi="Wingdings" w:hint="default"/>
      </w:rPr>
    </w:lvl>
    <w:lvl w:ilvl="6" w:tplc="04180001">
      <w:start w:val="1"/>
      <w:numFmt w:val="bullet"/>
      <w:lvlText w:val=""/>
      <w:lvlJc w:val="left"/>
      <w:pPr>
        <w:ind w:left="5580" w:hanging="360"/>
      </w:pPr>
      <w:rPr>
        <w:rFonts w:ascii="Symbol" w:hAnsi="Symbol" w:hint="default"/>
      </w:rPr>
    </w:lvl>
    <w:lvl w:ilvl="7" w:tplc="04180003">
      <w:start w:val="1"/>
      <w:numFmt w:val="bullet"/>
      <w:lvlText w:val="o"/>
      <w:lvlJc w:val="left"/>
      <w:pPr>
        <w:ind w:left="6300" w:hanging="360"/>
      </w:pPr>
      <w:rPr>
        <w:rFonts w:ascii="Courier New" w:hAnsi="Courier New" w:cs="Courier New" w:hint="default"/>
      </w:rPr>
    </w:lvl>
    <w:lvl w:ilvl="8" w:tplc="04180005">
      <w:start w:val="1"/>
      <w:numFmt w:val="bullet"/>
      <w:lvlText w:val=""/>
      <w:lvlJc w:val="left"/>
      <w:pPr>
        <w:ind w:left="7020" w:hanging="360"/>
      </w:pPr>
      <w:rPr>
        <w:rFonts w:ascii="Wingdings" w:hAnsi="Wingdings" w:hint="default"/>
      </w:rPr>
    </w:lvl>
  </w:abstractNum>
  <w:abstractNum w:abstractNumId="2" w15:restartNumberingAfterBreak="0">
    <w:nsid w:val="054F4E8B"/>
    <w:multiLevelType w:val="hybridMultilevel"/>
    <w:tmpl w:val="EE8C21DE"/>
    <w:lvl w:ilvl="0" w:tplc="04180001">
      <w:start w:val="1"/>
      <w:numFmt w:val="bullet"/>
      <w:lvlText w:val=""/>
      <w:lvlJc w:val="left"/>
      <w:pPr>
        <w:ind w:left="450" w:hanging="360"/>
      </w:pPr>
      <w:rPr>
        <w:rFonts w:ascii="Symbol" w:hAnsi="Symbol"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3" w15:restartNumberingAfterBreak="0">
    <w:nsid w:val="068D7BC1"/>
    <w:multiLevelType w:val="hybridMultilevel"/>
    <w:tmpl w:val="0B88D0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6E6472C"/>
    <w:multiLevelType w:val="hybridMultilevel"/>
    <w:tmpl w:val="6BC2626A"/>
    <w:lvl w:ilvl="0" w:tplc="12E682B8">
      <w:numFmt w:val="bullet"/>
      <w:lvlText w:val="-"/>
      <w:lvlJc w:val="left"/>
      <w:pPr>
        <w:ind w:left="720" w:hanging="360"/>
      </w:pPr>
      <w:rPr>
        <w:rFonts w:ascii="Trebuchet MS" w:eastAsiaTheme="minorHAnsi" w:hAnsi="Trebuchet M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96CBA"/>
    <w:multiLevelType w:val="hybridMultilevel"/>
    <w:tmpl w:val="BABC58BC"/>
    <w:lvl w:ilvl="0" w:tplc="0418000D">
      <w:start w:val="1"/>
      <w:numFmt w:val="bullet"/>
      <w:lvlText w:val=""/>
      <w:lvlJc w:val="left"/>
      <w:pPr>
        <w:ind w:left="450" w:hanging="360"/>
      </w:pPr>
      <w:rPr>
        <w:rFonts w:ascii="Wingdings" w:hAnsi="Wingdings"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6" w15:restartNumberingAfterBreak="0">
    <w:nsid w:val="0CAE1690"/>
    <w:multiLevelType w:val="hybridMultilevel"/>
    <w:tmpl w:val="AFF4D464"/>
    <w:lvl w:ilvl="0" w:tplc="637ADE80">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0D8849CA"/>
    <w:multiLevelType w:val="hybridMultilevel"/>
    <w:tmpl w:val="FBBE445C"/>
    <w:lvl w:ilvl="0" w:tplc="04180007">
      <w:start w:val="1"/>
      <w:numFmt w:val="bullet"/>
      <w:lvlText w:val=""/>
      <w:lvlPicBulletId w:val="0"/>
      <w:lvlJc w:val="left"/>
      <w:pPr>
        <w:ind w:left="436" w:hanging="360"/>
      </w:pPr>
      <w:rPr>
        <w:rFonts w:ascii="Symbol" w:hAnsi="Symbol" w:hint="default"/>
      </w:rPr>
    </w:lvl>
    <w:lvl w:ilvl="1" w:tplc="04180003" w:tentative="1">
      <w:start w:val="1"/>
      <w:numFmt w:val="bullet"/>
      <w:lvlText w:val="o"/>
      <w:lvlJc w:val="left"/>
      <w:pPr>
        <w:ind w:left="1156" w:hanging="360"/>
      </w:pPr>
      <w:rPr>
        <w:rFonts w:ascii="Courier New" w:hAnsi="Courier New" w:cs="Courier New" w:hint="default"/>
      </w:rPr>
    </w:lvl>
    <w:lvl w:ilvl="2" w:tplc="04180005" w:tentative="1">
      <w:start w:val="1"/>
      <w:numFmt w:val="bullet"/>
      <w:lvlText w:val=""/>
      <w:lvlJc w:val="left"/>
      <w:pPr>
        <w:ind w:left="1876" w:hanging="360"/>
      </w:pPr>
      <w:rPr>
        <w:rFonts w:ascii="Wingdings" w:hAnsi="Wingdings" w:hint="default"/>
      </w:rPr>
    </w:lvl>
    <w:lvl w:ilvl="3" w:tplc="04180001" w:tentative="1">
      <w:start w:val="1"/>
      <w:numFmt w:val="bullet"/>
      <w:lvlText w:val=""/>
      <w:lvlJc w:val="left"/>
      <w:pPr>
        <w:ind w:left="2596" w:hanging="360"/>
      </w:pPr>
      <w:rPr>
        <w:rFonts w:ascii="Symbol" w:hAnsi="Symbol" w:hint="default"/>
      </w:rPr>
    </w:lvl>
    <w:lvl w:ilvl="4" w:tplc="04180003" w:tentative="1">
      <w:start w:val="1"/>
      <w:numFmt w:val="bullet"/>
      <w:lvlText w:val="o"/>
      <w:lvlJc w:val="left"/>
      <w:pPr>
        <w:ind w:left="3316" w:hanging="360"/>
      </w:pPr>
      <w:rPr>
        <w:rFonts w:ascii="Courier New" w:hAnsi="Courier New" w:cs="Courier New" w:hint="default"/>
      </w:rPr>
    </w:lvl>
    <w:lvl w:ilvl="5" w:tplc="04180005" w:tentative="1">
      <w:start w:val="1"/>
      <w:numFmt w:val="bullet"/>
      <w:lvlText w:val=""/>
      <w:lvlJc w:val="left"/>
      <w:pPr>
        <w:ind w:left="4036" w:hanging="360"/>
      </w:pPr>
      <w:rPr>
        <w:rFonts w:ascii="Wingdings" w:hAnsi="Wingdings" w:hint="default"/>
      </w:rPr>
    </w:lvl>
    <w:lvl w:ilvl="6" w:tplc="04180001" w:tentative="1">
      <w:start w:val="1"/>
      <w:numFmt w:val="bullet"/>
      <w:lvlText w:val=""/>
      <w:lvlJc w:val="left"/>
      <w:pPr>
        <w:ind w:left="4756" w:hanging="360"/>
      </w:pPr>
      <w:rPr>
        <w:rFonts w:ascii="Symbol" w:hAnsi="Symbol" w:hint="default"/>
      </w:rPr>
    </w:lvl>
    <w:lvl w:ilvl="7" w:tplc="04180003" w:tentative="1">
      <w:start w:val="1"/>
      <w:numFmt w:val="bullet"/>
      <w:lvlText w:val="o"/>
      <w:lvlJc w:val="left"/>
      <w:pPr>
        <w:ind w:left="5476" w:hanging="360"/>
      </w:pPr>
      <w:rPr>
        <w:rFonts w:ascii="Courier New" w:hAnsi="Courier New" w:cs="Courier New" w:hint="default"/>
      </w:rPr>
    </w:lvl>
    <w:lvl w:ilvl="8" w:tplc="04180005" w:tentative="1">
      <w:start w:val="1"/>
      <w:numFmt w:val="bullet"/>
      <w:lvlText w:val=""/>
      <w:lvlJc w:val="left"/>
      <w:pPr>
        <w:ind w:left="6196" w:hanging="360"/>
      </w:pPr>
      <w:rPr>
        <w:rFonts w:ascii="Wingdings" w:hAnsi="Wingdings" w:hint="default"/>
      </w:rPr>
    </w:lvl>
  </w:abstractNum>
  <w:abstractNum w:abstractNumId="8" w15:restartNumberingAfterBreak="0">
    <w:nsid w:val="0EEC2058"/>
    <w:multiLevelType w:val="hybridMultilevel"/>
    <w:tmpl w:val="0202651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2503B09"/>
    <w:multiLevelType w:val="hybridMultilevel"/>
    <w:tmpl w:val="F8A6B5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3304F73"/>
    <w:multiLevelType w:val="hybridMultilevel"/>
    <w:tmpl w:val="6686A198"/>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151C1606"/>
    <w:multiLevelType w:val="hybridMultilevel"/>
    <w:tmpl w:val="F64664AA"/>
    <w:lvl w:ilvl="0" w:tplc="04180007">
      <w:start w:val="1"/>
      <w:numFmt w:val="bullet"/>
      <w:lvlText w:val=""/>
      <w:lvlPicBulletId w:val="1"/>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D661557"/>
    <w:multiLevelType w:val="hybridMultilevel"/>
    <w:tmpl w:val="E1E6CD7A"/>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EBB1632"/>
    <w:multiLevelType w:val="hybridMultilevel"/>
    <w:tmpl w:val="4D2850C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C8527AC"/>
    <w:multiLevelType w:val="hybridMultilevel"/>
    <w:tmpl w:val="69C8A8A0"/>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273252F"/>
    <w:multiLevelType w:val="hybridMultilevel"/>
    <w:tmpl w:val="5D0C1F98"/>
    <w:lvl w:ilvl="0" w:tplc="0418000B">
      <w:start w:val="1"/>
      <w:numFmt w:val="bullet"/>
      <w:lvlText w:val=""/>
      <w:lvlJc w:val="left"/>
      <w:pPr>
        <w:ind w:left="1260" w:hanging="360"/>
      </w:pPr>
      <w:rPr>
        <w:rFonts w:ascii="Wingdings" w:hAnsi="Wingdings"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16" w15:restartNumberingAfterBreak="0">
    <w:nsid w:val="33946553"/>
    <w:multiLevelType w:val="hybridMultilevel"/>
    <w:tmpl w:val="C2FAA20E"/>
    <w:lvl w:ilvl="0" w:tplc="9BD84408">
      <w:start w:val="3"/>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DC27C29"/>
    <w:multiLevelType w:val="hybridMultilevel"/>
    <w:tmpl w:val="0AE205C4"/>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40EC6488"/>
    <w:multiLevelType w:val="hybridMultilevel"/>
    <w:tmpl w:val="9AA42564"/>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3C93E8F"/>
    <w:multiLevelType w:val="hybridMultilevel"/>
    <w:tmpl w:val="14AC4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C2158"/>
    <w:multiLevelType w:val="hybridMultilevel"/>
    <w:tmpl w:val="34CC727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49E2D79"/>
    <w:multiLevelType w:val="hybridMultilevel"/>
    <w:tmpl w:val="7C983434"/>
    <w:lvl w:ilvl="0" w:tplc="E702D6E8">
      <w:numFmt w:val="bullet"/>
      <w:lvlText w:val="-"/>
      <w:lvlJc w:val="left"/>
      <w:pPr>
        <w:ind w:left="360" w:hanging="360"/>
      </w:pPr>
      <w:rPr>
        <w:rFonts w:ascii="Calibri" w:eastAsiaTheme="minorHAns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484846CF"/>
    <w:multiLevelType w:val="hybridMultilevel"/>
    <w:tmpl w:val="614C398A"/>
    <w:lvl w:ilvl="0" w:tplc="0409000D">
      <w:start w:val="1"/>
      <w:numFmt w:val="bullet"/>
      <w:lvlText w:val=""/>
      <w:lvlJc w:val="left"/>
      <w:pPr>
        <w:ind w:left="720" w:hanging="360"/>
      </w:pPr>
      <w:rPr>
        <w:rFonts w:ascii="Wingdings" w:hAnsi="Wingdings"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A712A"/>
    <w:multiLevelType w:val="hybridMultilevel"/>
    <w:tmpl w:val="50EE138C"/>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96908E4"/>
    <w:multiLevelType w:val="hybridMultilevel"/>
    <w:tmpl w:val="A92C939E"/>
    <w:lvl w:ilvl="0" w:tplc="8606FA46">
      <w:start w:val="1"/>
      <w:numFmt w:val="lowerLetter"/>
      <w:lvlText w:val="%1)"/>
      <w:lvlJc w:val="left"/>
      <w:pPr>
        <w:ind w:left="810" w:hanging="360"/>
      </w:pPr>
      <w:rPr>
        <w:rFonts w:asciiTheme="minorHAnsi" w:eastAsiaTheme="minorHAnsi" w:hAnsiTheme="minorHAnsi" w:cstheme="minorHAnsi"/>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25" w15:restartNumberingAfterBreak="0">
    <w:nsid w:val="4BC80D06"/>
    <w:multiLevelType w:val="multilevel"/>
    <w:tmpl w:val="90DCEE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 w:hanging="72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360" w:hanging="1800"/>
      </w:pPr>
      <w:rPr>
        <w:rFonts w:hint="default"/>
      </w:rPr>
    </w:lvl>
  </w:abstractNum>
  <w:abstractNum w:abstractNumId="26" w15:restartNumberingAfterBreak="0">
    <w:nsid w:val="4C34249B"/>
    <w:multiLevelType w:val="hybridMultilevel"/>
    <w:tmpl w:val="5AE69DF8"/>
    <w:lvl w:ilvl="0" w:tplc="9BD84408">
      <w:start w:val="3"/>
      <w:numFmt w:val="bullet"/>
      <w:lvlText w:val="−"/>
      <w:lvlPicBulletId w:val="0"/>
      <w:lvlJc w:val="left"/>
      <w:pPr>
        <w:ind w:left="1260" w:hanging="360"/>
      </w:pPr>
      <w:rPr>
        <w:rFonts w:ascii="Calibri" w:eastAsiaTheme="minorHAnsi" w:hAnsi="Calibri" w:cstheme="minorBidi" w:hint="default"/>
      </w:rPr>
    </w:lvl>
    <w:lvl w:ilvl="1" w:tplc="FFFFFFFF">
      <w:start w:val="1"/>
      <w:numFmt w:val="bullet"/>
      <w:lvlText w:val="o"/>
      <w:lvlJc w:val="left"/>
      <w:pPr>
        <w:ind w:left="1980" w:hanging="360"/>
      </w:pPr>
      <w:rPr>
        <w:rFonts w:ascii="Courier New" w:hAnsi="Courier New" w:cs="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cs="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cs="Courier New" w:hint="default"/>
      </w:rPr>
    </w:lvl>
    <w:lvl w:ilvl="8" w:tplc="FFFFFFFF">
      <w:start w:val="1"/>
      <w:numFmt w:val="bullet"/>
      <w:lvlText w:val=""/>
      <w:lvlJc w:val="left"/>
      <w:pPr>
        <w:ind w:left="7020" w:hanging="360"/>
      </w:pPr>
      <w:rPr>
        <w:rFonts w:ascii="Wingdings" w:hAnsi="Wingdings" w:hint="default"/>
      </w:rPr>
    </w:lvl>
  </w:abstractNum>
  <w:abstractNum w:abstractNumId="27" w15:restartNumberingAfterBreak="0">
    <w:nsid w:val="4FA77FA3"/>
    <w:multiLevelType w:val="multilevel"/>
    <w:tmpl w:val="652E2DBE"/>
    <w:lvl w:ilvl="0">
      <w:start w:val="1"/>
      <w:numFmt w:val="decimal"/>
      <w:lvlText w:val="%1."/>
      <w:lvlJc w:val="left"/>
      <w:pPr>
        <w:ind w:left="360" w:hanging="360"/>
      </w:pPr>
    </w:lvl>
    <w:lvl w:ilvl="1">
      <w:start w:val="1"/>
      <w:numFmt w:val="decimal"/>
      <w:isLgl/>
      <w:lvlText w:val="%1.%2."/>
      <w:lvlJc w:val="left"/>
      <w:pPr>
        <w:ind w:left="108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880" w:hanging="720"/>
      </w:pPr>
      <w:rPr>
        <w:rFonts w:hint="default"/>
        <w:b/>
      </w:rPr>
    </w:lvl>
    <w:lvl w:ilvl="4">
      <w:start w:val="1"/>
      <w:numFmt w:val="decimal"/>
      <w:isLgl/>
      <w:lvlText w:val="%1.%2.%3.%4.%5."/>
      <w:lvlJc w:val="left"/>
      <w:pPr>
        <w:ind w:left="3960" w:hanging="1080"/>
      </w:pPr>
      <w:rPr>
        <w:rFonts w:hint="default"/>
        <w:b/>
      </w:rPr>
    </w:lvl>
    <w:lvl w:ilvl="5">
      <w:start w:val="1"/>
      <w:numFmt w:val="decimal"/>
      <w:isLgl/>
      <w:lvlText w:val="%1.%2.%3.%4.%5.%6."/>
      <w:lvlJc w:val="left"/>
      <w:pPr>
        <w:ind w:left="4680" w:hanging="1080"/>
      </w:pPr>
      <w:rPr>
        <w:rFonts w:hint="default"/>
        <w:b/>
      </w:rPr>
    </w:lvl>
    <w:lvl w:ilvl="6">
      <w:start w:val="1"/>
      <w:numFmt w:val="decimal"/>
      <w:isLgl/>
      <w:lvlText w:val="%1.%2.%3.%4.%5.%6.%7."/>
      <w:lvlJc w:val="left"/>
      <w:pPr>
        <w:ind w:left="5760" w:hanging="1440"/>
      </w:pPr>
      <w:rPr>
        <w:rFonts w:hint="default"/>
        <w:b/>
      </w:rPr>
    </w:lvl>
    <w:lvl w:ilvl="7">
      <w:start w:val="1"/>
      <w:numFmt w:val="decimal"/>
      <w:isLgl/>
      <w:lvlText w:val="%1.%2.%3.%4.%5.%6.%7.%8."/>
      <w:lvlJc w:val="left"/>
      <w:pPr>
        <w:ind w:left="6480" w:hanging="1440"/>
      </w:pPr>
      <w:rPr>
        <w:rFonts w:hint="default"/>
        <w:b/>
      </w:rPr>
    </w:lvl>
    <w:lvl w:ilvl="8">
      <w:start w:val="1"/>
      <w:numFmt w:val="decimal"/>
      <w:isLgl/>
      <w:lvlText w:val="%1.%2.%3.%4.%5.%6.%7.%8.%9."/>
      <w:lvlJc w:val="left"/>
      <w:pPr>
        <w:ind w:left="7560" w:hanging="1800"/>
      </w:pPr>
      <w:rPr>
        <w:rFonts w:hint="default"/>
        <w:b/>
      </w:rPr>
    </w:lvl>
  </w:abstractNum>
  <w:abstractNum w:abstractNumId="28" w15:restartNumberingAfterBreak="0">
    <w:nsid w:val="546E4243"/>
    <w:multiLevelType w:val="hybridMultilevel"/>
    <w:tmpl w:val="85D6E2C0"/>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79D68F2"/>
    <w:multiLevelType w:val="multilevel"/>
    <w:tmpl w:val="D0AA875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5C6F4D2A"/>
    <w:multiLevelType w:val="hybridMultilevel"/>
    <w:tmpl w:val="F19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EE6D7D"/>
    <w:multiLevelType w:val="hybridMultilevel"/>
    <w:tmpl w:val="7416DED0"/>
    <w:lvl w:ilvl="0" w:tplc="5B1CA0FC">
      <w:start w:val="4"/>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57D3B3A"/>
    <w:multiLevelType w:val="hybridMultilevel"/>
    <w:tmpl w:val="B5504506"/>
    <w:lvl w:ilvl="0" w:tplc="0418000B">
      <w:start w:val="1"/>
      <w:numFmt w:val="bullet"/>
      <w:lvlText w:val=""/>
      <w:lvlJc w:val="left"/>
      <w:pPr>
        <w:ind w:left="450" w:hanging="360"/>
      </w:pPr>
      <w:rPr>
        <w:rFonts w:ascii="Wingdings" w:hAnsi="Wingdings"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33" w15:restartNumberingAfterBreak="0">
    <w:nsid w:val="6A0C2131"/>
    <w:multiLevelType w:val="multilevel"/>
    <w:tmpl w:val="12D8685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6B8D49CC"/>
    <w:multiLevelType w:val="hybridMultilevel"/>
    <w:tmpl w:val="AC4C7DA0"/>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6C2757F7"/>
    <w:multiLevelType w:val="hybridMultilevel"/>
    <w:tmpl w:val="A9FA6AB2"/>
    <w:lvl w:ilvl="0" w:tplc="04180007">
      <w:start w:val="1"/>
      <w:numFmt w:val="bullet"/>
      <w:lvlText w:val=""/>
      <w:lvlPicBulletId w:val="1"/>
      <w:lvlJc w:val="left"/>
      <w:pPr>
        <w:ind w:left="421" w:hanging="360"/>
      </w:pPr>
      <w:rPr>
        <w:rFonts w:ascii="Symbol" w:hAnsi="Symbol" w:hint="default"/>
      </w:rPr>
    </w:lvl>
    <w:lvl w:ilvl="1" w:tplc="04180003" w:tentative="1">
      <w:start w:val="1"/>
      <w:numFmt w:val="bullet"/>
      <w:lvlText w:val="o"/>
      <w:lvlJc w:val="left"/>
      <w:pPr>
        <w:ind w:left="1141" w:hanging="360"/>
      </w:pPr>
      <w:rPr>
        <w:rFonts w:ascii="Courier New" w:hAnsi="Courier New" w:cs="Courier New" w:hint="default"/>
      </w:rPr>
    </w:lvl>
    <w:lvl w:ilvl="2" w:tplc="04180005" w:tentative="1">
      <w:start w:val="1"/>
      <w:numFmt w:val="bullet"/>
      <w:lvlText w:val=""/>
      <w:lvlJc w:val="left"/>
      <w:pPr>
        <w:ind w:left="1861" w:hanging="360"/>
      </w:pPr>
      <w:rPr>
        <w:rFonts w:ascii="Wingdings" w:hAnsi="Wingdings" w:hint="default"/>
      </w:rPr>
    </w:lvl>
    <w:lvl w:ilvl="3" w:tplc="04180001" w:tentative="1">
      <w:start w:val="1"/>
      <w:numFmt w:val="bullet"/>
      <w:lvlText w:val=""/>
      <w:lvlJc w:val="left"/>
      <w:pPr>
        <w:ind w:left="2581" w:hanging="360"/>
      </w:pPr>
      <w:rPr>
        <w:rFonts w:ascii="Symbol" w:hAnsi="Symbol" w:hint="default"/>
      </w:rPr>
    </w:lvl>
    <w:lvl w:ilvl="4" w:tplc="04180003" w:tentative="1">
      <w:start w:val="1"/>
      <w:numFmt w:val="bullet"/>
      <w:lvlText w:val="o"/>
      <w:lvlJc w:val="left"/>
      <w:pPr>
        <w:ind w:left="3301" w:hanging="360"/>
      </w:pPr>
      <w:rPr>
        <w:rFonts w:ascii="Courier New" w:hAnsi="Courier New" w:cs="Courier New" w:hint="default"/>
      </w:rPr>
    </w:lvl>
    <w:lvl w:ilvl="5" w:tplc="04180005" w:tentative="1">
      <w:start w:val="1"/>
      <w:numFmt w:val="bullet"/>
      <w:lvlText w:val=""/>
      <w:lvlJc w:val="left"/>
      <w:pPr>
        <w:ind w:left="4021" w:hanging="360"/>
      </w:pPr>
      <w:rPr>
        <w:rFonts w:ascii="Wingdings" w:hAnsi="Wingdings" w:hint="default"/>
      </w:rPr>
    </w:lvl>
    <w:lvl w:ilvl="6" w:tplc="04180001" w:tentative="1">
      <w:start w:val="1"/>
      <w:numFmt w:val="bullet"/>
      <w:lvlText w:val=""/>
      <w:lvlJc w:val="left"/>
      <w:pPr>
        <w:ind w:left="4741" w:hanging="360"/>
      </w:pPr>
      <w:rPr>
        <w:rFonts w:ascii="Symbol" w:hAnsi="Symbol" w:hint="default"/>
      </w:rPr>
    </w:lvl>
    <w:lvl w:ilvl="7" w:tplc="04180003" w:tentative="1">
      <w:start w:val="1"/>
      <w:numFmt w:val="bullet"/>
      <w:lvlText w:val="o"/>
      <w:lvlJc w:val="left"/>
      <w:pPr>
        <w:ind w:left="5461" w:hanging="360"/>
      </w:pPr>
      <w:rPr>
        <w:rFonts w:ascii="Courier New" w:hAnsi="Courier New" w:cs="Courier New" w:hint="default"/>
      </w:rPr>
    </w:lvl>
    <w:lvl w:ilvl="8" w:tplc="04180005" w:tentative="1">
      <w:start w:val="1"/>
      <w:numFmt w:val="bullet"/>
      <w:lvlText w:val=""/>
      <w:lvlJc w:val="left"/>
      <w:pPr>
        <w:ind w:left="6181" w:hanging="360"/>
      </w:pPr>
      <w:rPr>
        <w:rFonts w:ascii="Wingdings" w:hAnsi="Wingdings" w:hint="default"/>
      </w:rPr>
    </w:lvl>
  </w:abstractNum>
  <w:abstractNum w:abstractNumId="36" w15:restartNumberingAfterBreak="0">
    <w:nsid w:val="6D6A56E1"/>
    <w:multiLevelType w:val="hybridMultilevel"/>
    <w:tmpl w:val="82243B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9D07326"/>
    <w:multiLevelType w:val="hybridMultilevel"/>
    <w:tmpl w:val="DEF871F2"/>
    <w:lvl w:ilvl="0" w:tplc="04180001">
      <w:start w:val="1"/>
      <w:numFmt w:val="bullet"/>
      <w:lvlText w:val=""/>
      <w:lvlJc w:val="left"/>
      <w:pPr>
        <w:ind w:left="42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7CAD4AB1"/>
    <w:multiLevelType w:val="hybridMultilevel"/>
    <w:tmpl w:val="5782A34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90555653">
    <w:abstractNumId w:val="22"/>
  </w:num>
  <w:num w:numId="2" w16cid:durableId="1980070061">
    <w:abstractNumId w:val="29"/>
  </w:num>
  <w:num w:numId="3" w16cid:durableId="1609699748">
    <w:abstractNumId w:val="19"/>
  </w:num>
  <w:num w:numId="4" w16cid:durableId="1651207235">
    <w:abstractNumId w:val="36"/>
  </w:num>
  <w:num w:numId="5" w16cid:durableId="557859972">
    <w:abstractNumId w:val="8"/>
  </w:num>
  <w:num w:numId="6" w16cid:durableId="1605725575">
    <w:abstractNumId w:val="14"/>
  </w:num>
  <w:num w:numId="7" w16cid:durableId="1624769963">
    <w:abstractNumId w:val="4"/>
  </w:num>
  <w:num w:numId="8" w16cid:durableId="704914250">
    <w:abstractNumId w:val="9"/>
  </w:num>
  <w:num w:numId="9" w16cid:durableId="1368796203">
    <w:abstractNumId w:val="12"/>
  </w:num>
  <w:num w:numId="10" w16cid:durableId="805969736">
    <w:abstractNumId w:val="28"/>
  </w:num>
  <w:num w:numId="11" w16cid:durableId="1694646662">
    <w:abstractNumId w:val="31"/>
  </w:num>
  <w:num w:numId="12" w16cid:durableId="1433864654">
    <w:abstractNumId w:val="0"/>
  </w:num>
  <w:num w:numId="13" w16cid:durableId="2109158357">
    <w:abstractNumId w:val="13"/>
  </w:num>
  <w:num w:numId="14" w16cid:durableId="1934243372">
    <w:abstractNumId w:val="38"/>
  </w:num>
  <w:num w:numId="15" w16cid:durableId="393355038">
    <w:abstractNumId w:val="3"/>
  </w:num>
  <w:num w:numId="16" w16cid:durableId="1594896001">
    <w:abstractNumId w:val="17"/>
  </w:num>
  <w:num w:numId="17" w16cid:durableId="1302079981">
    <w:abstractNumId w:val="23"/>
  </w:num>
  <w:num w:numId="18" w16cid:durableId="1313562455">
    <w:abstractNumId w:val="34"/>
  </w:num>
  <w:num w:numId="19" w16cid:durableId="241839372">
    <w:abstractNumId w:val="27"/>
  </w:num>
  <w:num w:numId="20" w16cid:durableId="1718356886">
    <w:abstractNumId w:val="37"/>
  </w:num>
  <w:num w:numId="21" w16cid:durableId="1356693446">
    <w:abstractNumId w:val="21"/>
  </w:num>
  <w:num w:numId="22" w16cid:durableId="485586357">
    <w:abstractNumId w:val="24"/>
  </w:num>
  <w:num w:numId="23" w16cid:durableId="905841611">
    <w:abstractNumId w:val="18"/>
  </w:num>
  <w:num w:numId="24" w16cid:durableId="1125319418">
    <w:abstractNumId w:val="30"/>
  </w:num>
  <w:num w:numId="25" w16cid:durableId="474833859">
    <w:abstractNumId w:val="10"/>
  </w:num>
  <w:num w:numId="26" w16cid:durableId="744912470">
    <w:abstractNumId w:val="5"/>
  </w:num>
  <w:num w:numId="27" w16cid:durableId="1179195191">
    <w:abstractNumId w:val="20"/>
  </w:num>
  <w:num w:numId="28" w16cid:durableId="1176267390">
    <w:abstractNumId w:val="2"/>
  </w:num>
  <w:num w:numId="29" w16cid:durableId="1159275294">
    <w:abstractNumId w:val="25"/>
  </w:num>
  <w:num w:numId="30" w16cid:durableId="65346848">
    <w:abstractNumId w:val="33"/>
  </w:num>
  <w:num w:numId="31" w16cid:durableId="1552692330">
    <w:abstractNumId w:val="32"/>
  </w:num>
  <w:num w:numId="32" w16cid:durableId="1295060674">
    <w:abstractNumId w:val="7"/>
  </w:num>
  <w:num w:numId="33" w16cid:durableId="1071852059">
    <w:abstractNumId w:val="1"/>
  </w:num>
  <w:num w:numId="34" w16cid:durableId="534774621">
    <w:abstractNumId w:val="6"/>
  </w:num>
  <w:num w:numId="35" w16cid:durableId="269288625">
    <w:abstractNumId w:val="26"/>
  </w:num>
  <w:num w:numId="36" w16cid:durableId="1991013885">
    <w:abstractNumId w:val="16"/>
  </w:num>
  <w:num w:numId="37" w16cid:durableId="1391033655">
    <w:abstractNumId w:val="35"/>
  </w:num>
  <w:num w:numId="38" w16cid:durableId="500238746">
    <w:abstractNumId w:val="11"/>
  </w:num>
  <w:num w:numId="39" w16cid:durableId="8112863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4F2"/>
    <w:rsid w:val="00022C1A"/>
    <w:rsid w:val="00026B4B"/>
    <w:rsid w:val="00055984"/>
    <w:rsid w:val="0006685E"/>
    <w:rsid w:val="00074517"/>
    <w:rsid w:val="000831C1"/>
    <w:rsid w:val="000851DD"/>
    <w:rsid w:val="00087944"/>
    <w:rsid w:val="000B6C0A"/>
    <w:rsid w:val="000C418B"/>
    <w:rsid w:val="000D008F"/>
    <w:rsid w:val="000D1402"/>
    <w:rsid w:val="000D4818"/>
    <w:rsid w:val="000D5425"/>
    <w:rsid w:val="000D6AC2"/>
    <w:rsid w:val="000D6C5C"/>
    <w:rsid w:val="000E2363"/>
    <w:rsid w:val="000E4B30"/>
    <w:rsid w:val="000F2F26"/>
    <w:rsid w:val="001028C0"/>
    <w:rsid w:val="0010522D"/>
    <w:rsid w:val="00120354"/>
    <w:rsid w:val="00125A33"/>
    <w:rsid w:val="00125E26"/>
    <w:rsid w:val="001266C6"/>
    <w:rsid w:val="00126D73"/>
    <w:rsid w:val="00127BE0"/>
    <w:rsid w:val="00130997"/>
    <w:rsid w:val="001319DA"/>
    <w:rsid w:val="0013577E"/>
    <w:rsid w:val="0015142C"/>
    <w:rsid w:val="00156021"/>
    <w:rsid w:val="0015703B"/>
    <w:rsid w:val="00164741"/>
    <w:rsid w:val="00165B23"/>
    <w:rsid w:val="00175A61"/>
    <w:rsid w:val="0017795E"/>
    <w:rsid w:val="001800D6"/>
    <w:rsid w:val="001837BF"/>
    <w:rsid w:val="001951CF"/>
    <w:rsid w:val="001B3665"/>
    <w:rsid w:val="001B3977"/>
    <w:rsid w:val="001B7DA5"/>
    <w:rsid w:val="001C1D60"/>
    <w:rsid w:val="001D2A0E"/>
    <w:rsid w:val="001E7F1B"/>
    <w:rsid w:val="00200784"/>
    <w:rsid w:val="00222A99"/>
    <w:rsid w:val="00224B62"/>
    <w:rsid w:val="00236D74"/>
    <w:rsid w:val="002400FD"/>
    <w:rsid w:val="00243A9B"/>
    <w:rsid w:val="00246D78"/>
    <w:rsid w:val="00253A2B"/>
    <w:rsid w:val="00267B6D"/>
    <w:rsid w:val="00276D26"/>
    <w:rsid w:val="00283E9F"/>
    <w:rsid w:val="002976E5"/>
    <w:rsid w:val="002A1564"/>
    <w:rsid w:val="002A2105"/>
    <w:rsid w:val="002C4776"/>
    <w:rsid w:val="002C79B7"/>
    <w:rsid w:val="002F15FB"/>
    <w:rsid w:val="002F1B21"/>
    <w:rsid w:val="002F2CC2"/>
    <w:rsid w:val="002F2D3F"/>
    <w:rsid w:val="003034AD"/>
    <w:rsid w:val="00312FC5"/>
    <w:rsid w:val="003224F0"/>
    <w:rsid w:val="003236FF"/>
    <w:rsid w:val="00326ED6"/>
    <w:rsid w:val="00330833"/>
    <w:rsid w:val="00333A71"/>
    <w:rsid w:val="00335299"/>
    <w:rsid w:val="0033634B"/>
    <w:rsid w:val="003412A2"/>
    <w:rsid w:val="003646F1"/>
    <w:rsid w:val="00365EBB"/>
    <w:rsid w:val="00376047"/>
    <w:rsid w:val="00382BE6"/>
    <w:rsid w:val="003A3BF9"/>
    <w:rsid w:val="003B78B6"/>
    <w:rsid w:val="003C02FE"/>
    <w:rsid w:val="003C532E"/>
    <w:rsid w:val="003C74F6"/>
    <w:rsid w:val="003D5026"/>
    <w:rsid w:val="003D7AAE"/>
    <w:rsid w:val="003E0A31"/>
    <w:rsid w:val="003E1D1D"/>
    <w:rsid w:val="003E5A01"/>
    <w:rsid w:val="0041113F"/>
    <w:rsid w:val="00411247"/>
    <w:rsid w:val="00411ED1"/>
    <w:rsid w:val="00413081"/>
    <w:rsid w:val="00417AED"/>
    <w:rsid w:val="00425C42"/>
    <w:rsid w:val="00427D46"/>
    <w:rsid w:val="00441362"/>
    <w:rsid w:val="00453E09"/>
    <w:rsid w:val="00455226"/>
    <w:rsid w:val="00456435"/>
    <w:rsid w:val="004659EC"/>
    <w:rsid w:val="00465A44"/>
    <w:rsid w:val="00465C85"/>
    <w:rsid w:val="004665DD"/>
    <w:rsid w:val="00467357"/>
    <w:rsid w:val="0047122E"/>
    <w:rsid w:val="004912F9"/>
    <w:rsid w:val="00494BEB"/>
    <w:rsid w:val="004A2460"/>
    <w:rsid w:val="004C1C97"/>
    <w:rsid w:val="004C75B9"/>
    <w:rsid w:val="004E0CFD"/>
    <w:rsid w:val="004E5724"/>
    <w:rsid w:val="004E5FDD"/>
    <w:rsid w:val="004E712A"/>
    <w:rsid w:val="004F66CB"/>
    <w:rsid w:val="00507597"/>
    <w:rsid w:val="00521555"/>
    <w:rsid w:val="00524558"/>
    <w:rsid w:val="005420D9"/>
    <w:rsid w:val="0055352C"/>
    <w:rsid w:val="005702F9"/>
    <w:rsid w:val="00586E1B"/>
    <w:rsid w:val="00586FBC"/>
    <w:rsid w:val="00590C95"/>
    <w:rsid w:val="00593283"/>
    <w:rsid w:val="005A1424"/>
    <w:rsid w:val="005A42F6"/>
    <w:rsid w:val="005C2DD7"/>
    <w:rsid w:val="005C5AA3"/>
    <w:rsid w:val="005D0871"/>
    <w:rsid w:val="005D66B4"/>
    <w:rsid w:val="005E783E"/>
    <w:rsid w:val="005F6A77"/>
    <w:rsid w:val="005F7273"/>
    <w:rsid w:val="00600A26"/>
    <w:rsid w:val="006078D8"/>
    <w:rsid w:val="006136A6"/>
    <w:rsid w:val="00641912"/>
    <w:rsid w:val="00647B10"/>
    <w:rsid w:val="00650F74"/>
    <w:rsid w:val="0066192D"/>
    <w:rsid w:val="0066345F"/>
    <w:rsid w:val="006700CB"/>
    <w:rsid w:val="00670AAF"/>
    <w:rsid w:val="00675376"/>
    <w:rsid w:val="0068190E"/>
    <w:rsid w:val="006848AA"/>
    <w:rsid w:val="00690902"/>
    <w:rsid w:val="0069309C"/>
    <w:rsid w:val="00694CCE"/>
    <w:rsid w:val="006966BD"/>
    <w:rsid w:val="00696A30"/>
    <w:rsid w:val="00697AD5"/>
    <w:rsid w:val="006A409D"/>
    <w:rsid w:val="006B4BD4"/>
    <w:rsid w:val="006C0D5B"/>
    <w:rsid w:val="006D463E"/>
    <w:rsid w:val="006D620F"/>
    <w:rsid w:val="0071076A"/>
    <w:rsid w:val="007118DB"/>
    <w:rsid w:val="00716E6F"/>
    <w:rsid w:val="007175C0"/>
    <w:rsid w:val="00721E27"/>
    <w:rsid w:val="00727A3D"/>
    <w:rsid w:val="007375D3"/>
    <w:rsid w:val="007469EA"/>
    <w:rsid w:val="0075253E"/>
    <w:rsid w:val="00760AF5"/>
    <w:rsid w:val="00761F94"/>
    <w:rsid w:val="00767FD7"/>
    <w:rsid w:val="007868EB"/>
    <w:rsid w:val="007A3C80"/>
    <w:rsid w:val="007A67D2"/>
    <w:rsid w:val="007B4408"/>
    <w:rsid w:val="007C1B4C"/>
    <w:rsid w:val="007D486C"/>
    <w:rsid w:val="007D7637"/>
    <w:rsid w:val="007E2535"/>
    <w:rsid w:val="007F564A"/>
    <w:rsid w:val="007F73B9"/>
    <w:rsid w:val="008109A2"/>
    <w:rsid w:val="0081149C"/>
    <w:rsid w:val="008148F2"/>
    <w:rsid w:val="00821AE4"/>
    <w:rsid w:val="00833FB3"/>
    <w:rsid w:val="0084329B"/>
    <w:rsid w:val="00850EF3"/>
    <w:rsid w:val="0086005C"/>
    <w:rsid w:val="00867BA2"/>
    <w:rsid w:val="00892020"/>
    <w:rsid w:val="008B14AB"/>
    <w:rsid w:val="008C1C94"/>
    <w:rsid w:val="008C553F"/>
    <w:rsid w:val="008C6CE0"/>
    <w:rsid w:val="008C7A8E"/>
    <w:rsid w:val="008F264F"/>
    <w:rsid w:val="00904145"/>
    <w:rsid w:val="009055DF"/>
    <w:rsid w:val="00910668"/>
    <w:rsid w:val="009164B7"/>
    <w:rsid w:val="009572E1"/>
    <w:rsid w:val="00965529"/>
    <w:rsid w:val="00970ADB"/>
    <w:rsid w:val="00982F83"/>
    <w:rsid w:val="00985AD9"/>
    <w:rsid w:val="00997640"/>
    <w:rsid w:val="009A65AB"/>
    <w:rsid w:val="009B477E"/>
    <w:rsid w:val="009C1A6E"/>
    <w:rsid w:val="009D082B"/>
    <w:rsid w:val="009D4AAF"/>
    <w:rsid w:val="009D7AA1"/>
    <w:rsid w:val="00A01744"/>
    <w:rsid w:val="00A0613B"/>
    <w:rsid w:val="00A06576"/>
    <w:rsid w:val="00A067BF"/>
    <w:rsid w:val="00A130F7"/>
    <w:rsid w:val="00A15156"/>
    <w:rsid w:val="00A21497"/>
    <w:rsid w:val="00A24B27"/>
    <w:rsid w:val="00A26AC6"/>
    <w:rsid w:val="00A3590C"/>
    <w:rsid w:val="00A45664"/>
    <w:rsid w:val="00A465DE"/>
    <w:rsid w:val="00A62B1B"/>
    <w:rsid w:val="00A74011"/>
    <w:rsid w:val="00A77792"/>
    <w:rsid w:val="00A84752"/>
    <w:rsid w:val="00A905A4"/>
    <w:rsid w:val="00AA43D5"/>
    <w:rsid w:val="00AB35E7"/>
    <w:rsid w:val="00AB51DD"/>
    <w:rsid w:val="00AC5C93"/>
    <w:rsid w:val="00AC7473"/>
    <w:rsid w:val="00AD4ADF"/>
    <w:rsid w:val="00AD6CD5"/>
    <w:rsid w:val="00AD7D2B"/>
    <w:rsid w:val="00AF39B5"/>
    <w:rsid w:val="00B1494D"/>
    <w:rsid w:val="00B151AC"/>
    <w:rsid w:val="00B30E4E"/>
    <w:rsid w:val="00B36FA2"/>
    <w:rsid w:val="00B410CC"/>
    <w:rsid w:val="00B427C2"/>
    <w:rsid w:val="00B42F1F"/>
    <w:rsid w:val="00B47DFC"/>
    <w:rsid w:val="00B800D0"/>
    <w:rsid w:val="00BA419C"/>
    <w:rsid w:val="00BB2CC1"/>
    <w:rsid w:val="00BC4294"/>
    <w:rsid w:val="00BC56FD"/>
    <w:rsid w:val="00BD2995"/>
    <w:rsid w:val="00BE2CE7"/>
    <w:rsid w:val="00BE3950"/>
    <w:rsid w:val="00BE518B"/>
    <w:rsid w:val="00BE6B0C"/>
    <w:rsid w:val="00BF2D03"/>
    <w:rsid w:val="00C004E5"/>
    <w:rsid w:val="00C1491A"/>
    <w:rsid w:val="00C27D40"/>
    <w:rsid w:val="00C45190"/>
    <w:rsid w:val="00C52EEF"/>
    <w:rsid w:val="00C55E54"/>
    <w:rsid w:val="00C57B48"/>
    <w:rsid w:val="00C66B33"/>
    <w:rsid w:val="00C739AD"/>
    <w:rsid w:val="00C7636D"/>
    <w:rsid w:val="00C77057"/>
    <w:rsid w:val="00C82A94"/>
    <w:rsid w:val="00C87AA7"/>
    <w:rsid w:val="00C91FC8"/>
    <w:rsid w:val="00CA4A5E"/>
    <w:rsid w:val="00CA76DA"/>
    <w:rsid w:val="00CB64EA"/>
    <w:rsid w:val="00CB70D1"/>
    <w:rsid w:val="00CC5DE3"/>
    <w:rsid w:val="00CC68F9"/>
    <w:rsid w:val="00CC6CC2"/>
    <w:rsid w:val="00CD17DC"/>
    <w:rsid w:val="00CE3E24"/>
    <w:rsid w:val="00CE5C9B"/>
    <w:rsid w:val="00CF0C15"/>
    <w:rsid w:val="00CF3610"/>
    <w:rsid w:val="00CF4180"/>
    <w:rsid w:val="00CF54F2"/>
    <w:rsid w:val="00CF58EF"/>
    <w:rsid w:val="00CF5F0A"/>
    <w:rsid w:val="00CF7F04"/>
    <w:rsid w:val="00D049EF"/>
    <w:rsid w:val="00D1050D"/>
    <w:rsid w:val="00D1364E"/>
    <w:rsid w:val="00D24F99"/>
    <w:rsid w:val="00D2702E"/>
    <w:rsid w:val="00D302A0"/>
    <w:rsid w:val="00D33094"/>
    <w:rsid w:val="00D33A7E"/>
    <w:rsid w:val="00D36727"/>
    <w:rsid w:val="00D42F0C"/>
    <w:rsid w:val="00D51475"/>
    <w:rsid w:val="00D66A39"/>
    <w:rsid w:val="00D722BC"/>
    <w:rsid w:val="00D961EE"/>
    <w:rsid w:val="00D96DB2"/>
    <w:rsid w:val="00D97F6F"/>
    <w:rsid w:val="00DA3D76"/>
    <w:rsid w:val="00DC1A8B"/>
    <w:rsid w:val="00DE6113"/>
    <w:rsid w:val="00DF09A7"/>
    <w:rsid w:val="00DF5FD5"/>
    <w:rsid w:val="00E14DB9"/>
    <w:rsid w:val="00E31AA9"/>
    <w:rsid w:val="00E334B1"/>
    <w:rsid w:val="00E54C3E"/>
    <w:rsid w:val="00E57D6F"/>
    <w:rsid w:val="00E57EE0"/>
    <w:rsid w:val="00E625CE"/>
    <w:rsid w:val="00E63F35"/>
    <w:rsid w:val="00E65A12"/>
    <w:rsid w:val="00E82DA0"/>
    <w:rsid w:val="00E85450"/>
    <w:rsid w:val="00E85F77"/>
    <w:rsid w:val="00E903DB"/>
    <w:rsid w:val="00E948FB"/>
    <w:rsid w:val="00EC0927"/>
    <w:rsid w:val="00ED09C6"/>
    <w:rsid w:val="00ED524E"/>
    <w:rsid w:val="00EE31C3"/>
    <w:rsid w:val="00F03F5B"/>
    <w:rsid w:val="00F07394"/>
    <w:rsid w:val="00F16B66"/>
    <w:rsid w:val="00F30E61"/>
    <w:rsid w:val="00F3463E"/>
    <w:rsid w:val="00F34E95"/>
    <w:rsid w:val="00F43929"/>
    <w:rsid w:val="00F441A8"/>
    <w:rsid w:val="00F47293"/>
    <w:rsid w:val="00F60B7F"/>
    <w:rsid w:val="00F622B4"/>
    <w:rsid w:val="00F73D3A"/>
    <w:rsid w:val="00F869D8"/>
    <w:rsid w:val="00F968BC"/>
    <w:rsid w:val="00FB0F72"/>
    <w:rsid w:val="00FB60DB"/>
    <w:rsid w:val="00FC664E"/>
    <w:rsid w:val="00FF4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C429B"/>
  <w15:chartTrackingRefBased/>
  <w15:docId w15:val="{4B31454A-BD85-4844-813A-4A1822BD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2A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apitolghid">
    <w:name w:val="subcapitol ghid"/>
    <w:basedOn w:val="Normal"/>
    <w:link w:val="subcapitolghidChar"/>
    <w:qFormat/>
    <w:rsid w:val="00A0613B"/>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DefaultParagraphFont"/>
    <w:link w:val="subcapitolghid"/>
    <w:rsid w:val="00A0613B"/>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customStyle="1" w:styleId="Capitol">
    <w:name w:val="Capitol"/>
    <w:basedOn w:val="Heading1"/>
    <w:link w:val="CapitolChar"/>
    <w:qFormat/>
    <w:rsid w:val="00165B23"/>
    <w:pPr>
      <w:pBdr>
        <w:bottom w:val="single" w:sz="4" w:space="1" w:color="auto"/>
      </w:pBdr>
    </w:pPr>
    <w:rPr>
      <w:rFonts w:cstheme="minorHAnsi"/>
      <w:b/>
      <w:sz w:val="28"/>
    </w:rPr>
  </w:style>
  <w:style w:type="character" w:customStyle="1" w:styleId="CapitolChar">
    <w:name w:val="Capitol Char"/>
    <w:basedOn w:val="Heading1Char"/>
    <w:link w:val="Capitol"/>
    <w:rsid w:val="00165B23"/>
    <w:rPr>
      <w:rFonts w:asciiTheme="majorHAnsi" w:eastAsiaTheme="majorEastAsia" w:hAnsiTheme="majorHAnsi" w:cstheme="minorHAnsi"/>
      <w:b/>
      <w:color w:val="2E74B5" w:themeColor="accent1" w:themeShade="BF"/>
      <w:sz w:val="28"/>
      <w:szCs w:val="32"/>
    </w:rPr>
  </w:style>
  <w:style w:type="character" w:customStyle="1" w:styleId="Heading1Char">
    <w:name w:val="Heading 1 Char"/>
    <w:basedOn w:val="DefaultParagraphFont"/>
    <w:link w:val="Heading1"/>
    <w:uiPriority w:val="9"/>
    <w:rsid w:val="001D2A0E"/>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9D7A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7AA1"/>
  </w:style>
  <w:style w:type="paragraph" w:styleId="Footer">
    <w:name w:val="footer"/>
    <w:basedOn w:val="Normal"/>
    <w:link w:val="FooterChar"/>
    <w:uiPriority w:val="99"/>
    <w:unhideWhenUsed/>
    <w:rsid w:val="009D7A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7AA1"/>
  </w:style>
  <w:style w:type="character" w:styleId="Hyperlink">
    <w:name w:val="Hyperlink"/>
    <w:basedOn w:val="DefaultParagraphFont"/>
    <w:uiPriority w:val="99"/>
    <w:rsid w:val="009D7AA1"/>
    <w:rPr>
      <w:color w:val="0000FF"/>
      <w:u w:val="single"/>
    </w:rPr>
  </w:style>
  <w:style w:type="paragraph" w:styleId="TOCHeading">
    <w:name w:val="TOC Heading"/>
    <w:basedOn w:val="Heading1"/>
    <w:next w:val="Normal"/>
    <w:uiPriority w:val="39"/>
    <w:unhideWhenUsed/>
    <w:qFormat/>
    <w:rsid w:val="006A409D"/>
    <w:pPr>
      <w:outlineLvl w:val="9"/>
    </w:pPr>
  </w:style>
  <w:style w:type="paragraph" w:styleId="TOC1">
    <w:name w:val="toc 1"/>
    <w:basedOn w:val="Normal"/>
    <w:next w:val="Normal"/>
    <w:autoRedefine/>
    <w:uiPriority w:val="39"/>
    <w:unhideWhenUsed/>
    <w:rsid w:val="00E57D6F"/>
    <w:pPr>
      <w:tabs>
        <w:tab w:val="right" w:leader="dot" w:pos="9350"/>
      </w:tabs>
      <w:spacing w:after="100"/>
      <w:ind w:left="-540"/>
    </w:pPr>
  </w:style>
  <w:style w:type="paragraph" w:customStyle="1" w:styleId="Default">
    <w:name w:val="Default"/>
    <w:rsid w:val="00074517"/>
    <w:pPr>
      <w:autoSpaceDE w:val="0"/>
      <w:autoSpaceDN w:val="0"/>
      <w:adjustRightInd w:val="0"/>
      <w:spacing w:after="0" w:line="240" w:lineRule="auto"/>
    </w:pPr>
    <w:rPr>
      <w:rFonts w:ascii="Calibri" w:hAnsi="Calibri" w:cs="Calibri"/>
      <w:color w:val="000000"/>
      <w:sz w:val="24"/>
      <w:szCs w:val="24"/>
      <w:lang w:val="ro-RO"/>
    </w:rPr>
  </w:style>
  <w:style w:type="character" w:styleId="CommentReference">
    <w:name w:val="annotation reference"/>
    <w:basedOn w:val="DefaultParagraphFont"/>
    <w:uiPriority w:val="99"/>
    <w:semiHidden/>
    <w:unhideWhenUsed/>
    <w:rsid w:val="00074517"/>
    <w:rPr>
      <w:sz w:val="16"/>
      <w:szCs w:val="16"/>
    </w:rPr>
  </w:style>
  <w:style w:type="paragraph" w:styleId="CommentText">
    <w:name w:val="annotation text"/>
    <w:basedOn w:val="Normal"/>
    <w:link w:val="CommentTextChar"/>
    <w:uiPriority w:val="99"/>
    <w:semiHidden/>
    <w:unhideWhenUsed/>
    <w:rsid w:val="00074517"/>
    <w:pPr>
      <w:spacing w:line="240" w:lineRule="auto"/>
    </w:pPr>
    <w:rPr>
      <w:sz w:val="20"/>
      <w:szCs w:val="20"/>
    </w:rPr>
  </w:style>
  <w:style w:type="character" w:customStyle="1" w:styleId="CommentTextChar">
    <w:name w:val="Comment Text Char"/>
    <w:basedOn w:val="DefaultParagraphFont"/>
    <w:link w:val="CommentText"/>
    <w:uiPriority w:val="99"/>
    <w:semiHidden/>
    <w:rsid w:val="00074517"/>
    <w:rPr>
      <w:sz w:val="20"/>
      <w:szCs w:val="20"/>
    </w:rPr>
  </w:style>
  <w:style w:type="paragraph" w:styleId="CommentSubject">
    <w:name w:val="annotation subject"/>
    <w:basedOn w:val="CommentText"/>
    <w:next w:val="CommentText"/>
    <w:link w:val="CommentSubjectChar"/>
    <w:uiPriority w:val="99"/>
    <w:semiHidden/>
    <w:unhideWhenUsed/>
    <w:rsid w:val="00074517"/>
    <w:rPr>
      <w:b/>
      <w:bCs/>
    </w:rPr>
  </w:style>
  <w:style w:type="character" w:customStyle="1" w:styleId="CommentSubjectChar">
    <w:name w:val="Comment Subject Char"/>
    <w:basedOn w:val="CommentTextChar"/>
    <w:link w:val="CommentSubject"/>
    <w:uiPriority w:val="99"/>
    <w:semiHidden/>
    <w:rsid w:val="00074517"/>
    <w:rPr>
      <w:b/>
      <w:bCs/>
      <w:sz w:val="20"/>
      <w:szCs w:val="20"/>
    </w:rPr>
  </w:style>
  <w:style w:type="paragraph" w:styleId="BalloonText">
    <w:name w:val="Balloon Text"/>
    <w:basedOn w:val="Normal"/>
    <w:link w:val="BalloonTextChar"/>
    <w:uiPriority w:val="99"/>
    <w:semiHidden/>
    <w:unhideWhenUsed/>
    <w:rsid w:val="000745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517"/>
    <w:rPr>
      <w:rFonts w:ascii="Segoe UI" w:hAnsi="Segoe UI" w:cs="Segoe UI"/>
      <w:sz w:val="18"/>
      <w:szCs w:val="18"/>
    </w:rPr>
  </w:style>
  <w:style w:type="paragraph" w:styleId="TOC2">
    <w:name w:val="toc 2"/>
    <w:basedOn w:val="Normal"/>
    <w:next w:val="Normal"/>
    <w:autoRedefine/>
    <w:uiPriority w:val="39"/>
    <w:unhideWhenUsed/>
    <w:rsid w:val="00982F83"/>
    <w:pPr>
      <w:tabs>
        <w:tab w:val="right" w:leader="dot" w:pos="9350"/>
      </w:tabs>
      <w:spacing w:after="100"/>
      <w:ind w:left="-540"/>
    </w:pPr>
  </w:style>
  <w:style w:type="paragraph" w:styleId="TOC3">
    <w:name w:val="toc 3"/>
    <w:basedOn w:val="Normal"/>
    <w:next w:val="Normal"/>
    <w:autoRedefine/>
    <w:uiPriority w:val="39"/>
    <w:unhideWhenUsed/>
    <w:rsid w:val="00910668"/>
    <w:pPr>
      <w:spacing w:after="100"/>
      <w:ind w:left="440"/>
    </w:pPr>
    <w:rPr>
      <w:rFonts w:eastAsiaTheme="minorEastAsia"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3236FF"/>
    <w:pPr>
      <w:ind w:left="720"/>
      <w:contextualSpacing/>
    </w:pPr>
    <w:rPr>
      <w:lang w:val="ro-RO"/>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7B4408"/>
    <w:rPr>
      <w:lang w:val="ro-RO"/>
    </w:rPr>
  </w:style>
  <w:style w:type="character" w:customStyle="1" w:styleId="Mention1">
    <w:name w:val="Mention1"/>
    <w:basedOn w:val="DefaultParagraphFont"/>
    <w:uiPriority w:val="99"/>
    <w:semiHidden/>
    <w:unhideWhenUsed/>
    <w:rsid w:val="007A3C80"/>
    <w:rPr>
      <w:color w:val="2B579A"/>
      <w:shd w:val="clear" w:color="auto" w:fill="E6E6E6"/>
    </w:rPr>
  </w:style>
  <w:style w:type="table" w:styleId="TableGrid">
    <w:name w:val="Table Grid"/>
    <w:basedOn w:val="TableNormal"/>
    <w:uiPriority w:val="39"/>
    <w:rsid w:val="007A67D2"/>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26AC6"/>
    <w:pPr>
      <w:spacing w:before="100" w:beforeAutospacing="1" w:after="100" w:afterAutospacing="1" w:line="240" w:lineRule="auto"/>
    </w:pPr>
    <w:rPr>
      <w:rFonts w:ascii="Times New Roman" w:eastAsiaTheme="minorEastAsia"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ineleiasilor.ro" TargetMode="External"/><Relationship Id="rId13" Type="http://schemas.openxmlformats.org/officeDocument/2006/relationships/hyperlink" Target="http://www.colineleiasilor.ro"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lineleiasilor.ro"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galcolineleiasilor@gmail.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ineleiasilor.ro" TargetMode="External"/><Relationship Id="rId5" Type="http://schemas.openxmlformats.org/officeDocument/2006/relationships/webSettings" Target="webSettings.xml"/><Relationship Id="rId15" Type="http://schemas.openxmlformats.org/officeDocument/2006/relationships/hyperlink" Target="mailto:secretariatgal@colineleiasilor.ro" TargetMode="External"/><Relationship Id="rId10" Type="http://schemas.openxmlformats.org/officeDocument/2006/relationships/hyperlink" Target="http://www.colineleiasilor.ro"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colineleiasilor.ro"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10.jpeg"/><Relationship Id="rId3" Type="http://schemas.openxmlformats.org/officeDocument/2006/relationships/image" Target="media/image6.jpeg"/><Relationship Id="rId7" Type="http://schemas.openxmlformats.org/officeDocument/2006/relationships/image" Target="media/image9.jpeg"/><Relationship Id="rId12" Type="http://schemas.openxmlformats.org/officeDocument/2006/relationships/hyperlink" Target="mailto:secretariatgal@colineleiasilor.ro" TargetMode="External"/><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hyperlink" Target="mailto:secretariatgal@colineleiasilor.ro" TargetMode="External"/><Relationship Id="rId11" Type="http://schemas.openxmlformats.org/officeDocument/2006/relationships/image" Target="media/image13.gif"/><Relationship Id="rId5" Type="http://schemas.openxmlformats.org/officeDocument/2006/relationships/image" Target="media/image8.gif"/><Relationship Id="rId10" Type="http://schemas.openxmlformats.org/officeDocument/2006/relationships/image" Target="media/image12.jpeg"/><Relationship Id="rId4" Type="http://schemas.openxmlformats.org/officeDocument/2006/relationships/image" Target="media/image7.jpeg"/><Relationship Id="rId9" Type="http://schemas.openxmlformats.org/officeDocument/2006/relationships/image" Target="media/image11.jpeg"/></Relationships>
</file>

<file path=word/_rels/header2.xml.rels><?xml version="1.0" encoding="UTF-8" standalone="yes"?>
<Relationships xmlns="http://schemas.openxmlformats.org/package/2006/relationships"><Relationship Id="rId8" Type="http://schemas.openxmlformats.org/officeDocument/2006/relationships/image" Target="media/image10.jpeg"/><Relationship Id="rId3" Type="http://schemas.openxmlformats.org/officeDocument/2006/relationships/image" Target="media/image6.jpeg"/><Relationship Id="rId7" Type="http://schemas.openxmlformats.org/officeDocument/2006/relationships/image" Target="media/image9.jpeg"/><Relationship Id="rId12" Type="http://schemas.openxmlformats.org/officeDocument/2006/relationships/hyperlink" Target="mailto:secretariatgal@colineleiasilor.ro" TargetMode="External"/><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hyperlink" Target="mailto:secretariatgal@colineleiasilor.ro" TargetMode="External"/><Relationship Id="rId11" Type="http://schemas.openxmlformats.org/officeDocument/2006/relationships/image" Target="media/image13.gif"/><Relationship Id="rId5" Type="http://schemas.openxmlformats.org/officeDocument/2006/relationships/image" Target="media/image8.gif"/><Relationship Id="rId10" Type="http://schemas.openxmlformats.org/officeDocument/2006/relationships/image" Target="media/image12.jpeg"/><Relationship Id="rId4" Type="http://schemas.openxmlformats.org/officeDocument/2006/relationships/image" Target="media/image7.jpeg"/><Relationship Id="rId9" Type="http://schemas.openxmlformats.org/officeDocument/2006/relationships/image" Target="media/image11.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2401D-6573-4EDC-B72A-064EEE39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57</Pages>
  <Words>17560</Words>
  <Characters>101849</Characters>
  <Application>Microsoft Office Word</Application>
  <DocSecurity>0</DocSecurity>
  <Lines>848</Lines>
  <Paragraphs>238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Mihaela</dc:creator>
  <cp:keywords/>
  <dc:description/>
  <cp:lastModifiedBy>Elena Lupu</cp:lastModifiedBy>
  <cp:revision>20</cp:revision>
  <cp:lastPrinted>2017-10-13T10:59:00Z</cp:lastPrinted>
  <dcterms:created xsi:type="dcterms:W3CDTF">2017-10-05T09:44:00Z</dcterms:created>
  <dcterms:modified xsi:type="dcterms:W3CDTF">2022-10-07T06:28:00Z</dcterms:modified>
</cp:coreProperties>
</file>